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1CCB" w14:textId="6C89B59A" w:rsidR="0038029F" w:rsidRPr="00062ACE" w:rsidRDefault="006D3AF7" w:rsidP="00062ACE">
      <w:pPr>
        <w:widowControl w:val="0"/>
        <w:spacing w:after="0"/>
        <w:jc w:val="right"/>
        <w:rPr>
          <w:rFonts w:ascii="Arial" w:hAnsi="Arial" w:cs="Arial"/>
        </w:rPr>
      </w:pPr>
      <w:r w:rsidRPr="00535B52">
        <w:rPr>
          <w:rFonts w:ascii="Arial" w:hAnsi="Arial" w:cs="Arial"/>
          <w:b/>
        </w:rPr>
        <w:t xml:space="preserve">Załącznik nr </w:t>
      </w:r>
      <w:r w:rsidR="005C7CFE">
        <w:rPr>
          <w:rFonts w:ascii="Arial" w:hAnsi="Arial" w:cs="Arial"/>
          <w:b/>
        </w:rPr>
        <w:t>2</w:t>
      </w:r>
      <w:r w:rsidR="002B22B4" w:rsidRPr="00535B52">
        <w:rPr>
          <w:rFonts w:ascii="Arial" w:hAnsi="Arial" w:cs="Arial"/>
          <w:b/>
        </w:rPr>
        <w:t xml:space="preserve"> </w:t>
      </w:r>
      <w:r w:rsidR="00191C62" w:rsidRPr="00535B52">
        <w:rPr>
          <w:rFonts w:ascii="Arial" w:hAnsi="Arial" w:cs="Arial"/>
          <w:b/>
        </w:rPr>
        <w:t xml:space="preserve">do </w:t>
      </w:r>
      <w:r w:rsidR="00487759" w:rsidRPr="00535B52">
        <w:rPr>
          <w:rFonts w:ascii="Arial" w:hAnsi="Arial" w:cs="Arial"/>
          <w:b/>
        </w:rPr>
        <w:t>SWZ</w:t>
      </w:r>
    </w:p>
    <w:p w14:paraId="48855537" w14:textId="7A4608BB" w:rsidR="0038029F" w:rsidRPr="00062ACE" w:rsidRDefault="00076013" w:rsidP="00062ACE">
      <w:pPr>
        <w:widowControl w:val="0"/>
        <w:spacing w:after="0"/>
        <w:rPr>
          <w:rFonts w:ascii="Arial" w:hAnsi="Arial" w:cs="Arial"/>
        </w:rPr>
      </w:pPr>
      <w:r w:rsidRPr="00535B52">
        <w:rPr>
          <w:rFonts w:ascii="Arial" w:hAnsi="Arial" w:cs="Arial"/>
        </w:rPr>
        <w:t>Projekt</w:t>
      </w:r>
    </w:p>
    <w:p w14:paraId="3BAC7B75" w14:textId="77777777" w:rsidR="00D25B05" w:rsidRPr="00062ACE" w:rsidRDefault="009647B4" w:rsidP="00062ACE">
      <w:pPr>
        <w:spacing w:after="0"/>
        <w:ind w:left="1416" w:firstLine="708"/>
        <w:jc w:val="center"/>
        <w:rPr>
          <w:rFonts w:ascii="Arial" w:hAnsi="Arial" w:cs="Arial"/>
          <w:b/>
        </w:rPr>
      </w:pPr>
      <w:r w:rsidRPr="00062ACE">
        <w:rPr>
          <w:rFonts w:ascii="Arial" w:hAnsi="Arial" w:cs="Arial"/>
          <w:b/>
        </w:rPr>
        <w:t xml:space="preserve">UMOWA </w:t>
      </w:r>
      <w:r w:rsidR="00EF674A" w:rsidRPr="00062ACE">
        <w:rPr>
          <w:rFonts w:ascii="Arial" w:hAnsi="Arial" w:cs="Arial"/>
          <w:b/>
        </w:rPr>
        <w:t>NR ……………………</w:t>
      </w:r>
      <w:r w:rsidR="00EF674A" w:rsidRPr="00062ACE">
        <w:rPr>
          <w:rFonts w:ascii="Arial" w:hAnsi="Arial" w:cs="Arial"/>
          <w:b/>
        </w:rPr>
        <w:tab/>
      </w:r>
    </w:p>
    <w:p w14:paraId="3E22EC02" w14:textId="14C098A4" w:rsidR="00FB06C5" w:rsidRPr="00062ACE" w:rsidRDefault="00EF674A" w:rsidP="00062ACE">
      <w:pPr>
        <w:spacing w:after="0"/>
        <w:ind w:left="1416" w:firstLine="708"/>
        <w:jc w:val="center"/>
        <w:rPr>
          <w:rFonts w:ascii="Arial" w:hAnsi="Arial" w:cs="Arial"/>
          <w:b/>
        </w:rPr>
      </w:pPr>
      <w:r w:rsidRPr="00062ACE">
        <w:rPr>
          <w:rFonts w:ascii="Arial" w:hAnsi="Arial" w:cs="Arial"/>
          <w:b/>
        </w:rPr>
        <w:tab/>
      </w:r>
    </w:p>
    <w:p w14:paraId="5CC4D813" w14:textId="77777777" w:rsidR="009647B4" w:rsidRPr="00062ACE" w:rsidRDefault="009647B4" w:rsidP="00062ACE">
      <w:pPr>
        <w:spacing w:after="0"/>
        <w:jc w:val="center"/>
        <w:rPr>
          <w:rFonts w:ascii="Arial" w:hAnsi="Arial" w:cs="Arial"/>
        </w:rPr>
      </w:pPr>
    </w:p>
    <w:p w14:paraId="06A23875" w14:textId="3C79E802" w:rsidR="009647B4" w:rsidRPr="00062ACE" w:rsidRDefault="00EF674A" w:rsidP="00062ACE">
      <w:pPr>
        <w:spacing w:after="0"/>
        <w:jc w:val="both"/>
        <w:rPr>
          <w:rFonts w:ascii="Arial" w:hAnsi="Arial" w:cs="Arial"/>
        </w:rPr>
      </w:pPr>
      <w:r w:rsidRPr="00062ACE">
        <w:rPr>
          <w:rFonts w:ascii="Arial" w:hAnsi="Arial" w:cs="Arial"/>
        </w:rPr>
        <w:t>zawarta w dniu ……</w:t>
      </w:r>
      <w:r w:rsidR="005407CD" w:rsidRPr="00062ACE">
        <w:rPr>
          <w:rFonts w:ascii="Arial" w:hAnsi="Arial" w:cs="Arial"/>
        </w:rPr>
        <w:t>…. 202</w:t>
      </w:r>
      <w:r w:rsidR="000A504D">
        <w:rPr>
          <w:rFonts w:ascii="Arial" w:hAnsi="Arial" w:cs="Arial"/>
        </w:rPr>
        <w:t>6</w:t>
      </w:r>
      <w:r w:rsidRPr="00062ACE">
        <w:rPr>
          <w:rFonts w:ascii="Arial" w:hAnsi="Arial" w:cs="Arial"/>
        </w:rPr>
        <w:t xml:space="preserve"> roku w Jaworznie pomiędzy:</w:t>
      </w:r>
    </w:p>
    <w:p w14:paraId="185C9508" w14:textId="77777777" w:rsidR="009647B4" w:rsidRPr="00062ACE" w:rsidRDefault="009647B4" w:rsidP="00062ACE">
      <w:pPr>
        <w:spacing w:after="0"/>
        <w:jc w:val="both"/>
        <w:rPr>
          <w:rFonts w:ascii="Arial" w:hAnsi="Arial" w:cs="Arial"/>
        </w:rPr>
      </w:pPr>
    </w:p>
    <w:p w14:paraId="32CE140C" w14:textId="7DD57578" w:rsidR="009A6DDD" w:rsidRPr="00062ACE" w:rsidRDefault="00C55CFB" w:rsidP="00062ACE">
      <w:pPr>
        <w:spacing w:after="0"/>
        <w:jc w:val="both"/>
        <w:rPr>
          <w:rFonts w:ascii="Arial" w:hAnsi="Arial" w:cs="Arial"/>
        </w:rPr>
      </w:pPr>
      <w:r w:rsidRPr="00062ACE">
        <w:rPr>
          <w:rFonts w:ascii="Arial" w:eastAsia="Times New Roman" w:hAnsi="Arial" w:cs="Arial"/>
          <w:b/>
          <w:lang w:eastAsia="pl-PL"/>
        </w:rPr>
        <w:t xml:space="preserve">TAURON Wytwarzanie S.A. </w:t>
      </w:r>
      <w:r w:rsidRPr="00062ACE">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062ACE">
        <w:rPr>
          <w:rFonts w:ascii="Arial" w:eastAsia="Times New Roman" w:hAnsi="Arial" w:cs="Arial"/>
          <w:lang w:eastAsia="pl-PL"/>
        </w:rPr>
        <w:t>34 769 630</w:t>
      </w:r>
      <w:r w:rsidRPr="00062ACE">
        <w:rPr>
          <w:rFonts w:ascii="Arial" w:eastAsia="Times New Roman" w:hAnsi="Arial" w:cs="Arial"/>
          <w:lang w:eastAsia="pl-PL"/>
        </w:rPr>
        <w:t>,00 złotych (wpłacony w całości), zwaną dalej „</w:t>
      </w:r>
      <w:r w:rsidRPr="00062ACE">
        <w:rPr>
          <w:rFonts w:ascii="Arial" w:eastAsia="Times New Roman" w:hAnsi="Arial" w:cs="Arial"/>
          <w:b/>
          <w:lang w:eastAsia="pl-PL"/>
        </w:rPr>
        <w:t>Zamawiającym</w:t>
      </w:r>
      <w:r w:rsidRPr="00062ACE">
        <w:rPr>
          <w:rFonts w:ascii="Arial" w:eastAsia="Times New Roman" w:hAnsi="Arial" w:cs="Arial"/>
          <w:lang w:eastAsia="pl-PL"/>
        </w:rPr>
        <w:t xml:space="preserve">”, </w:t>
      </w:r>
    </w:p>
    <w:p w14:paraId="2CEEF111" w14:textId="372B3264" w:rsidR="009A6DDD" w:rsidRPr="00062ACE" w:rsidRDefault="009A6DDD" w:rsidP="00062ACE">
      <w:pPr>
        <w:spacing w:after="0"/>
        <w:jc w:val="both"/>
        <w:rPr>
          <w:rFonts w:ascii="Arial" w:hAnsi="Arial" w:cs="Arial"/>
          <w:b/>
          <w:bCs/>
        </w:rPr>
      </w:pPr>
    </w:p>
    <w:p w14:paraId="65A2EDEB" w14:textId="77777777" w:rsidR="009A6DDD" w:rsidRPr="00062ACE" w:rsidRDefault="00C87D75" w:rsidP="00062ACE">
      <w:pPr>
        <w:spacing w:after="0"/>
        <w:jc w:val="both"/>
        <w:rPr>
          <w:rFonts w:ascii="Arial" w:hAnsi="Arial" w:cs="Arial"/>
        </w:rPr>
      </w:pPr>
      <w:r w:rsidRPr="00062ACE">
        <w:rPr>
          <w:rFonts w:ascii="Arial" w:hAnsi="Arial" w:cs="Arial"/>
        </w:rPr>
        <w:t>a</w:t>
      </w:r>
    </w:p>
    <w:p w14:paraId="368E3AEC" w14:textId="77777777" w:rsidR="00C87D75" w:rsidRPr="00062ACE" w:rsidRDefault="00C87D75" w:rsidP="00062ACE">
      <w:pPr>
        <w:spacing w:after="0"/>
        <w:jc w:val="both"/>
        <w:rPr>
          <w:rFonts w:ascii="Arial" w:hAnsi="Arial" w:cs="Arial"/>
        </w:rPr>
      </w:pPr>
    </w:p>
    <w:p w14:paraId="09772E74" w14:textId="2C0B685E" w:rsidR="00C87D75" w:rsidRPr="00062ACE" w:rsidRDefault="00241619" w:rsidP="00062ACE">
      <w:pPr>
        <w:spacing w:after="0"/>
        <w:jc w:val="both"/>
        <w:rPr>
          <w:rFonts w:ascii="Arial" w:hAnsi="Arial" w:cs="Arial"/>
        </w:rPr>
      </w:pPr>
      <w:r w:rsidRPr="00062ACE">
        <w:rPr>
          <w:rFonts w:ascii="Arial" w:hAnsi="Arial" w:cs="Arial"/>
          <w:b/>
        </w:rPr>
        <w:t xml:space="preserve">……………………….. </w:t>
      </w:r>
      <w:r w:rsidRPr="00062ACE">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062ACE">
        <w:rPr>
          <w:rFonts w:ascii="Arial" w:hAnsi="Arial" w:cs="Arial"/>
          <w:b/>
        </w:rPr>
        <w:t>Wykonawcą</w:t>
      </w:r>
      <w:r w:rsidRPr="00062ACE">
        <w:rPr>
          <w:rFonts w:ascii="Arial" w:hAnsi="Arial" w:cs="Arial"/>
        </w:rPr>
        <w:t>”,</w:t>
      </w:r>
    </w:p>
    <w:p w14:paraId="2F2269F7" w14:textId="77777777" w:rsidR="009647B4" w:rsidRPr="00062ACE" w:rsidRDefault="009647B4" w:rsidP="00062ACE">
      <w:pPr>
        <w:spacing w:after="0"/>
        <w:jc w:val="both"/>
        <w:rPr>
          <w:rFonts w:ascii="Arial" w:hAnsi="Arial" w:cs="Arial"/>
        </w:rPr>
      </w:pPr>
    </w:p>
    <w:p w14:paraId="5647EFB0" w14:textId="77777777" w:rsidR="00267395" w:rsidRPr="00062ACE" w:rsidRDefault="00267395" w:rsidP="00062ACE">
      <w:pPr>
        <w:spacing w:after="0"/>
        <w:jc w:val="both"/>
        <w:rPr>
          <w:rFonts w:ascii="Arial" w:hAnsi="Arial" w:cs="Arial"/>
          <w:b/>
        </w:rPr>
      </w:pPr>
      <w:r w:rsidRPr="00062ACE">
        <w:rPr>
          <w:rFonts w:ascii="Arial" w:hAnsi="Arial" w:cs="Arial"/>
        </w:rPr>
        <w:t xml:space="preserve">zwanymi dalej łącznie </w:t>
      </w:r>
      <w:r w:rsidRPr="00062ACE">
        <w:rPr>
          <w:rFonts w:ascii="Arial" w:hAnsi="Arial" w:cs="Arial"/>
          <w:b/>
        </w:rPr>
        <w:t>Stronami</w:t>
      </w:r>
      <w:r w:rsidRPr="00062ACE">
        <w:rPr>
          <w:rFonts w:ascii="Arial" w:hAnsi="Arial" w:cs="Arial"/>
        </w:rPr>
        <w:t xml:space="preserve">, a oddzielnie </w:t>
      </w:r>
      <w:r w:rsidRPr="00062ACE">
        <w:rPr>
          <w:rFonts w:ascii="Arial" w:hAnsi="Arial" w:cs="Arial"/>
          <w:b/>
        </w:rPr>
        <w:t>Stroną</w:t>
      </w:r>
      <w:r w:rsidRPr="00062ACE">
        <w:rPr>
          <w:rFonts w:ascii="Arial" w:hAnsi="Arial" w:cs="Arial"/>
        </w:rPr>
        <w:t>,</w:t>
      </w:r>
    </w:p>
    <w:p w14:paraId="20C30D4E" w14:textId="77777777" w:rsidR="00267395" w:rsidRPr="00062ACE" w:rsidRDefault="00267395" w:rsidP="00062ACE">
      <w:pPr>
        <w:spacing w:after="0"/>
        <w:jc w:val="both"/>
        <w:rPr>
          <w:rFonts w:ascii="Arial" w:hAnsi="Arial" w:cs="Arial"/>
        </w:rPr>
      </w:pPr>
    </w:p>
    <w:p w14:paraId="7ECE655A" w14:textId="1F480BAB" w:rsidR="00E85D3B" w:rsidRPr="00062ACE" w:rsidRDefault="00241619" w:rsidP="00062ACE">
      <w:pPr>
        <w:jc w:val="both"/>
        <w:rPr>
          <w:rFonts w:ascii="Arial" w:hAnsi="Arial" w:cs="Arial"/>
          <w:b/>
          <w:bCs/>
        </w:rPr>
      </w:pPr>
      <w:r w:rsidRPr="00062ACE">
        <w:rPr>
          <w:rFonts w:ascii="Arial" w:hAnsi="Arial" w:cs="Arial"/>
        </w:rPr>
        <w:t xml:space="preserve">W </w:t>
      </w:r>
      <w:r w:rsidRPr="002B22B4">
        <w:rPr>
          <w:rFonts w:ascii="Arial" w:hAnsi="Arial" w:cs="Arial"/>
        </w:rPr>
        <w:t>rezultacie wyboru Wykonawcy w przeprowadzonym postępowaniu nr </w:t>
      </w:r>
      <w:r w:rsidR="00315B9D" w:rsidRPr="002B22B4">
        <w:rPr>
          <w:rFonts w:ascii="Arial" w:hAnsi="Arial" w:cs="Arial"/>
          <w:bCs/>
          <w:iCs/>
        </w:rPr>
        <w:t>PNP/TW/</w:t>
      </w:r>
      <w:r w:rsidR="005C7CFE">
        <w:rPr>
          <w:rFonts w:ascii="Arial" w:hAnsi="Arial" w:cs="Arial"/>
          <w:bCs/>
          <w:iCs/>
        </w:rPr>
        <w:t>00181/2026</w:t>
      </w:r>
      <w:r w:rsidR="00497B32" w:rsidRPr="002B22B4">
        <w:rPr>
          <w:rFonts w:ascii="Arial" w:hAnsi="Arial" w:cs="Arial"/>
          <w:bCs/>
          <w:iCs/>
        </w:rPr>
        <w:t xml:space="preserve"> </w:t>
      </w:r>
      <w:r w:rsidRPr="002B22B4">
        <w:rPr>
          <w:rFonts w:ascii="Arial" w:hAnsi="Arial" w:cs="Arial"/>
        </w:rPr>
        <w:t>o</w:t>
      </w:r>
      <w:r w:rsidR="00B7756E" w:rsidRPr="002B22B4">
        <w:rPr>
          <w:rFonts w:ascii="Arial" w:hAnsi="Arial" w:cs="Arial"/>
        </w:rPr>
        <w:t> </w:t>
      </w:r>
      <w:r w:rsidRPr="002B22B4">
        <w:rPr>
          <w:rFonts w:ascii="Arial" w:hAnsi="Arial" w:cs="Arial"/>
        </w:rPr>
        <w:t xml:space="preserve">udzielenie zamówienia na </w:t>
      </w:r>
      <w:r w:rsidR="004B78E8" w:rsidRPr="00535B52">
        <w:rPr>
          <w:rFonts w:ascii="Arial" w:hAnsi="Arial" w:cs="Arial"/>
          <w:b/>
          <w:bCs/>
        </w:rPr>
        <w:t>„</w:t>
      </w:r>
      <w:r w:rsidR="002B22B4" w:rsidRPr="00535B52">
        <w:rPr>
          <w:rFonts w:ascii="Arial" w:hAnsi="Arial" w:cs="Arial"/>
          <w:b/>
          <w:bCs/>
          <w:color w:val="000000"/>
        </w:rPr>
        <w:t>Remont Kapitalny sprężarki CAMERON nr 4 w TAURON Wytwarzanie Spółka Akcyjna - Oddział Elektrownia Łagisza w Będzinie</w:t>
      </w:r>
      <w:r w:rsidR="00B7756E" w:rsidRPr="00535B52">
        <w:rPr>
          <w:rFonts w:ascii="Arial" w:hAnsi="Arial" w:cs="Arial"/>
          <w:b/>
          <w:bCs/>
        </w:rPr>
        <w:t>”</w:t>
      </w:r>
      <w:r w:rsidRPr="002B22B4">
        <w:rPr>
          <w:rFonts w:ascii="Arial" w:hAnsi="Arial" w:cs="Arial"/>
          <w:b/>
          <w:bCs/>
          <w:iCs/>
        </w:rPr>
        <w:t xml:space="preserve"> </w:t>
      </w:r>
      <w:r w:rsidRPr="002B22B4">
        <w:rPr>
          <w:rFonts w:ascii="Arial" w:hAnsi="Arial" w:cs="Arial"/>
        </w:rPr>
        <w:t>w trybie przetargu nieograniczonego, do</w:t>
      </w:r>
      <w:r w:rsidR="00B7756E" w:rsidRPr="002B22B4">
        <w:rPr>
          <w:rFonts w:ascii="Arial" w:hAnsi="Arial" w:cs="Arial"/>
        </w:rPr>
        <w:t> </w:t>
      </w:r>
      <w:r w:rsidRPr="002B22B4">
        <w:rPr>
          <w:rFonts w:ascii="Arial" w:hAnsi="Arial" w:cs="Arial"/>
        </w:rPr>
        <w:t>którego nie mają zastosowania przepisy ustawy Prawo zamówień publicznych, została zawarta Umowa o następującej treści:</w:t>
      </w:r>
    </w:p>
    <w:p w14:paraId="18C2151D" w14:textId="1271BE07" w:rsidR="00241619" w:rsidRPr="00062ACE" w:rsidRDefault="00241619" w:rsidP="00062ACE">
      <w:pPr>
        <w:spacing w:after="0"/>
        <w:jc w:val="both"/>
        <w:rPr>
          <w:rFonts w:ascii="Arial" w:hAnsi="Arial" w:cs="Arial"/>
        </w:rPr>
      </w:pPr>
    </w:p>
    <w:p w14:paraId="4F1324E8" w14:textId="77777777" w:rsidR="00267395" w:rsidRPr="00062ACE" w:rsidRDefault="00267395" w:rsidP="00062ACE">
      <w:pPr>
        <w:pStyle w:val="Akapitzlist"/>
        <w:numPr>
          <w:ilvl w:val="0"/>
          <w:numId w:val="2"/>
        </w:numPr>
        <w:spacing w:after="0"/>
        <w:ind w:left="426"/>
        <w:jc w:val="center"/>
        <w:rPr>
          <w:rFonts w:ascii="Arial" w:hAnsi="Arial" w:cs="Arial"/>
          <w:b/>
        </w:rPr>
      </w:pPr>
    </w:p>
    <w:p w14:paraId="2C7BB1D2" w14:textId="77777777" w:rsidR="005D44E4" w:rsidRPr="00062ACE" w:rsidRDefault="005D44E4" w:rsidP="00062ACE">
      <w:pPr>
        <w:pStyle w:val="Akapitzlist"/>
        <w:spacing w:after="0"/>
        <w:ind w:left="0"/>
        <w:jc w:val="center"/>
        <w:rPr>
          <w:rFonts w:ascii="Arial" w:hAnsi="Arial" w:cs="Arial"/>
          <w:b/>
        </w:rPr>
      </w:pPr>
      <w:r w:rsidRPr="00062ACE">
        <w:rPr>
          <w:rFonts w:ascii="Arial" w:hAnsi="Arial" w:cs="Arial"/>
          <w:b/>
        </w:rPr>
        <w:t>PRZEDMIOT UMOWY</w:t>
      </w:r>
    </w:p>
    <w:p w14:paraId="578ACF0D" w14:textId="57F17B7E" w:rsidR="00507B8F" w:rsidRPr="00062ACE" w:rsidRDefault="00762550" w:rsidP="00EA5479">
      <w:pPr>
        <w:pStyle w:val="Akapitzlist"/>
        <w:numPr>
          <w:ilvl w:val="0"/>
          <w:numId w:val="1"/>
        </w:numPr>
        <w:spacing w:before="120" w:after="0"/>
        <w:ind w:left="426" w:hanging="426"/>
        <w:contextualSpacing w:val="0"/>
        <w:jc w:val="both"/>
        <w:rPr>
          <w:rFonts w:ascii="Arial" w:hAnsi="Arial" w:cs="Arial"/>
          <w:b/>
          <w:i/>
          <w:iCs/>
        </w:rPr>
      </w:pPr>
      <w:r w:rsidRPr="00062ACE">
        <w:rPr>
          <w:rFonts w:ascii="Arial" w:hAnsi="Arial" w:cs="Arial"/>
        </w:rPr>
        <w:t xml:space="preserve">Na mocy niniejszej umowy </w:t>
      </w:r>
      <w:r w:rsidRPr="00062ACE">
        <w:rPr>
          <w:rFonts w:ascii="Arial" w:hAnsi="Arial" w:cs="Arial"/>
          <w:b/>
          <w:bCs/>
        </w:rPr>
        <w:t>(Umowa)</w:t>
      </w:r>
      <w:r w:rsidRPr="00062ACE">
        <w:rPr>
          <w:rFonts w:ascii="Arial" w:hAnsi="Arial" w:cs="Arial"/>
        </w:rPr>
        <w:t xml:space="preserve"> i na określonych w niej warunkach Wykonawca zobowiązuje się wykonać </w:t>
      </w:r>
      <w:r w:rsidR="00C27F19" w:rsidRPr="00062ACE">
        <w:rPr>
          <w:rFonts w:ascii="Arial" w:hAnsi="Arial" w:cs="Arial"/>
        </w:rPr>
        <w:t xml:space="preserve">zadanie pod nazwą </w:t>
      </w:r>
      <w:r w:rsidR="00EA5479" w:rsidRPr="00535B52">
        <w:rPr>
          <w:rFonts w:ascii="Arial" w:hAnsi="Arial" w:cs="Arial"/>
          <w:b/>
          <w:bCs/>
        </w:rPr>
        <w:t>„</w:t>
      </w:r>
      <w:r w:rsidR="00EA5479" w:rsidRPr="00535B52">
        <w:rPr>
          <w:rFonts w:ascii="Arial" w:hAnsi="Arial" w:cs="Arial"/>
          <w:b/>
          <w:bCs/>
          <w:color w:val="000000"/>
        </w:rPr>
        <w:t>Remont Kapitalny sprężarki CAMERON nr 4 w TAURON Wytwarzanie Spółka Akcyjna - Oddział Elektrownia Łagisza w Będzinie</w:t>
      </w:r>
      <w:r w:rsidR="00C27F19" w:rsidRPr="00535B52">
        <w:rPr>
          <w:rFonts w:ascii="Arial" w:hAnsi="Arial" w:cs="Arial"/>
          <w:b/>
          <w:bCs/>
        </w:rPr>
        <w:t>”</w:t>
      </w:r>
      <w:r w:rsidR="00C27F19" w:rsidRPr="00062ACE">
        <w:rPr>
          <w:rFonts w:ascii="Arial" w:hAnsi="Arial" w:cs="Arial"/>
          <w:b/>
          <w:bCs/>
          <w:iCs/>
        </w:rPr>
        <w:t xml:space="preserve"> </w:t>
      </w:r>
      <w:r w:rsidR="00C27F19" w:rsidRPr="00062ACE">
        <w:rPr>
          <w:rFonts w:ascii="Arial" w:hAnsi="Arial" w:cs="Arial"/>
        </w:rPr>
        <w:t xml:space="preserve">na urządzeniach </w:t>
      </w:r>
      <w:r w:rsidRPr="00062ACE">
        <w:rPr>
          <w:rFonts w:ascii="Arial" w:hAnsi="Arial" w:cs="Arial"/>
        </w:rPr>
        <w:t>wskazanych szczegółowo w</w:t>
      </w:r>
      <w:r w:rsidR="00034883" w:rsidRPr="00062ACE">
        <w:rPr>
          <w:rFonts w:ascii="Arial" w:hAnsi="Arial" w:cs="Arial"/>
        </w:rPr>
        <w:t> </w:t>
      </w:r>
      <w:r w:rsidRPr="00535B52">
        <w:rPr>
          <w:rFonts w:ascii="Arial" w:hAnsi="Arial" w:cs="Arial"/>
        </w:rPr>
        <w:t>Załączniku nr 1 do Umowy</w:t>
      </w:r>
      <w:r w:rsidR="00EA5479">
        <w:rPr>
          <w:rFonts w:ascii="Arial" w:hAnsi="Arial" w:cs="Arial"/>
        </w:rPr>
        <w:t xml:space="preserve"> </w:t>
      </w:r>
      <w:r w:rsidR="00EA5479" w:rsidRPr="00EA5479">
        <w:rPr>
          <w:rFonts w:ascii="Arial" w:hAnsi="Arial" w:cs="Arial"/>
        </w:rPr>
        <w:t>(Przedmiot Umowy</w:t>
      </w:r>
      <w:r w:rsidR="00EA5479">
        <w:rPr>
          <w:rFonts w:ascii="Arial" w:hAnsi="Arial" w:cs="Arial"/>
        </w:rPr>
        <w:t>)</w:t>
      </w:r>
      <w:r w:rsidR="00C27F19" w:rsidRPr="00062ACE">
        <w:rPr>
          <w:rFonts w:ascii="Arial" w:hAnsi="Arial" w:cs="Arial"/>
        </w:rPr>
        <w:t xml:space="preserve"> </w:t>
      </w:r>
    </w:p>
    <w:p w14:paraId="571DB468" w14:textId="05367F73" w:rsidR="00D86F6D" w:rsidRPr="00062ACE" w:rsidRDefault="00762550" w:rsidP="00062ACE">
      <w:pPr>
        <w:pStyle w:val="Akapitzlist"/>
        <w:numPr>
          <w:ilvl w:val="0"/>
          <w:numId w:val="1"/>
        </w:numPr>
        <w:spacing w:before="120" w:after="0"/>
        <w:ind w:left="426" w:hanging="426"/>
        <w:contextualSpacing w:val="0"/>
        <w:jc w:val="both"/>
        <w:rPr>
          <w:rFonts w:ascii="Arial" w:hAnsi="Arial" w:cs="Arial"/>
        </w:rPr>
      </w:pPr>
      <w:r w:rsidRPr="00062ACE">
        <w:rPr>
          <w:rFonts w:ascii="Arial" w:hAnsi="Arial" w:cs="Arial"/>
        </w:rPr>
        <w:t>Wykaz prac, które mają zostać wykonane w celu realizacji Przedmiotu Umowy, został określony</w:t>
      </w:r>
      <w:r w:rsidRPr="00062ACE">
        <w:rPr>
          <w:rFonts w:ascii="Arial" w:eastAsia="Times New Roman" w:hAnsi="Arial" w:cs="Arial"/>
          <w:lang w:eastAsia="pl-PL"/>
        </w:rPr>
        <w:t xml:space="preserve"> w </w:t>
      </w:r>
      <w:r w:rsidRPr="00535B52">
        <w:rPr>
          <w:rFonts w:ascii="Arial" w:eastAsia="Times New Roman" w:hAnsi="Arial" w:cs="Arial"/>
          <w:bCs/>
          <w:lang w:eastAsia="pl-PL"/>
        </w:rPr>
        <w:t>Załączniku nr 2 do Umowy</w:t>
      </w:r>
      <w:r w:rsidR="00C27F19" w:rsidRPr="00535B52">
        <w:rPr>
          <w:rFonts w:ascii="Arial" w:eastAsia="Times New Roman" w:hAnsi="Arial" w:cs="Arial"/>
          <w:bCs/>
          <w:lang w:eastAsia="pl-PL"/>
        </w:rPr>
        <w:t>.</w:t>
      </w:r>
    </w:p>
    <w:p w14:paraId="053F9C55" w14:textId="23B281E0" w:rsidR="00F03ABF" w:rsidRPr="00F838D7" w:rsidRDefault="00C27F19" w:rsidP="00062ACE">
      <w:pPr>
        <w:pStyle w:val="Akapitzlist"/>
        <w:numPr>
          <w:ilvl w:val="0"/>
          <w:numId w:val="1"/>
        </w:numPr>
        <w:spacing w:before="120" w:after="0"/>
        <w:ind w:left="426" w:hanging="426"/>
        <w:contextualSpacing w:val="0"/>
        <w:jc w:val="both"/>
        <w:rPr>
          <w:rFonts w:ascii="Arial" w:eastAsia="Times New Roman" w:hAnsi="Arial" w:cs="Arial"/>
          <w:iCs/>
          <w:lang w:eastAsia="pl-PL"/>
        </w:rPr>
      </w:pPr>
      <w:r w:rsidRPr="00F838D7">
        <w:rPr>
          <w:rFonts w:ascii="Arial" w:eastAsia="Times New Roman" w:hAnsi="Arial" w:cs="Arial"/>
          <w:iCs/>
          <w:lang w:eastAsia="pl-PL"/>
        </w:rPr>
        <w:t>Przedmiot Umowy</w:t>
      </w:r>
      <w:r w:rsidR="00F03ABF" w:rsidRPr="00F838D7">
        <w:rPr>
          <w:rFonts w:ascii="Arial" w:eastAsia="Times New Roman" w:hAnsi="Arial" w:cs="Arial"/>
          <w:iCs/>
          <w:lang w:eastAsia="pl-PL"/>
        </w:rPr>
        <w:t xml:space="preserve"> zostanie zrealizowan</w:t>
      </w:r>
      <w:r w:rsidRPr="00F838D7">
        <w:rPr>
          <w:rFonts w:ascii="Arial" w:eastAsia="Times New Roman" w:hAnsi="Arial" w:cs="Arial"/>
          <w:iCs/>
          <w:lang w:eastAsia="pl-PL"/>
        </w:rPr>
        <w:t>y</w:t>
      </w:r>
      <w:r w:rsidR="00F03ABF" w:rsidRPr="00F838D7">
        <w:rPr>
          <w:rFonts w:ascii="Arial" w:eastAsia="Times New Roman" w:hAnsi="Arial" w:cs="Arial"/>
          <w:iCs/>
          <w:lang w:eastAsia="pl-PL"/>
        </w:rPr>
        <w:t xml:space="preserve"> </w:t>
      </w:r>
      <w:r w:rsidR="00D86F6D" w:rsidRPr="00F838D7">
        <w:rPr>
          <w:rFonts w:ascii="Arial" w:eastAsia="Times New Roman" w:hAnsi="Arial" w:cs="Arial"/>
          <w:iCs/>
          <w:lang w:eastAsia="pl-PL"/>
        </w:rPr>
        <w:t>w terminie</w:t>
      </w:r>
      <w:r w:rsidR="000F14C5" w:rsidRPr="00535B52">
        <w:rPr>
          <w:rFonts w:ascii="Arial" w:eastAsia="Times New Roman" w:hAnsi="Arial" w:cs="Arial"/>
          <w:iCs/>
          <w:lang w:eastAsia="pl-PL"/>
        </w:rPr>
        <w:t>:</w:t>
      </w:r>
      <w:r w:rsidR="009A77E8" w:rsidRPr="00535B52">
        <w:rPr>
          <w:rFonts w:ascii="Arial" w:eastAsia="Times New Roman" w:hAnsi="Arial" w:cs="Arial"/>
          <w:iCs/>
          <w:lang w:eastAsia="pl-PL"/>
        </w:rPr>
        <w:t xml:space="preserve"> </w:t>
      </w:r>
      <w:r w:rsidR="00F838D7" w:rsidRPr="00535B52">
        <w:rPr>
          <w:rFonts w:ascii="Arial" w:hAnsi="Arial" w:cs="Arial"/>
          <w:color w:val="000000"/>
        </w:rPr>
        <w:t>od dnia zawarcia umowy, lecz nie wcześniej niż 02.03.2026</w:t>
      </w:r>
      <w:r w:rsidR="000D4BCE" w:rsidRPr="00535B52">
        <w:rPr>
          <w:rFonts w:ascii="Arial" w:hAnsi="Arial" w:cs="Arial"/>
          <w:color w:val="000000"/>
        </w:rPr>
        <w:t xml:space="preserve"> </w:t>
      </w:r>
      <w:r w:rsidR="00F838D7" w:rsidRPr="00535B52">
        <w:rPr>
          <w:rFonts w:ascii="Arial" w:hAnsi="Arial" w:cs="Arial"/>
          <w:color w:val="000000"/>
        </w:rPr>
        <w:t>do 30.08.2026</w:t>
      </w:r>
      <w:r w:rsidR="000D4BCE" w:rsidRPr="00535B52">
        <w:rPr>
          <w:rFonts w:ascii="Arial" w:hAnsi="Arial" w:cs="Arial"/>
          <w:color w:val="000000"/>
        </w:rPr>
        <w:t xml:space="preserve"> z uwzględnieniem terminów określonych </w:t>
      </w:r>
      <w:r w:rsidR="000D4BCE" w:rsidRPr="00535B52">
        <w:rPr>
          <w:rFonts w:ascii="Arial" w:hAnsi="Arial" w:cs="Arial"/>
          <w:bCs/>
          <w:iCs/>
        </w:rPr>
        <w:t xml:space="preserve">w Harmonogramie Rzeczowo – Finansowym stanowiącym Załącznik nr </w:t>
      </w:r>
      <w:r w:rsidR="006335E9" w:rsidRPr="00535B52">
        <w:rPr>
          <w:rFonts w:ascii="Arial" w:hAnsi="Arial" w:cs="Arial"/>
          <w:bCs/>
          <w:iCs/>
        </w:rPr>
        <w:t>4</w:t>
      </w:r>
      <w:r w:rsidR="000D4BCE" w:rsidRPr="00535B52">
        <w:rPr>
          <w:rFonts w:ascii="Arial" w:hAnsi="Arial" w:cs="Arial"/>
          <w:bCs/>
          <w:iCs/>
        </w:rPr>
        <w:t xml:space="preserve"> do Umowy.</w:t>
      </w:r>
    </w:p>
    <w:p w14:paraId="6F4382F4" w14:textId="77777777" w:rsidR="00F82AD6" w:rsidRPr="00062ACE" w:rsidRDefault="00F82AD6" w:rsidP="00062ACE">
      <w:pPr>
        <w:pStyle w:val="Akapitzlist"/>
        <w:numPr>
          <w:ilvl w:val="0"/>
          <w:numId w:val="1"/>
        </w:numPr>
        <w:spacing w:before="120" w:after="0"/>
        <w:ind w:left="426" w:hanging="426"/>
        <w:contextualSpacing w:val="0"/>
        <w:jc w:val="both"/>
        <w:rPr>
          <w:rFonts w:ascii="Arial" w:eastAsia="Times New Roman" w:hAnsi="Arial" w:cs="Arial"/>
          <w:lang w:eastAsia="pl-PL"/>
        </w:rPr>
      </w:pPr>
      <w:r w:rsidRPr="00062ACE">
        <w:rPr>
          <w:rFonts w:ascii="Arial" w:eastAsia="Times New Roman" w:hAnsi="Arial" w:cs="Arial"/>
          <w:lang w:eastAsia="pl-PL"/>
        </w:rPr>
        <w:t xml:space="preserve">Strony </w:t>
      </w:r>
      <w:r w:rsidRPr="00062ACE">
        <w:rPr>
          <w:rFonts w:ascii="Arial" w:eastAsia="Times New Roman" w:hAnsi="Arial" w:cs="Arial"/>
          <w:bCs/>
          <w:lang w:eastAsia="pl-PL"/>
        </w:rPr>
        <w:t>ustalają</w:t>
      </w:r>
      <w:r w:rsidRPr="00062ACE">
        <w:rPr>
          <w:rFonts w:ascii="Arial" w:eastAsia="Times New Roman" w:hAnsi="Arial" w:cs="Arial"/>
          <w:lang w:eastAsia="pl-PL"/>
        </w:rPr>
        <w:t>, że:</w:t>
      </w:r>
    </w:p>
    <w:p w14:paraId="0C03B81D" w14:textId="21693740" w:rsidR="00F82AD6" w:rsidRPr="00062ACE" w:rsidRDefault="00F82AD6" w:rsidP="002E1A4B">
      <w:pPr>
        <w:numPr>
          <w:ilvl w:val="0"/>
          <w:numId w:val="52"/>
        </w:numPr>
        <w:spacing w:before="120" w:after="0"/>
        <w:jc w:val="both"/>
        <w:rPr>
          <w:rFonts w:ascii="Arial" w:eastAsia="Times New Roman" w:hAnsi="Arial" w:cs="Arial"/>
          <w:lang w:eastAsia="pl-PL"/>
        </w:rPr>
      </w:pPr>
      <w:r w:rsidRPr="00062ACE">
        <w:rPr>
          <w:rFonts w:ascii="Arial" w:eastAsia="Times New Roman" w:hAnsi="Arial" w:cs="Arial"/>
          <w:lang w:eastAsia="pl-PL"/>
        </w:rPr>
        <w:t>zmiana terminu</w:t>
      </w:r>
      <w:r w:rsidR="00042746" w:rsidRPr="00062ACE">
        <w:rPr>
          <w:rFonts w:ascii="Arial" w:eastAsia="Times New Roman" w:hAnsi="Arial" w:cs="Arial"/>
          <w:lang w:eastAsia="pl-PL"/>
        </w:rPr>
        <w:t>/terminów</w:t>
      </w:r>
      <w:r w:rsidRPr="00062ACE">
        <w:rPr>
          <w:rFonts w:ascii="Arial" w:eastAsia="Times New Roman" w:hAnsi="Arial" w:cs="Arial"/>
          <w:lang w:eastAsia="pl-PL"/>
        </w:rPr>
        <w:t xml:space="preserve"> realizacji Umowy, o któr</w:t>
      </w:r>
      <w:r w:rsidR="00042746" w:rsidRPr="00062ACE">
        <w:rPr>
          <w:rFonts w:ascii="Arial" w:eastAsia="Times New Roman" w:hAnsi="Arial" w:cs="Arial"/>
          <w:lang w:eastAsia="pl-PL"/>
        </w:rPr>
        <w:t>y</w:t>
      </w:r>
      <w:r w:rsidR="00673933" w:rsidRPr="00062ACE">
        <w:rPr>
          <w:rFonts w:ascii="Arial" w:eastAsia="Times New Roman" w:hAnsi="Arial" w:cs="Arial"/>
          <w:lang w:eastAsia="pl-PL"/>
        </w:rPr>
        <w:t>ch</w:t>
      </w:r>
      <w:r w:rsidRPr="00062ACE">
        <w:rPr>
          <w:rFonts w:ascii="Arial" w:eastAsia="Times New Roman" w:hAnsi="Arial" w:cs="Arial"/>
          <w:lang w:eastAsia="pl-PL"/>
        </w:rPr>
        <w:t xml:space="preserve"> mowa w ust. </w:t>
      </w:r>
      <w:r w:rsidR="008274DC">
        <w:rPr>
          <w:rFonts w:ascii="Arial" w:eastAsia="Times New Roman" w:hAnsi="Arial" w:cs="Arial"/>
          <w:lang w:eastAsia="pl-PL"/>
        </w:rPr>
        <w:t>3</w:t>
      </w:r>
      <w:r w:rsidR="00C2228E" w:rsidRPr="00062ACE">
        <w:rPr>
          <w:rFonts w:ascii="Arial" w:eastAsia="Times New Roman" w:hAnsi="Arial" w:cs="Arial"/>
          <w:lang w:eastAsia="pl-PL"/>
        </w:rPr>
        <w:t xml:space="preserve"> w zakresie 14 dni kalendarzowych </w:t>
      </w:r>
      <w:r w:rsidRPr="00062ACE">
        <w:rPr>
          <w:rFonts w:ascii="Arial" w:eastAsia="Times New Roman" w:hAnsi="Arial" w:cs="Arial"/>
          <w:lang w:eastAsia="pl-PL"/>
        </w:rPr>
        <w:t>nie wymaga sporządzenia aneksu do Umowy. Zmiana terminu</w:t>
      </w:r>
      <w:r w:rsidR="00042746" w:rsidRPr="00062ACE">
        <w:rPr>
          <w:rFonts w:ascii="Arial" w:eastAsia="Times New Roman" w:hAnsi="Arial" w:cs="Arial"/>
          <w:lang w:eastAsia="pl-PL"/>
        </w:rPr>
        <w:t>/terminów</w:t>
      </w:r>
      <w:r w:rsidRPr="00062ACE">
        <w:rPr>
          <w:rFonts w:ascii="Arial" w:eastAsia="Times New Roman" w:hAnsi="Arial" w:cs="Arial"/>
          <w:lang w:eastAsia="pl-PL"/>
        </w:rPr>
        <w:t xml:space="preserve"> realizacji Umowy nastąpi w formie oświadczenia Zamawiającego</w:t>
      </w:r>
      <w:r w:rsidR="00673B45" w:rsidRPr="00062ACE">
        <w:rPr>
          <w:rFonts w:ascii="Arial" w:eastAsia="Times New Roman" w:hAnsi="Arial" w:cs="Arial"/>
          <w:lang w:eastAsia="pl-PL"/>
        </w:rPr>
        <w:t>,</w:t>
      </w:r>
      <w:r w:rsidRPr="00062ACE">
        <w:rPr>
          <w:rFonts w:ascii="Arial" w:eastAsia="Times New Roman" w:hAnsi="Arial" w:cs="Arial"/>
          <w:lang w:eastAsia="pl-PL"/>
        </w:rPr>
        <w:t xml:space="preserve"> do złożenia którego jest upoważniony przedstawiciel Zamawiającego wskazany w </w:t>
      </w:r>
      <w:r w:rsidRPr="0059455A">
        <w:rPr>
          <w:rFonts w:ascii="Arial" w:eastAsia="Times New Roman" w:hAnsi="Arial" w:cs="Arial"/>
          <w:lang w:eastAsia="pl-PL"/>
        </w:rPr>
        <w:t>§ 17 ust. 1 pkt 1)</w:t>
      </w:r>
      <w:r w:rsidRPr="00062ACE">
        <w:rPr>
          <w:rFonts w:ascii="Arial" w:eastAsia="Times New Roman" w:hAnsi="Arial" w:cs="Arial"/>
          <w:lang w:eastAsia="pl-PL"/>
        </w:rPr>
        <w:t xml:space="preserve"> Umowy,</w:t>
      </w:r>
    </w:p>
    <w:p w14:paraId="2C524EF9" w14:textId="09F52E66" w:rsidR="00F82AD6" w:rsidRPr="00062ACE" w:rsidRDefault="00F82AD6" w:rsidP="002E1A4B">
      <w:pPr>
        <w:numPr>
          <w:ilvl w:val="0"/>
          <w:numId w:val="52"/>
        </w:numPr>
        <w:spacing w:before="120" w:after="0"/>
        <w:jc w:val="both"/>
        <w:rPr>
          <w:rFonts w:ascii="Arial" w:hAnsi="Arial" w:cs="Arial"/>
          <w:bCs/>
          <w:kern w:val="32"/>
        </w:rPr>
      </w:pPr>
      <w:r w:rsidRPr="00062ACE">
        <w:rPr>
          <w:rFonts w:ascii="Arial" w:eastAsia="Times New Roman" w:hAnsi="Arial" w:cs="Arial"/>
          <w:lang w:eastAsia="pl-PL"/>
        </w:rPr>
        <w:lastRenderedPageBreak/>
        <w:t xml:space="preserve">zmiany dotyczące terminów realizacji Umowy nie mogą pociągać za sobą zwiększenia wynagrodzenia, o którym mowa </w:t>
      </w:r>
      <w:r w:rsidRPr="0059455A">
        <w:rPr>
          <w:rFonts w:ascii="Arial" w:eastAsia="Times New Roman" w:hAnsi="Arial" w:cs="Arial"/>
          <w:lang w:eastAsia="pl-PL"/>
        </w:rPr>
        <w:t>w §</w:t>
      </w:r>
      <w:r w:rsidR="002E5458" w:rsidRPr="0059455A">
        <w:rPr>
          <w:rFonts w:ascii="Arial" w:eastAsia="Times New Roman" w:hAnsi="Arial" w:cs="Arial"/>
          <w:lang w:eastAsia="pl-PL"/>
        </w:rPr>
        <w:t xml:space="preserve"> </w:t>
      </w:r>
      <w:r w:rsidRPr="0059455A">
        <w:rPr>
          <w:rFonts w:ascii="Arial" w:eastAsia="Times New Roman" w:hAnsi="Arial" w:cs="Arial"/>
          <w:lang w:eastAsia="pl-PL"/>
        </w:rPr>
        <w:t>4</w:t>
      </w:r>
      <w:r w:rsidRPr="00062ACE">
        <w:rPr>
          <w:rFonts w:ascii="Arial" w:eastAsia="Times New Roman" w:hAnsi="Arial" w:cs="Arial"/>
          <w:lang w:eastAsia="pl-PL"/>
        </w:rPr>
        <w:t xml:space="preserve"> Umowy.</w:t>
      </w:r>
    </w:p>
    <w:p w14:paraId="5E5B3826" w14:textId="570CC1E8" w:rsidR="00DA5B02" w:rsidRPr="00E37189" w:rsidRDefault="00865319" w:rsidP="008274DC">
      <w:pPr>
        <w:pStyle w:val="Akapitzlist"/>
        <w:numPr>
          <w:ilvl w:val="0"/>
          <w:numId w:val="1"/>
        </w:numPr>
        <w:spacing w:before="120" w:after="0"/>
        <w:ind w:left="426" w:hanging="426"/>
        <w:contextualSpacing w:val="0"/>
        <w:jc w:val="both"/>
        <w:rPr>
          <w:rFonts w:ascii="Arial" w:hAnsi="Arial" w:cs="Arial"/>
        </w:rPr>
      </w:pPr>
      <w:r w:rsidRPr="00062ACE">
        <w:rPr>
          <w:rFonts w:ascii="Arial" w:eastAsia="Arial" w:hAnsi="Arial" w:cs="Arial"/>
          <w:lang w:eastAsia="pl-PL"/>
        </w:rPr>
        <w:t>Przedmiot</w:t>
      </w:r>
      <w:r w:rsidRPr="00062ACE">
        <w:rPr>
          <w:rFonts w:ascii="Arial" w:hAnsi="Arial" w:cs="Arial"/>
        </w:rPr>
        <w:t xml:space="preserve"> Umowy zostanie zrealizowany w </w:t>
      </w:r>
      <w:r w:rsidR="008274DC" w:rsidRPr="008274DC">
        <w:rPr>
          <w:rFonts w:ascii="Arial" w:hAnsi="Arial" w:cs="Arial"/>
          <w:b/>
          <w:bCs/>
          <w:iCs/>
        </w:rPr>
        <w:t>TAURON Wytwarzanie S.A. - Oddział Elektrownia Łagisza, ul. Pokoju 14, 42- 504 Będzin</w:t>
      </w:r>
      <w:r w:rsidR="008274DC" w:rsidRPr="008274DC">
        <w:rPr>
          <w:rFonts w:ascii="Arial" w:hAnsi="Arial" w:cs="Arial"/>
          <w:iCs/>
        </w:rPr>
        <w:t>.</w:t>
      </w:r>
    </w:p>
    <w:p w14:paraId="7B0F5277" w14:textId="77777777" w:rsidR="00E37189" w:rsidRPr="008274DC" w:rsidRDefault="00E37189" w:rsidP="00E37189">
      <w:pPr>
        <w:pStyle w:val="Akapitzlist"/>
        <w:spacing w:before="120" w:after="0"/>
        <w:ind w:left="426"/>
        <w:contextualSpacing w:val="0"/>
        <w:jc w:val="both"/>
        <w:rPr>
          <w:rFonts w:ascii="Arial" w:hAnsi="Arial" w:cs="Arial"/>
        </w:rPr>
      </w:pPr>
    </w:p>
    <w:p w14:paraId="23AF215E" w14:textId="77777777" w:rsidR="00A557B3" w:rsidRPr="00062ACE" w:rsidRDefault="00A557B3" w:rsidP="00062ACE">
      <w:pPr>
        <w:pStyle w:val="Akapitzlist"/>
        <w:numPr>
          <w:ilvl w:val="0"/>
          <w:numId w:val="2"/>
        </w:numPr>
        <w:spacing w:before="120" w:after="0"/>
        <w:ind w:left="426"/>
        <w:contextualSpacing w:val="0"/>
        <w:jc w:val="center"/>
        <w:rPr>
          <w:rFonts w:ascii="Arial" w:hAnsi="Arial" w:cs="Arial"/>
          <w:b/>
        </w:rPr>
      </w:pPr>
    </w:p>
    <w:p w14:paraId="109FDAA2" w14:textId="6B290212" w:rsidR="0037590A" w:rsidRPr="00062ACE" w:rsidRDefault="00142560" w:rsidP="00062ACE">
      <w:pPr>
        <w:pStyle w:val="Akapitzlist"/>
        <w:spacing w:after="0"/>
        <w:ind w:left="0"/>
        <w:contextualSpacing w:val="0"/>
        <w:jc w:val="center"/>
        <w:rPr>
          <w:rFonts w:ascii="Arial" w:hAnsi="Arial" w:cs="Arial"/>
          <w:b/>
        </w:rPr>
      </w:pPr>
      <w:r w:rsidRPr="0059455A">
        <w:rPr>
          <w:rFonts w:ascii="Arial" w:hAnsi="Arial" w:cs="Arial"/>
          <w:b/>
        </w:rPr>
        <w:t xml:space="preserve">PODSTAWOWE </w:t>
      </w:r>
      <w:r w:rsidR="0037590A" w:rsidRPr="0059455A">
        <w:rPr>
          <w:rFonts w:ascii="Arial" w:hAnsi="Arial" w:cs="Arial"/>
          <w:b/>
        </w:rPr>
        <w:t>OBOWIĄZKI STRON</w:t>
      </w:r>
    </w:p>
    <w:p w14:paraId="5F933744" w14:textId="77777777" w:rsidR="00142560" w:rsidRPr="00062ACE" w:rsidRDefault="00142560" w:rsidP="002E1A4B">
      <w:pPr>
        <w:pStyle w:val="Akapitzlist"/>
        <w:numPr>
          <w:ilvl w:val="0"/>
          <w:numId w:val="13"/>
        </w:numPr>
        <w:spacing w:before="120" w:after="0"/>
        <w:ind w:left="426" w:hanging="426"/>
        <w:contextualSpacing w:val="0"/>
        <w:rPr>
          <w:rFonts w:ascii="Arial" w:hAnsi="Arial" w:cs="Arial"/>
        </w:rPr>
      </w:pPr>
      <w:r w:rsidRPr="00062ACE">
        <w:rPr>
          <w:rFonts w:ascii="Arial" w:hAnsi="Arial" w:cs="Arial"/>
        </w:rPr>
        <w:t>Do podstawowych obowiązków Zamawiającego należy:</w:t>
      </w:r>
    </w:p>
    <w:p w14:paraId="2DBC114F" w14:textId="18988944" w:rsidR="00D8141C" w:rsidRPr="00062ACE" w:rsidRDefault="00D8141C" w:rsidP="002E1A4B">
      <w:pPr>
        <w:pStyle w:val="Akapitzlist"/>
        <w:numPr>
          <w:ilvl w:val="1"/>
          <w:numId w:val="14"/>
        </w:numPr>
        <w:spacing w:before="120" w:after="0"/>
        <w:ind w:left="709" w:hanging="283"/>
        <w:contextualSpacing w:val="0"/>
        <w:jc w:val="both"/>
        <w:rPr>
          <w:rFonts w:ascii="Arial" w:hAnsi="Arial" w:cs="Arial"/>
        </w:rPr>
      </w:pPr>
      <w:r w:rsidRPr="00062ACE">
        <w:rPr>
          <w:rFonts w:ascii="Arial" w:hAnsi="Arial" w:cs="Arial"/>
        </w:rPr>
        <w:t xml:space="preserve">udostępnienie do wglądu Wykonawcy </w:t>
      </w:r>
      <w:r w:rsidR="00481245" w:rsidRPr="00062ACE">
        <w:rPr>
          <w:rFonts w:ascii="Arial" w:hAnsi="Arial" w:cs="Arial"/>
        </w:rPr>
        <w:t xml:space="preserve">w miarę możliwości </w:t>
      </w:r>
      <w:r w:rsidRPr="00062ACE">
        <w:rPr>
          <w:rFonts w:ascii="Arial" w:hAnsi="Arial" w:cs="Arial"/>
        </w:rPr>
        <w:t xml:space="preserve">będącej w dyspozycji Zamawiającego dokumentacji </w:t>
      </w:r>
      <w:r w:rsidR="008B6EF4" w:rsidRPr="00062ACE">
        <w:rPr>
          <w:rFonts w:ascii="Arial" w:hAnsi="Arial" w:cs="Arial"/>
        </w:rPr>
        <w:t>U</w:t>
      </w:r>
      <w:r w:rsidRPr="00062ACE">
        <w:rPr>
          <w:rFonts w:ascii="Arial" w:hAnsi="Arial" w:cs="Arial"/>
        </w:rPr>
        <w:t xml:space="preserve">rządzeń, niezbędnej do </w:t>
      </w:r>
      <w:r w:rsidR="00A80B91" w:rsidRPr="00062ACE">
        <w:rPr>
          <w:rFonts w:ascii="Arial" w:hAnsi="Arial" w:cs="Arial"/>
        </w:rPr>
        <w:t>wykonania</w:t>
      </w:r>
      <w:r w:rsidRPr="00062ACE">
        <w:rPr>
          <w:rFonts w:ascii="Arial" w:hAnsi="Arial" w:cs="Arial"/>
        </w:rPr>
        <w:t xml:space="preserve"> Przedmiotu Umowy;</w:t>
      </w:r>
    </w:p>
    <w:p w14:paraId="097076D9" w14:textId="37BC06A5" w:rsidR="00D8141C" w:rsidRPr="00062ACE" w:rsidRDefault="00B22E6D" w:rsidP="002E1A4B">
      <w:pPr>
        <w:pStyle w:val="Akapitzlist"/>
        <w:numPr>
          <w:ilvl w:val="1"/>
          <w:numId w:val="14"/>
        </w:numPr>
        <w:spacing w:before="120" w:after="0"/>
        <w:ind w:left="709" w:hanging="283"/>
        <w:contextualSpacing w:val="0"/>
        <w:jc w:val="both"/>
        <w:rPr>
          <w:rFonts w:ascii="Arial" w:hAnsi="Arial" w:cs="Arial"/>
        </w:rPr>
      </w:pPr>
      <w:r w:rsidRPr="00062ACE">
        <w:rPr>
          <w:rFonts w:ascii="Arial" w:hAnsi="Arial" w:cs="Arial"/>
          <w:bCs/>
        </w:rPr>
        <w:t xml:space="preserve">zawiadomienie Wykonawcy o gotowości przekazania </w:t>
      </w:r>
      <w:r w:rsidR="009D65FA" w:rsidRPr="00062ACE">
        <w:rPr>
          <w:rFonts w:ascii="Arial" w:hAnsi="Arial" w:cs="Arial"/>
          <w:bCs/>
        </w:rPr>
        <w:t xml:space="preserve">Urządzeń do </w:t>
      </w:r>
      <w:r w:rsidR="00460FAA" w:rsidRPr="00062ACE">
        <w:rPr>
          <w:rFonts w:ascii="Arial" w:hAnsi="Arial" w:cs="Arial"/>
          <w:bCs/>
        </w:rPr>
        <w:t>realizacji zadania</w:t>
      </w:r>
      <w:r w:rsidR="00551C3F" w:rsidRPr="00062ACE">
        <w:rPr>
          <w:rFonts w:ascii="Arial" w:hAnsi="Arial" w:cs="Arial"/>
          <w:bCs/>
        </w:rPr>
        <w:t>;</w:t>
      </w:r>
    </w:p>
    <w:p w14:paraId="42ACFDFB" w14:textId="7CA0642C" w:rsidR="00460FAA" w:rsidRPr="00062ACE" w:rsidRDefault="00C60333" w:rsidP="002E1A4B">
      <w:pPr>
        <w:pStyle w:val="Akapitzlist"/>
        <w:numPr>
          <w:ilvl w:val="1"/>
          <w:numId w:val="14"/>
        </w:numPr>
        <w:spacing w:before="120" w:after="0"/>
        <w:ind w:left="709" w:hanging="283"/>
        <w:contextualSpacing w:val="0"/>
        <w:jc w:val="both"/>
        <w:rPr>
          <w:rFonts w:ascii="Arial" w:hAnsi="Arial" w:cs="Arial"/>
        </w:rPr>
      </w:pPr>
      <w:r w:rsidRPr="00C60333">
        <w:rPr>
          <w:rFonts w:ascii="Arial" w:hAnsi="Arial" w:cs="Arial"/>
          <w:bCs/>
        </w:rPr>
        <w:t>protokolarne przekazanie Wykonawcy Urządzeń do remont</w:t>
      </w:r>
      <w:r>
        <w:rPr>
          <w:rFonts w:ascii="Arial" w:hAnsi="Arial" w:cs="Arial"/>
          <w:bCs/>
        </w:rPr>
        <w:t>u</w:t>
      </w:r>
      <w:r w:rsidR="00460FAA" w:rsidRPr="00062ACE">
        <w:rPr>
          <w:rFonts w:ascii="Arial" w:hAnsi="Arial" w:cs="Arial"/>
          <w:bCs/>
        </w:rPr>
        <w:t>;</w:t>
      </w:r>
    </w:p>
    <w:p w14:paraId="7CBA2B19" w14:textId="77777777" w:rsidR="00460FAA" w:rsidRPr="00062ACE" w:rsidRDefault="00460FAA" w:rsidP="002E1A4B">
      <w:pPr>
        <w:pStyle w:val="Akapitzlist"/>
        <w:numPr>
          <w:ilvl w:val="1"/>
          <w:numId w:val="14"/>
        </w:numPr>
        <w:spacing w:before="120" w:after="0"/>
        <w:ind w:left="709" w:hanging="283"/>
        <w:contextualSpacing w:val="0"/>
        <w:jc w:val="both"/>
        <w:rPr>
          <w:rFonts w:ascii="Arial" w:hAnsi="Arial" w:cs="Arial"/>
          <w:bCs/>
        </w:rPr>
      </w:pPr>
      <w:r w:rsidRPr="00062ACE">
        <w:rPr>
          <w:rFonts w:ascii="Arial" w:hAnsi="Arial" w:cs="Arial"/>
          <w:bCs/>
        </w:rPr>
        <w:t xml:space="preserve">nieodpłatne udostępnienie Wykonawcy placów </w:t>
      </w:r>
      <w:proofErr w:type="spellStart"/>
      <w:r w:rsidRPr="00062ACE">
        <w:rPr>
          <w:rFonts w:ascii="Arial" w:hAnsi="Arial" w:cs="Arial"/>
          <w:bCs/>
        </w:rPr>
        <w:t>odkładczych</w:t>
      </w:r>
      <w:proofErr w:type="spellEnd"/>
      <w:r w:rsidRPr="00062ACE">
        <w:rPr>
          <w:rFonts w:ascii="Arial" w:hAnsi="Arial" w:cs="Arial"/>
          <w:bCs/>
        </w:rPr>
        <w:t xml:space="preserve"> oraz potrzebnych do bezpośredniego wykonania prac objętych Przedmiotem Umowy: energii elektrycznej, wody, sprężonego powietrza, urządzeń dźwigowych zabudowanych na obiekcie (bez obsługi) jak również istniejących wewnętrznych dróg transportowych;</w:t>
      </w:r>
    </w:p>
    <w:p w14:paraId="7AD56857" w14:textId="079C05CD" w:rsidR="00460FAA" w:rsidRPr="00062ACE" w:rsidRDefault="00460FAA" w:rsidP="002E1A4B">
      <w:pPr>
        <w:pStyle w:val="Akapitzlist"/>
        <w:numPr>
          <w:ilvl w:val="1"/>
          <w:numId w:val="14"/>
        </w:numPr>
        <w:spacing w:before="120" w:after="0"/>
        <w:ind w:left="709" w:hanging="283"/>
        <w:contextualSpacing w:val="0"/>
        <w:jc w:val="both"/>
        <w:rPr>
          <w:rFonts w:ascii="Arial" w:hAnsi="Arial" w:cs="Arial"/>
          <w:bCs/>
        </w:rPr>
      </w:pPr>
      <w:r w:rsidRPr="00062ACE">
        <w:rPr>
          <w:rFonts w:ascii="Arial" w:hAnsi="Arial" w:cs="Arial"/>
          <w:bCs/>
        </w:rPr>
        <w:t xml:space="preserve">przeszkolenie personelu dozoru Wykonawcy w zakresie przestrzeganie zasad wskazanych w dokumencie pod nazwą: „Zasady zatrudniania firm zewnętrznych w zakresie stosowania przepisów i zasad bezpieczeństwa i higieny pracy w TAURON Wytwarzanie S.A.”, dostępnym na Platformie Zakupowej Grupy TAURON, w sekcji: „Regulaminy i instrukcje” - link do dokumentu: </w:t>
      </w:r>
      <w:hyperlink r:id="rId15" w:history="1">
        <w:r w:rsidRPr="00062ACE">
          <w:rPr>
            <w:rFonts w:ascii="Arial" w:hAnsi="Arial" w:cs="Arial"/>
            <w:bCs/>
            <w:color w:val="2F5496" w:themeColor="accent1" w:themeShade="BF"/>
            <w:u w:val="single"/>
          </w:rPr>
          <w:t>Dokumenty - Platforma Zakupowa Grupy TAURO</w:t>
        </w:r>
      </w:hyperlink>
      <w:r w:rsidRPr="00062ACE">
        <w:rPr>
          <w:rFonts w:ascii="Arial" w:hAnsi="Arial" w:cs="Arial"/>
          <w:bCs/>
          <w:color w:val="2F5496" w:themeColor="accent1" w:themeShade="BF"/>
          <w:u w:val="single"/>
        </w:rPr>
        <w:t>N</w:t>
      </w:r>
      <w:r w:rsidRPr="00062ACE">
        <w:rPr>
          <w:rFonts w:ascii="Arial" w:hAnsi="Arial" w:cs="Arial"/>
          <w:bCs/>
          <w:color w:val="2F5496" w:themeColor="accent1" w:themeShade="BF"/>
        </w:rPr>
        <w:t xml:space="preserve">  </w:t>
      </w:r>
    </w:p>
    <w:p w14:paraId="3EB03300" w14:textId="377352B5" w:rsidR="00A4183A" w:rsidRPr="00062ACE" w:rsidRDefault="00A4183A" w:rsidP="002E1A4B">
      <w:pPr>
        <w:pStyle w:val="Akapitzlist"/>
        <w:numPr>
          <w:ilvl w:val="1"/>
          <w:numId w:val="14"/>
        </w:numPr>
        <w:spacing w:before="120" w:after="0"/>
        <w:ind w:left="709" w:hanging="283"/>
        <w:contextualSpacing w:val="0"/>
        <w:jc w:val="both"/>
        <w:rPr>
          <w:rFonts w:ascii="Arial" w:hAnsi="Arial" w:cs="Arial"/>
          <w:bCs/>
        </w:rPr>
      </w:pPr>
      <w:r w:rsidRPr="00062ACE">
        <w:rPr>
          <w:rFonts w:ascii="Arial" w:hAnsi="Arial" w:cs="Arial"/>
          <w:bCs/>
        </w:rPr>
        <w:t>udział w komisjach odbiorczych prac</w:t>
      </w:r>
      <w:r w:rsidR="009D65FA" w:rsidRPr="00062ACE">
        <w:rPr>
          <w:rFonts w:ascii="Arial" w:hAnsi="Arial" w:cs="Arial"/>
          <w:bCs/>
        </w:rPr>
        <w:t>, próbach, rozruchach itp.</w:t>
      </w:r>
      <w:r w:rsidRPr="00062ACE">
        <w:rPr>
          <w:rFonts w:ascii="Arial" w:hAnsi="Arial" w:cs="Arial"/>
          <w:bCs/>
        </w:rPr>
        <w:t>;</w:t>
      </w:r>
    </w:p>
    <w:p w14:paraId="08A15B13" w14:textId="7463D843" w:rsidR="00A4183A" w:rsidRPr="00062ACE" w:rsidRDefault="00A4183A" w:rsidP="002E1A4B">
      <w:pPr>
        <w:pStyle w:val="Akapitzlist"/>
        <w:numPr>
          <w:ilvl w:val="1"/>
          <w:numId w:val="14"/>
        </w:numPr>
        <w:spacing w:before="120" w:after="0"/>
        <w:ind w:left="709" w:hanging="283"/>
        <w:contextualSpacing w:val="0"/>
        <w:jc w:val="both"/>
        <w:rPr>
          <w:rFonts w:ascii="Arial" w:hAnsi="Arial" w:cs="Arial"/>
          <w:bCs/>
        </w:rPr>
      </w:pPr>
      <w:r w:rsidRPr="00062ACE">
        <w:rPr>
          <w:rFonts w:ascii="Arial" w:hAnsi="Arial" w:cs="Arial"/>
          <w:bCs/>
        </w:rPr>
        <w:t xml:space="preserve">zapłata </w:t>
      </w:r>
      <w:r w:rsidR="00AE6623" w:rsidRPr="00062ACE">
        <w:rPr>
          <w:rFonts w:ascii="Arial" w:hAnsi="Arial" w:cs="Arial"/>
          <w:bCs/>
        </w:rPr>
        <w:t>bezspornego wynagrodzenia</w:t>
      </w:r>
      <w:r w:rsidR="00460FAA" w:rsidRPr="00062ACE">
        <w:rPr>
          <w:rFonts w:ascii="Arial" w:hAnsi="Arial" w:cs="Arial"/>
          <w:bCs/>
        </w:rPr>
        <w:t>;</w:t>
      </w:r>
    </w:p>
    <w:p w14:paraId="312F93BD" w14:textId="77777777" w:rsidR="00D8141C" w:rsidRPr="005203DA" w:rsidRDefault="00D8141C" w:rsidP="002E1A4B">
      <w:pPr>
        <w:pStyle w:val="Akapitzlist"/>
        <w:numPr>
          <w:ilvl w:val="0"/>
          <w:numId w:val="13"/>
        </w:numPr>
        <w:spacing w:before="120" w:after="0"/>
        <w:ind w:left="426" w:hanging="426"/>
        <w:contextualSpacing w:val="0"/>
        <w:jc w:val="both"/>
        <w:rPr>
          <w:rFonts w:ascii="Arial" w:hAnsi="Arial" w:cs="Arial"/>
        </w:rPr>
      </w:pPr>
      <w:r w:rsidRPr="005203DA">
        <w:rPr>
          <w:rFonts w:ascii="Arial" w:hAnsi="Arial" w:cs="Arial"/>
        </w:rPr>
        <w:t>Do podstawowych obowiązków Wykonawcy należy:</w:t>
      </w:r>
    </w:p>
    <w:p w14:paraId="02FCB05F" w14:textId="71DE2B52" w:rsidR="0081074A" w:rsidRPr="00062ACE" w:rsidRDefault="00813BFD"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062ACE">
        <w:rPr>
          <w:rFonts w:ascii="Arial" w:hAnsi="Arial" w:cs="Arial"/>
        </w:rPr>
        <w:t>;</w:t>
      </w:r>
      <w:r w:rsidR="0081074A" w:rsidRPr="00062ACE">
        <w:rPr>
          <w:rFonts w:ascii="Arial" w:hAnsi="Arial" w:cs="Arial"/>
        </w:rPr>
        <w:t xml:space="preserve"> </w:t>
      </w:r>
    </w:p>
    <w:p w14:paraId="67B21410" w14:textId="32EB35D0" w:rsidR="00B22E6D" w:rsidRPr="00062ACE" w:rsidRDefault="00813BFD"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przystąpienie do wykonania Przedmiotu Umowy i zrealizowanie Przedmiot</w:t>
      </w:r>
      <w:r w:rsidR="009E1836" w:rsidRPr="00062ACE">
        <w:rPr>
          <w:rFonts w:ascii="Arial" w:hAnsi="Arial" w:cs="Arial"/>
        </w:rPr>
        <w:t>u Umowy w</w:t>
      </w:r>
      <w:r w:rsidR="00A214F8" w:rsidRPr="00062ACE">
        <w:rPr>
          <w:rFonts w:ascii="Arial" w:hAnsi="Arial" w:cs="Arial"/>
        </w:rPr>
        <w:t> </w:t>
      </w:r>
      <w:r w:rsidR="009E1836" w:rsidRPr="00062ACE">
        <w:rPr>
          <w:rFonts w:ascii="Arial" w:hAnsi="Arial" w:cs="Arial"/>
        </w:rPr>
        <w:t>terminach</w:t>
      </w:r>
      <w:r w:rsidRPr="00062ACE">
        <w:rPr>
          <w:rFonts w:ascii="Arial" w:hAnsi="Arial" w:cs="Arial"/>
        </w:rPr>
        <w:t xml:space="preserve"> </w:t>
      </w:r>
      <w:r w:rsidRPr="00062ACE">
        <w:rPr>
          <w:rFonts w:ascii="Arial" w:hAnsi="Arial" w:cs="Arial"/>
          <w:bCs/>
        </w:rPr>
        <w:t>wskazany</w:t>
      </w:r>
      <w:r w:rsidR="009E1836" w:rsidRPr="00062ACE">
        <w:rPr>
          <w:rFonts w:ascii="Arial" w:hAnsi="Arial" w:cs="Arial"/>
          <w:bCs/>
        </w:rPr>
        <w:t>ch</w:t>
      </w:r>
      <w:r w:rsidR="00042746" w:rsidRPr="00062ACE">
        <w:rPr>
          <w:rFonts w:ascii="Arial" w:hAnsi="Arial" w:cs="Arial"/>
        </w:rPr>
        <w:t xml:space="preserve"> w </w:t>
      </w:r>
      <w:r w:rsidR="00042746" w:rsidRPr="0059455A">
        <w:rPr>
          <w:rFonts w:ascii="Arial" w:hAnsi="Arial" w:cs="Arial"/>
        </w:rPr>
        <w:t xml:space="preserve">§ 1 ust. </w:t>
      </w:r>
      <w:r w:rsidR="00CD0873" w:rsidRPr="0059455A">
        <w:rPr>
          <w:rFonts w:ascii="Arial" w:hAnsi="Arial" w:cs="Arial"/>
        </w:rPr>
        <w:t>3</w:t>
      </w:r>
      <w:r w:rsidR="009A0FF1" w:rsidRPr="00062ACE">
        <w:rPr>
          <w:rFonts w:ascii="Arial" w:hAnsi="Arial" w:cs="Arial"/>
        </w:rPr>
        <w:t xml:space="preserve"> </w:t>
      </w:r>
      <w:r w:rsidR="002E5458" w:rsidRPr="00062ACE">
        <w:rPr>
          <w:rFonts w:ascii="Arial" w:hAnsi="Arial" w:cs="Arial"/>
        </w:rPr>
        <w:t>Umowy;</w:t>
      </w:r>
    </w:p>
    <w:p w14:paraId="7C3CF82F" w14:textId="099A4718" w:rsidR="00D8141C" w:rsidRPr="00062ACE" w:rsidRDefault="005F4D2E"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bezzwłoczne pisemne informowanie Zamawiającego o zagrożeniach dla wykonania Przedmiotu Umowy</w:t>
      </w:r>
      <w:r w:rsidR="00A44147" w:rsidRPr="00062ACE">
        <w:rPr>
          <w:rFonts w:ascii="Arial" w:hAnsi="Arial" w:cs="Arial"/>
        </w:rPr>
        <w:t xml:space="preserve"> w zakresach i terminach wynikających z Umowy</w:t>
      </w:r>
      <w:r w:rsidRPr="00062ACE">
        <w:rPr>
          <w:rFonts w:ascii="Arial" w:hAnsi="Arial" w:cs="Arial"/>
        </w:rPr>
        <w:t>;</w:t>
      </w:r>
    </w:p>
    <w:p w14:paraId="00406068" w14:textId="6640A0D9" w:rsidR="005F4D2E" w:rsidRPr="00062ACE" w:rsidRDefault="00B22E6D"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wykonanie Przedmiotu Umowy i wydanie Urządzeń Zamawiającemu w umówionym terminie;</w:t>
      </w:r>
    </w:p>
    <w:p w14:paraId="4DCEB2EF" w14:textId="4DF352E0" w:rsidR="00913C35" w:rsidRPr="00062ACE" w:rsidRDefault="00913C35"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 xml:space="preserve">ustanowienie przedstawiciela Wykonawcy - Koordynatora </w:t>
      </w:r>
      <w:r w:rsidR="00592DF2" w:rsidRPr="00062ACE">
        <w:rPr>
          <w:rFonts w:ascii="Arial" w:hAnsi="Arial" w:cs="Arial"/>
        </w:rPr>
        <w:t xml:space="preserve">Umowy, </w:t>
      </w:r>
      <w:r w:rsidRPr="00062ACE">
        <w:rPr>
          <w:rFonts w:ascii="Arial" w:hAnsi="Arial" w:cs="Arial"/>
        </w:rPr>
        <w:t>do podejmowania decyzji we wszystkich sprawach dotyczących wykonania prac objętych Umową;</w:t>
      </w:r>
    </w:p>
    <w:p w14:paraId="40BF2117" w14:textId="11AE5A0B" w:rsidR="00D01F37" w:rsidRPr="00062ACE" w:rsidRDefault="007D7387"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rPr>
        <w:t>odpowiednie zabezpieczenie terenu wykonywania prac</w:t>
      </w:r>
      <w:r w:rsidR="00913C35" w:rsidRPr="00062ACE">
        <w:rPr>
          <w:rFonts w:ascii="Arial" w:hAnsi="Arial" w:cs="Arial"/>
        </w:rPr>
        <w:t>;</w:t>
      </w:r>
    </w:p>
    <w:p w14:paraId="7F6548BE" w14:textId="1000D653" w:rsidR="00D01F37" w:rsidRPr="00062ACE" w:rsidRDefault="00D01F37"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bCs/>
        </w:rPr>
        <w:t>udział w komisjach odbiorczych prac</w:t>
      </w:r>
      <w:r w:rsidR="009D65FA" w:rsidRPr="00062ACE">
        <w:rPr>
          <w:rFonts w:ascii="Arial" w:hAnsi="Arial" w:cs="Arial"/>
          <w:bCs/>
        </w:rPr>
        <w:t>, próbach, rozruchach itp.</w:t>
      </w:r>
      <w:r w:rsidR="00551C3F" w:rsidRPr="00062ACE">
        <w:rPr>
          <w:rFonts w:ascii="Arial" w:hAnsi="Arial" w:cs="Arial"/>
          <w:bCs/>
        </w:rPr>
        <w:t>;</w:t>
      </w:r>
    </w:p>
    <w:p w14:paraId="6BA4A3FF" w14:textId="4B81707A" w:rsidR="00142988" w:rsidRPr="00062ACE" w:rsidRDefault="00142988" w:rsidP="002E1A4B">
      <w:pPr>
        <w:pStyle w:val="Akapitzlist"/>
        <w:numPr>
          <w:ilvl w:val="0"/>
          <w:numId w:val="15"/>
        </w:numPr>
        <w:spacing w:before="120" w:after="0"/>
        <w:ind w:left="709" w:hanging="283"/>
        <w:contextualSpacing w:val="0"/>
        <w:jc w:val="both"/>
        <w:rPr>
          <w:rFonts w:ascii="Arial" w:hAnsi="Arial" w:cs="Arial"/>
        </w:rPr>
      </w:pPr>
      <w:r w:rsidRPr="00062ACE">
        <w:rPr>
          <w:rFonts w:ascii="Arial" w:hAnsi="Arial" w:cs="Arial"/>
          <w:bCs/>
        </w:rPr>
        <w:t>umożliwienie Zamawiającemu kontroli jakości Przedmiotu Umowy w trakcie jego wykonywania;</w:t>
      </w:r>
    </w:p>
    <w:p w14:paraId="73C26EE9" w14:textId="5C1AFA1C" w:rsidR="00B22E6D" w:rsidRPr="00062ACE" w:rsidRDefault="0030073C"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lastRenderedPageBreak/>
        <w:t>zapewnienie na swój koszt i ryzyko sprzętu (maszyn i urządzeń) z zapewnieniem jego obsługi, a także narzędzi, elektronarzędzi i wyposażenia niezbędnego i pomocniczego do wykonania Przedmiotu Umowy</w:t>
      </w:r>
      <w:r w:rsidR="00B22E6D" w:rsidRPr="00062ACE">
        <w:rPr>
          <w:rFonts w:ascii="Arial" w:hAnsi="Arial" w:cs="Arial"/>
        </w:rPr>
        <w:t>;</w:t>
      </w:r>
    </w:p>
    <w:p w14:paraId="41924371" w14:textId="4DDB66D1" w:rsidR="00A6680A" w:rsidRPr="00062ACE" w:rsidRDefault="009F3AC7" w:rsidP="002E1A4B">
      <w:pPr>
        <w:pStyle w:val="Akapitzlist"/>
        <w:numPr>
          <w:ilvl w:val="0"/>
          <w:numId w:val="15"/>
        </w:numPr>
        <w:spacing w:before="120" w:after="60"/>
        <w:ind w:left="709" w:hanging="425"/>
        <w:contextualSpacing w:val="0"/>
        <w:jc w:val="both"/>
        <w:rPr>
          <w:rFonts w:ascii="Arial" w:hAnsi="Arial" w:cs="Arial"/>
        </w:rPr>
      </w:pPr>
      <w:r w:rsidRPr="00062ACE">
        <w:rPr>
          <w:rFonts w:ascii="Arial" w:hAnsi="Arial" w:cs="Arial"/>
        </w:rPr>
        <w:t xml:space="preserve">dostarczenie </w:t>
      </w:r>
      <w:r w:rsidR="009B65FC" w:rsidRPr="00062ACE">
        <w:rPr>
          <w:rFonts w:ascii="Arial" w:hAnsi="Arial" w:cs="Arial"/>
        </w:rPr>
        <w:t xml:space="preserve">na swój koszt </w:t>
      </w:r>
      <w:r w:rsidR="001F26CA" w:rsidRPr="00062ACE">
        <w:rPr>
          <w:rFonts w:ascii="Arial" w:hAnsi="Arial" w:cs="Arial"/>
        </w:rPr>
        <w:t>i ryzyko</w:t>
      </w:r>
      <w:r w:rsidR="004435AD" w:rsidRPr="00062ACE">
        <w:rPr>
          <w:rFonts w:ascii="Arial" w:hAnsi="Arial" w:cs="Arial"/>
        </w:rPr>
        <w:t xml:space="preserve"> </w:t>
      </w:r>
      <w:r w:rsidRPr="00062ACE">
        <w:rPr>
          <w:rFonts w:ascii="Arial" w:hAnsi="Arial" w:cs="Arial"/>
        </w:rPr>
        <w:t>materiałów</w:t>
      </w:r>
      <w:r w:rsidR="00550295" w:rsidRPr="00062ACE">
        <w:rPr>
          <w:rFonts w:ascii="Arial" w:hAnsi="Arial" w:cs="Arial"/>
        </w:rPr>
        <w:t>,</w:t>
      </w:r>
      <w:r w:rsidRPr="00062ACE">
        <w:rPr>
          <w:rFonts w:ascii="Arial" w:hAnsi="Arial" w:cs="Arial"/>
        </w:rPr>
        <w:t xml:space="preserve"> niezbędnych </w:t>
      </w:r>
      <w:r w:rsidR="003B6DA2" w:rsidRPr="00062ACE">
        <w:rPr>
          <w:rFonts w:ascii="Arial" w:hAnsi="Arial" w:cs="Arial"/>
        </w:rPr>
        <w:t xml:space="preserve">do </w:t>
      </w:r>
      <w:r w:rsidR="00A80B91" w:rsidRPr="00062ACE">
        <w:rPr>
          <w:rFonts w:ascii="Arial" w:hAnsi="Arial" w:cs="Arial"/>
        </w:rPr>
        <w:t>wykonania</w:t>
      </w:r>
      <w:r w:rsidRPr="00062ACE">
        <w:rPr>
          <w:rFonts w:ascii="Arial" w:hAnsi="Arial" w:cs="Arial"/>
        </w:rPr>
        <w:t xml:space="preserve"> Przedmiotu Umowy</w:t>
      </w:r>
      <w:r w:rsidR="00481245" w:rsidRPr="00062ACE">
        <w:rPr>
          <w:rFonts w:ascii="Arial" w:hAnsi="Arial" w:cs="Arial"/>
        </w:rPr>
        <w:t>,</w:t>
      </w:r>
      <w:r w:rsidR="00712939" w:rsidRPr="00062ACE">
        <w:rPr>
          <w:rFonts w:ascii="Arial" w:hAnsi="Arial" w:cs="Arial"/>
        </w:rPr>
        <w:t xml:space="preserve"> </w:t>
      </w:r>
      <w:r w:rsidR="00131668" w:rsidRPr="00062ACE">
        <w:rPr>
          <w:rFonts w:ascii="Arial" w:hAnsi="Arial" w:cs="Arial"/>
        </w:rPr>
        <w:t>przy czym z</w:t>
      </w:r>
      <w:r w:rsidRPr="00062ACE">
        <w:rPr>
          <w:rFonts w:ascii="Arial" w:hAnsi="Arial" w:cs="Arial"/>
        </w:rPr>
        <w:t>astosowane materiały</w:t>
      </w:r>
      <w:r w:rsidR="00550295" w:rsidRPr="00062ACE">
        <w:rPr>
          <w:rFonts w:ascii="Arial" w:hAnsi="Arial" w:cs="Arial"/>
        </w:rPr>
        <w:t xml:space="preserve">, </w:t>
      </w:r>
      <w:r w:rsidR="00131668" w:rsidRPr="00062ACE">
        <w:rPr>
          <w:rFonts w:ascii="Arial" w:hAnsi="Arial" w:cs="Arial"/>
        </w:rPr>
        <w:t xml:space="preserve">części </w:t>
      </w:r>
      <w:r w:rsidR="00550295" w:rsidRPr="00062ACE">
        <w:rPr>
          <w:rFonts w:ascii="Arial" w:hAnsi="Arial" w:cs="Arial"/>
        </w:rPr>
        <w:t xml:space="preserve">i podzespoły </w:t>
      </w:r>
      <w:r w:rsidR="00131668" w:rsidRPr="00062ACE">
        <w:rPr>
          <w:rFonts w:ascii="Arial" w:hAnsi="Arial" w:cs="Arial"/>
        </w:rPr>
        <w:t>oraz maszyny</w:t>
      </w:r>
      <w:r w:rsidRPr="00062ACE">
        <w:rPr>
          <w:rFonts w:ascii="Arial" w:hAnsi="Arial" w:cs="Arial"/>
        </w:rPr>
        <w:t xml:space="preserve"> i urządzenia</w:t>
      </w:r>
      <w:r w:rsidR="00A6680A" w:rsidRPr="00062ACE">
        <w:rPr>
          <w:rFonts w:ascii="Arial" w:hAnsi="Arial" w:cs="Arial"/>
        </w:rPr>
        <w:t xml:space="preserve"> powinny</w:t>
      </w:r>
      <w:r w:rsidR="00454253" w:rsidRPr="00062ACE">
        <w:rPr>
          <w:rFonts w:ascii="Arial" w:hAnsi="Arial" w:cs="Arial"/>
        </w:rPr>
        <w:t xml:space="preserve"> w szczególności</w:t>
      </w:r>
      <w:r w:rsidR="00A6680A" w:rsidRPr="00062ACE">
        <w:rPr>
          <w:rFonts w:ascii="Arial" w:hAnsi="Arial" w:cs="Arial"/>
        </w:rPr>
        <w:t>:</w:t>
      </w:r>
    </w:p>
    <w:p w14:paraId="2332291C" w14:textId="789E8216" w:rsidR="00A6680A" w:rsidRPr="00062ACE" w:rsidRDefault="009F3AC7" w:rsidP="002E1A4B">
      <w:pPr>
        <w:pStyle w:val="Akapitzlist"/>
        <w:numPr>
          <w:ilvl w:val="0"/>
          <w:numId w:val="46"/>
        </w:numPr>
        <w:spacing w:after="0"/>
        <w:contextualSpacing w:val="0"/>
        <w:jc w:val="both"/>
        <w:rPr>
          <w:rFonts w:ascii="Arial" w:hAnsi="Arial" w:cs="Arial"/>
        </w:rPr>
      </w:pPr>
      <w:r w:rsidRPr="00062ACE">
        <w:rPr>
          <w:rFonts w:ascii="Arial" w:hAnsi="Arial" w:cs="Arial"/>
        </w:rPr>
        <w:t xml:space="preserve">spełniać wymogi </w:t>
      </w:r>
      <w:r w:rsidR="00131668" w:rsidRPr="00062ACE">
        <w:rPr>
          <w:rFonts w:ascii="Arial" w:hAnsi="Arial" w:cs="Arial"/>
        </w:rPr>
        <w:t>u</w:t>
      </w:r>
      <w:r w:rsidRPr="00062ACE">
        <w:rPr>
          <w:rFonts w:ascii="Arial" w:hAnsi="Arial" w:cs="Arial"/>
        </w:rPr>
        <w:t xml:space="preserve">stawy z dnia </w:t>
      </w:r>
      <w:r w:rsidR="00131668" w:rsidRPr="00062ACE">
        <w:rPr>
          <w:rFonts w:ascii="Arial" w:hAnsi="Arial" w:cs="Arial"/>
        </w:rPr>
        <w:t>16 kwietnia 2004 roku</w:t>
      </w:r>
      <w:r w:rsidRPr="00062ACE">
        <w:rPr>
          <w:rFonts w:ascii="Arial" w:hAnsi="Arial" w:cs="Arial"/>
        </w:rPr>
        <w:t xml:space="preserve"> o wyrobach budowlanych, to jest posiadać odpowiednie cert</w:t>
      </w:r>
      <w:r w:rsidR="00A6680A" w:rsidRPr="00062ACE">
        <w:rPr>
          <w:rFonts w:ascii="Arial" w:hAnsi="Arial" w:cs="Arial"/>
        </w:rPr>
        <w:t>yfikaty na znak bezpieczeństwa;</w:t>
      </w:r>
    </w:p>
    <w:p w14:paraId="565FCF98" w14:textId="77777777" w:rsidR="007E3EDD" w:rsidRPr="00062ACE" w:rsidRDefault="009F3AC7" w:rsidP="002E1A4B">
      <w:pPr>
        <w:pStyle w:val="Akapitzlist"/>
        <w:numPr>
          <w:ilvl w:val="0"/>
          <w:numId w:val="46"/>
        </w:numPr>
        <w:spacing w:before="60" w:after="0"/>
        <w:contextualSpacing w:val="0"/>
        <w:jc w:val="both"/>
        <w:rPr>
          <w:rFonts w:ascii="Arial" w:hAnsi="Arial" w:cs="Arial"/>
        </w:rPr>
      </w:pPr>
      <w:r w:rsidRPr="00062ACE">
        <w:rPr>
          <w:rFonts w:ascii="Arial" w:hAnsi="Arial" w:cs="Arial"/>
        </w:rPr>
        <w:t>być zgodne z</w:t>
      </w:r>
      <w:r w:rsidR="007E3EDD" w:rsidRPr="00062ACE">
        <w:rPr>
          <w:rFonts w:ascii="Arial" w:hAnsi="Arial" w:cs="Arial"/>
        </w:rPr>
        <w:t>:</w:t>
      </w:r>
    </w:p>
    <w:p w14:paraId="34ABCB71" w14:textId="77777777" w:rsidR="00E33122" w:rsidRPr="00062ACE" w:rsidRDefault="00E33122" w:rsidP="002E1A4B">
      <w:pPr>
        <w:pStyle w:val="Akapitzlist"/>
        <w:numPr>
          <w:ilvl w:val="0"/>
          <w:numId w:val="22"/>
        </w:numPr>
        <w:spacing w:after="0"/>
        <w:ind w:left="1418" w:hanging="284"/>
        <w:contextualSpacing w:val="0"/>
        <w:jc w:val="both"/>
        <w:rPr>
          <w:rFonts w:ascii="Arial" w:hAnsi="Arial" w:cs="Arial"/>
        </w:rPr>
      </w:pPr>
      <w:r w:rsidRPr="00062ACE">
        <w:rPr>
          <w:rFonts w:ascii="Arial" w:hAnsi="Arial" w:cs="Arial"/>
        </w:rPr>
        <w:t>kryteriami technicznymi określonymi w Polskich Normach przenoszących europejskie normy zharmonizowane lub aprobatą techniczną, o ile dla danego wyrobu nie ustanowiono Polskiej Normy</w:t>
      </w:r>
      <w:r w:rsidR="00A83511" w:rsidRPr="00062ACE">
        <w:rPr>
          <w:rFonts w:ascii="Arial" w:hAnsi="Arial" w:cs="Arial"/>
        </w:rPr>
        <w:t>;</w:t>
      </w:r>
    </w:p>
    <w:p w14:paraId="3DA883FE" w14:textId="77777777" w:rsidR="00DF1180" w:rsidRPr="00062ACE" w:rsidRDefault="009F3AC7" w:rsidP="002E1A4B">
      <w:pPr>
        <w:pStyle w:val="Akapitzlist"/>
        <w:numPr>
          <w:ilvl w:val="0"/>
          <w:numId w:val="22"/>
        </w:numPr>
        <w:spacing w:before="60" w:after="0"/>
        <w:ind w:left="1418" w:hanging="284"/>
        <w:contextualSpacing w:val="0"/>
        <w:jc w:val="both"/>
        <w:rPr>
          <w:rFonts w:ascii="Arial" w:hAnsi="Arial" w:cs="Arial"/>
        </w:rPr>
      </w:pPr>
      <w:r w:rsidRPr="00062ACE">
        <w:rPr>
          <w:rFonts w:ascii="Arial" w:hAnsi="Arial" w:cs="Arial"/>
        </w:rPr>
        <w:t>właściwymi przepi</w:t>
      </w:r>
      <w:r w:rsidR="00A6680A" w:rsidRPr="00062ACE">
        <w:rPr>
          <w:rFonts w:ascii="Arial" w:hAnsi="Arial" w:cs="Arial"/>
        </w:rPr>
        <w:t>sami i dokumentami technicznymi</w:t>
      </w:r>
      <w:r w:rsidR="00DF1180" w:rsidRPr="00062ACE">
        <w:rPr>
          <w:rFonts w:ascii="Arial" w:hAnsi="Arial" w:cs="Arial"/>
        </w:rPr>
        <w:t>;</w:t>
      </w:r>
    </w:p>
    <w:p w14:paraId="04DC8E3B" w14:textId="77777777" w:rsidR="0096523A" w:rsidRPr="00062ACE" w:rsidRDefault="00DF1180" w:rsidP="002E1A4B">
      <w:pPr>
        <w:pStyle w:val="Akapitzlist"/>
        <w:numPr>
          <w:ilvl w:val="0"/>
          <w:numId w:val="22"/>
        </w:numPr>
        <w:spacing w:before="60" w:after="0"/>
        <w:ind w:left="1418" w:hanging="284"/>
        <w:contextualSpacing w:val="0"/>
        <w:jc w:val="both"/>
        <w:rPr>
          <w:rFonts w:ascii="Arial" w:hAnsi="Arial" w:cs="Arial"/>
        </w:rPr>
      </w:pPr>
      <w:r w:rsidRPr="00062ACE">
        <w:rPr>
          <w:rFonts w:ascii="Arial" w:hAnsi="Arial" w:cs="Arial"/>
        </w:rPr>
        <w:t xml:space="preserve">zaleceniami </w:t>
      </w:r>
      <w:r w:rsidR="008E4019" w:rsidRPr="00062ACE">
        <w:rPr>
          <w:rFonts w:ascii="Arial" w:hAnsi="Arial" w:cs="Arial"/>
        </w:rPr>
        <w:t>Zamawiającego</w:t>
      </w:r>
      <w:r w:rsidRPr="00062ACE">
        <w:rPr>
          <w:rFonts w:ascii="Arial" w:hAnsi="Arial" w:cs="Arial"/>
        </w:rPr>
        <w:t>,</w:t>
      </w:r>
      <w:r w:rsidR="00103A7D" w:rsidRPr="00062ACE">
        <w:rPr>
          <w:rFonts w:ascii="Arial" w:hAnsi="Arial" w:cs="Arial"/>
        </w:rPr>
        <w:t xml:space="preserve"> o</w:t>
      </w:r>
      <w:r w:rsidR="008E4019" w:rsidRPr="00062ACE">
        <w:rPr>
          <w:rFonts w:ascii="Arial" w:hAnsi="Arial" w:cs="Arial"/>
        </w:rPr>
        <w:t xml:space="preserve"> ile takie zostały Wykonawcy przekazane</w:t>
      </w:r>
      <w:r w:rsidR="00A6680A" w:rsidRPr="00062ACE">
        <w:rPr>
          <w:rFonts w:ascii="Arial" w:hAnsi="Arial" w:cs="Arial"/>
        </w:rPr>
        <w:t>;</w:t>
      </w:r>
    </w:p>
    <w:p w14:paraId="1C491094" w14:textId="7675B395" w:rsidR="00D8141C" w:rsidRPr="00062ACE" w:rsidRDefault="00973F29"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 xml:space="preserve">bieżące utrzymanie porządku w trakcie wykonywania </w:t>
      </w:r>
      <w:r w:rsidR="002D4F3E" w:rsidRPr="00062ACE">
        <w:rPr>
          <w:rFonts w:ascii="Arial" w:hAnsi="Arial" w:cs="Arial"/>
        </w:rPr>
        <w:t xml:space="preserve">Przedmiotu Umowy, </w:t>
      </w:r>
      <w:r w:rsidRPr="00062ACE">
        <w:rPr>
          <w:rFonts w:ascii="Arial" w:hAnsi="Arial" w:cs="Arial"/>
        </w:rPr>
        <w:t>a po zakończeniu prac uporządkowanie miejsca wykonywania prac</w:t>
      </w:r>
      <w:r w:rsidR="0057486A" w:rsidRPr="00062ACE">
        <w:rPr>
          <w:rFonts w:ascii="Arial" w:hAnsi="Arial" w:cs="Arial"/>
        </w:rPr>
        <w:t xml:space="preserve"> oraz przywrócenie miejsca wykonywania prac do stanu </w:t>
      </w:r>
      <w:r w:rsidR="00CD6F5F" w:rsidRPr="00062ACE">
        <w:rPr>
          <w:rFonts w:ascii="Arial" w:hAnsi="Arial" w:cs="Arial"/>
        </w:rPr>
        <w:t>początkowego</w:t>
      </w:r>
      <w:r w:rsidRPr="00062ACE">
        <w:rPr>
          <w:rFonts w:ascii="Arial" w:hAnsi="Arial" w:cs="Arial"/>
        </w:rPr>
        <w:t>;</w:t>
      </w:r>
    </w:p>
    <w:p w14:paraId="3A0DB883" w14:textId="0564B66E" w:rsidR="00973F29" w:rsidRPr="00062ACE" w:rsidRDefault="000B3F27"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usunięcie wszystkich wad w zakre</w:t>
      </w:r>
      <w:r w:rsidR="002D4F3E" w:rsidRPr="00062ACE">
        <w:rPr>
          <w:rFonts w:ascii="Arial" w:hAnsi="Arial" w:cs="Arial"/>
        </w:rPr>
        <w:t xml:space="preserve">sie Przedmiotu Umowy wykrytych </w:t>
      </w:r>
      <w:r w:rsidR="0019691F" w:rsidRPr="00062ACE">
        <w:rPr>
          <w:rFonts w:ascii="Arial" w:hAnsi="Arial" w:cs="Arial"/>
        </w:rPr>
        <w:t>w trakcie realizacji prac</w:t>
      </w:r>
      <w:r w:rsidR="00DB0F4C" w:rsidRPr="00062ACE">
        <w:rPr>
          <w:rFonts w:ascii="Arial" w:hAnsi="Arial" w:cs="Arial"/>
        </w:rPr>
        <w:t xml:space="preserve"> ruchu próbnego i w okresie gwarancji</w:t>
      </w:r>
      <w:r w:rsidR="008C32BC" w:rsidRPr="00062ACE">
        <w:rPr>
          <w:rFonts w:ascii="Arial" w:hAnsi="Arial" w:cs="Arial"/>
        </w:rPr>
        <w:t>;</w:t>
      </w:r>
      <w:r w:rsidR="00712939" w:rsidRPr="00062ACE">
        <w:rPr>
          <w:rFonts w:ascii="Arial" w:hAnsi="Arial" w:cs="Arial"/>
        </w:rPr>
        <w:t xml:space="preserve"> </w:t>
      </w:r>
    </w:p>
    <w:p w14:paraId="117A7FA8" w14:textId="44596284" w:rsidR="00547FB1" w:rsidRDefault="00547FB1"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CD0873">
        <w:rPr>
          <w:rFonts w:ascii="Arial" w:hAnsi="Arial" w:cs="Arial"/>
        </w:rPr>
        <w:t xml:space="preserve">, </w:t>
      </w:r>
      <w:r w:rsidR="00CD0873" w:rsidRPr="00CD0873">
        <w:rPr>
          <w:rFonts w:ascii="Arial" w:hAnsi="Arial" w:cs="Arial"/>
        </w:rPr>
        <w:t xml:space="preserve">w tym: </w:t>
      </w:r>
      <w:r w:rsidRPr="00062ACE">
        <w:rPr>
          <w:rFonts w:ascii="Arial" w:hAnsi="Arial" w:cs="Arial"/>
        </w:rPr>
        <w:t xml:space="preserve"> </w:t>
      </w:r>
    </w:p>
    <w:p w14:paraId="4DB426A6" w14:textId="4D03E2DB" w:rsidR="00017274" w:rsidRPr="00017274" w:rsidRDefault="00017274" w:rsidP="00017274">
      <w:pPr>
        <w:pStyle w:val="Akapitzlist"/>
        <w:tabs>
          <w:tab w:val="left" w:pos="284"/>
          <w:tab w:val="left" w:pos="567"/>
        </w:tabs>
        <w:spacing w:line="312" w:lineRule="auto"/>
        <w:ind w:left="786"/>
        <w:jc w:val="both"/>
        <w:rPr>
          <w:rFonts w:ascii="Arial" w:hAnsi="Arial" w:cs="Arial"/>
          <w:bCs/>
          <w:iCs/>
        </w:rPr>
      </w:pPr>
      <w:r>
        <w:rPr>
          <w:rFonts w:ascii="Arial" w:hAnsi="Arial" w:cs="Arial"/>
          <w:bCs/>
          <w:iCs/>
        </w:rPr>
        <w:t xml:space="preserve">- </w:t>
      </w:r>
      <w:r w:rsidRPr="00017274">
        <w:rPr>
          <w:rFonts w:ascii="Arial" w:hAnsi="Arial" w:cs="Arial"/>
          <w:bCs/>
          <w:iCs/>
        </w:rPr>
        <w:t>os</w:t>
      </w:r>
      <w:r>
        <w:rPr>
          <w:rFonts w:ascii="Arial" w:hAnsi="Arial" w:cs="Arial"/>
          <w:bCs/>
          <w:iCs/>
        </w:rPr>
        <w:t>ób</w:t>
      </w:r>
      <w:r w:rsidRPr="00017274">
        <w:rPr>
          <w:rFonts w:ascii="Arial" w:hAnsi="Arial" w:cs="Arial"/>
          <w:bCs/>
          <w:iCs/>
        </w:rPr>
        <w:t xml:space="preserve"> spełniający</w:t>
      </w:r>
      <w:r>
        <w:rPr>
          <w:rFonts w:ascii="Arial" w:hAnsi="Arial" w:cs="Arial"/>
          <w:bCs/>
          <w:iCs/>
        </w:rPr>
        <w:t>ch</w:t>
      </w:r>
      <w:r w:rsidRPr="00017274">
        <w:rPr>
          <w:rFonts w:ascii="Arial" w:hAnsi="Arial" w:cs="Arial"/>
          <w:bCs/>
          <w:iCs/>
        </w:rPr>
        <w:t xml:space="preserve"> wymagania kwalifikacyjne, potwierdzone świadectwem kwalifikacyjnym typu „E”, do wykonywania pracy na stanowisku eksploatacji w zakresie konserwacji, remontów, montażu i </w:t>
      </w:r>
      <w:proofErr w:type="spellStart"/>
      <w:r w:rsidRPr="00017274">
        <w:rPr>
          <w:rFonts w:ascii="Arial" w:hAnsi="Arial" w:cs="Arial"/>
          <w:bCs/>
          <w:iCs/>
        </w:rPr>
        <w:t>kontrolno</w:t>
      </w:r>
      <w:proofErr w:type="spellEnd"/>
      <w:r w:rsidRPr="00017274">
        <w:rPr>
          <w:rFonts w:ascii="Arial" w:hAnsi="Arial" w:cs="Arial"/>
          <w:bCs/>
          <w:iCs/>
        </w:rPr>
        <w:t xml:space="preserve"> – pomiarowym do następujących urządzeń i sieci: </w:t>
      </w:r>
      <w:r w:rsidRPr="00017274">
        <w:rPr>
          <w:rFonts w:ascii="Arial" w:hAnsi="Arial" w:cs="Arial"/>
          <w:b/>
          <w:bCs/>
          <w:iCs/>
        </w:rPr>
        <w:t>Grupa 2 min pkt 17</w:t>
      </w:r>
      <w:r w:rsidRPr="00017274">
        <w:rPr>
          <w:rFonts w:ascii="Arial" w:hAnsi="Arial" w:cs="Arial"/>
          <w:bCs/>
          <w:iCs/>
        </w:rPr>
        <w:t xml:space="preserve"> (</w:t>
      </w:r>
      <w:r w:rsidRPr="00017274">
        <w:rPr>
          <w:rFonts w:ascii="Arial" w:hAnsi="Arial" w:cs="Arial"/>
          <w:b/>
          <w:bCs/>
          <w:iCs/>
        </w:rPr>
        <w:t xml:space="preserve">Załącznik nr 1) </w:t>
      </w:r>
      <w:r w:rsidRPr="00017274">
        <w:rPr>
          <w:rFonts w:ascii="Arial" w:hAnsi="Arial" w:cs="Arial"/>
          <w:bCs/>
          <w:iCs/>
        </w:rPr>
        <w:t>oraz pkt 21 w zakresie pkt 17</w:t>
      </w:r>
      <w:r w:rsidRPr="00017274">
        <w:rPr>
          <w:rFonts w:ascii="Arial" w:hAnsi="Arial" w:cs="Arial"/>
          <w:b/>
          <w:bCs/>
          <w:iCs/>
        </w:rPr>
        <w:t xml:space="preserve"> </w:t>
      </w:r>
      <w:r w:rsidRPr="00017274">
        <w:rPr>
          <w:rFonts w:ascii="Arial" w:hAnsi="Arial" w:cs="Arial"/>
          <w:bCs/>
          <w:iCs/>
        </w:rPr>
        <w:t>lub</w:t>
      </w:r>
      <w:r w:rsidRPr="00017274">
        <w:rPr>
          <w:rFonts w:ascii="Arial" w:hAnsi="Arial" w:cs="Arial"/>
          <w:b/>
          <w:bCs/>
          <w:iCs/>
        </w:rPr>
        <w:t xml:space="preserve"> Grupa 2 min pkt 7</w:t>
      </w:r>
      <w:r w:rsidRPr="00017274">
        <w:rPr>
          <w:rFonts w:ascii="Arial" w:hAnsi="Arial" w:cs="Arial"/>
          <w:bCs/>
          <w:iCs/>
        </w:rPr>
        <w:t xml:space="preserve"> oraz 10 w zakresie pkt 7(</w:t>
      </w:r>
      <w:r w:rsidRPr="00017274">
        <w:rPr>
          <w:rFonts w:ascii="Arial" w:hAnsi="Arial" w:cs="Arial"/>
          <w:b/>
          <w:bCs/>
          <w:iCs/>
        </w:rPr>
        <w:t>Załącznik nr 2)</w:t>
      </w:r>
      <w:r w:rsidRPr="00017274">
        <w:rPr>
          <w:rFonts w:ascii="Arial" w:hAnsi="Arial" w:cs="Arial"/>
          <w:bCs/>
          <w:iCs/>
        </w:rPr>
        <w:t xml:space="preserve"> - zgodnie z Rozporządzeniem Ministra Klimatu i Środowiska z dnia 01.07.2022 r. w sprawie szczegółowych zasad stwierdzania posiadania kwalifikacji przez osoby zajmujące się eksploatacją urządzeń, instalacji i sieci, Dz.U. Poz. 1392).</w:t>
      </w:r>
    </w:p>
    <w:p w14:paraId="133B8C6B" w14:textId="5A4DBEE1" w:rsidR="00017274" w:rsidRPr="00017274" w:rsidRDefault="00017274" w:rsidP="00017274">
      <w:pPr>
        <w:pStyle w:val="Akapitzlist"/>
        <w:tabs>
          <w:tab w:val="left" w:pos="284"/>
          <w:tab w:val="left" w:pos="567"/>
        </w:tabs>
        <w:spacing w:line="312" w:lineRule="auto"/>
        <w:ind w:left="786"/>
        <w:jc w:val="both"/>
        <w:rPr>
          <w:rFonts w:ascii="Arial" w:hAnsi="Arial" w:cs="Arial"/>
          <w:bCs/>
          <w:iCs/>
        </w:rPr>
      </w:pPr>
      <w:r>
        <w:rPr>
          <w:rFonts w:ascii="Arial" w:hAnsi="Arial" w:cs="Arial"/>
          <w:bCs/>
          <w:iCs/>
        </w:rPr>
        <w:t xml:space="preserve">- </w:t>
      </w:r>
      <w:r w:rsidRPr="00017274">
        <w:rPr>
          <w:rFonts w:ascii="Arial" w:eastAsia="Yu Mincho" w:hAnsi="Arial" w:cs="Arial"/>
        </w:rPr>
        <w:t>os</w:t>
      </w:r>
      <w:r>
        <w:rPr>
          <w:rFonts w:ascii="Arial" w:eastAsia="Yu Mincho" w:hAnsi="Arial" w:cs="Arial"/>
        </w:rPr>
        <w:t>ób</w:t>
      </w:r>
      <w:r w:rsidRPr="00017274">
        <w:rPr>
          <w:rFonts w:ascii="Arial" w:eastAsia="Yu Mincho" w:hAnsi="Arial" w:cs="Arial"/>
        </w:rPr>
        <w:t xml:space="preserve"> spełniający</w:t>
      </w:r>
      <w:r>
        <w:rPr>
          <w:rFonts w:ascii="Arial" w:eastAsia="Yu Mincho" w:hAnsi="Arial" w:cs="Arial"/>
        </w:rPr>
        <w:t>ch</w:t>
      </w:r>
      <w:r w:rsidRPr="00017274">
        <w:rPr>
          <w:rFonts w:ascii="Arial" w:eastAsia="Yu Mincho" w:hAnsi="Arial" w:cs="Arial"/>
        </w:rPr>
        <w:t xml:space="preserve"> wymagania kwalifikacyjne, potwierdzone świadectwem kwalifikacyjnym typu „D”, do wykonywania pracy na stanowisku dozoru w zakresie konserwacji, remontów, montażu i </w:t>
      </w:r>
      <w:proofErr w:type="spellStart"/>
      <w:r w:rsidRPr="00017274">
        <w:rPr>
          <w:rFonts w:ascii="Arial" w:eastAsia="Yu Mincho" w:hAnsi="Arial" w:cs="Arial"/>
        </w:rPr>
        <w:t>kontrolno</w:t>
      </w:r>
      <w:proofErr w:type="spellEnd"/>
      <w:r w:rsidRPr="00017274">
        <w:rPr>
          <w:rFonts w:ascii="Arial" w:eastAsia="Yu Mincho" w:hAnsi="Arial" w:cs="Arial"/>
        </w:rPr>
        <w:t xml:space="preserve"> – pomiarowym do następujących urządzeń i sieci; </w:t>
      </w:r>
      <w:r w:rsidRPr="00017274">
        <w:rPr>
          <w:rFonts w:ascii="Arial" w:eastAsia="Yu Mincho" w:hAnsi="Arial" w:cs="Arial"/>
          <w:b/>
          <w:bCs/>
        </w:rPr>
        <w:t>Grupa 2 min pkt 17</w:t>
      </w:r>
      <w:r w:rsidRPr="00017274">
        <w:rPr>
          <w:rFonts w:ascii="Arial" w:eastAsia="Yu Mincho" w:hAnsi="Arial" w:cs="Arial"/>
        </w:rPr>
        <w:t xml:space="preserve"> (</w:t>
      </w:r>
      <w:r w:rsidRPr="00017274">
        <w:rPr>
          <w:rFonts w:ascii="Arial" w:eastAsia="Yu Mincho" w:hAnsi="Arial" w:cs="Arial"/>
          <w:b/>
          <w:bCs/>
        </w:rPr>
        <w:t>Załącznik nr 1)</w:t>
      </w:r>
      <w:r w:rsidRPr="00017274">
        <w:rPr>
          <w:rFonts w:ascii="Arial" w:eastAsia="Yu Mincho" w:hAnsi="Arial" w:cs="Arial"/>
        </w:rPr>
        <w:t xml:space="preserve"> oraz pkt 21 w zakresie pkt 17</w:t>
      </w:r>
      <w:r w:rsidRPr="00017274">
        <w:rPr>
          <w:rFonts w:ascii="Arial" w:eastAsia="Yu Mincho" w:hAnsi="Arial" w:cs="Arial"/>
          <w:b/>
          <w:bCs/>
        </w:rPr>
        <w:t xml:space="preserve">  </w:t>
      </w:r>
      <w:r w:rsidRPr="00017274">
        <w:rPr>
          <w:rFonts w:ascii="Arial" w:eastAsia="Yu Mincho" w:hAnsi="Arial" w:cs="Arial"/>
        </w:rPr>
        <w:t>lub</w:t>
      </w:r>
      <w:r w:rsidRPr="00017274">
        <w:rPr>
          <w:rFonts w:ascii="Arial" w:eastAsia="Yu Mincho" w:hAnsi="Arial" w:cs="Arial"/>
          <w:b/>
          <w:bCs/>
        </w:rPr>
        <w:t xml:space="preserve"> Grupa 2 min pkt 7</w:t>
      </w:r>
      <w:r w:rsidRPr="00017274">
        <w:rPr>
          <w:rFonts w:ascii="Arial" w:eastAsia="Yu Mincho" w:hAnsi="Arial" w:cs="Arial"/>
        </w:rPr>
        <w:t xml:space="preserve"> oraz 10 w zakresie pkt 7 (</w:t>
      </w:r>
      <w:r w:rsidRPr="00017274">
        <w:rPr>
          <w:rFonts w:ascii="Arial" w:eastAsia="Yu Mincho" w:hAnsi="Arial" w:cs="Arial"/>
          <w:b/>
          <w:bCs/>
        </w:rPr>
        <w:t>Załącznik nr 2)</w:t>
      </w:r>
      <w:r w:rsidRPr="00017274">
        <w:rPr>
          <w:rFonts w:ascii="Arial" w:eastAsia="Yu Mincho" w:hAnsi="Arial" w:cs="Arial"/>
        </w:rPr>
        <w:t xml:space="preserve"> - zgodnie z Rozporządzeniem Ministra Klimatu i Środowiska z dnia 01.07.2022 r. w sprawie szczegółowych zasad stwierdzania posiadania kwalifikacji przez osoby zajmujące się eksploatacją urządzeń, instalacji i sieci, Dz.U. Poz. 1392).</w:t>
      </w:r>
      <w:r w:rsidRPr="00017274">
        <w:rPr>
          <w:rFonts w:ascii="Arial" w:hAnsi="Arial" w:cs="Arial"/>
          <w:bCs/>
          <w:iCs/>
        </w:rPr>
        <w:t>,</w:t>
      </w:r>
    </w:p>
    <w:p w14:paraId="3D5E56B1" w14:textId="1AD64CA5" w:rsidR="00017274" w:rsidRPr="00017274" w:rsidRDefault="00017274" w:rsidP="00017274">
      <w:pPr>
        <w:pStyle w:val="Akapitzlist"/>
        <w:tabs>
          <w:tab w:val="left" w:pos="284"/>
          <w:tab w:val="left" w:pos="567"/>
        </w:tabs>
        <w:spacing w:line="312" w:lineRule="auto"/>
        <w:ind w:left="786"/>
        <w:jc w:val="both"/>
        <w:rPr>
          <w:rFonts w:ascii="Arial" w:hAnsi="Arial" w:cs="Arial"/>
          <w:bCs/>
          <w:iCs/>
        </w:rPr>
      </w:pPr>
      <w:r>
        <w:rPr>
          <w:rFonts w:ascii="Arial" w:hAnsi="Arial" w:cs="Arial"/>
          <w:bCs/>
          <w:iCs/>
        </w:rPr>
        <w:t xml:space="preserve">- </w:t>
      </w:r>
      <w:r w:rsidRPr="00017274">
        <w:rPr>
          <w:rFonts w:ascii="Arial" w:hAnsi="Arial" w:cs="Arial"/>
          <w:bCs/>
          <w:iCs/>
        </w:rPr>
        <w:t>os</w:t>
      </w:r>
      <w:r>
        <w:rPr>
          <w:rFonts w:ascii="Arial" w:hAnsi="Arial" w:cs="Arial"/>
          <w:bCs/>
          <w:iCs/>
        </w:rPr>
        <w:t>ób</w:t>
      </w:r>
      <w:r w:rsidRPr="00017274">
        <w:rPr>
          <w:rFonts w:ascii="Arial" w:hAnsi="Arial" w:cs="Arial"/>
          <w:bCs/>
          <w:iCs/>
        </w:rPr>
        <w:t xml:space="preserve"> posiadający</w:t>
      </w:r>
      <w:r>
        <w:rPr>
          <w:rFonts w:ascii="Arial" w:hAnsi="Arial" w:cs="Arial"/>
          <w:bCs/>
          <w:iCs/>
        </w:rPr>
        <w:t>ch</w:t>
      </w:r>
      <w:r w:rsidRPr="00017274">
        <w:rPr>
          <w:rFonts w:ascii="Arial" w:hAnsi="Arial" w:cs="Arial"/>
          <w:bCs/>
          <w:iCs/>
        </w:rPr>
        <w:t xml:space="preserve"> uprawnienia do obsługi np.: suwnic, wciągników i wciągarek sterowanych z poziomu roboczego (w tym bezprzewodowo) lub z kabiny – zgodnie z obowiązującymi przepisami prawa.</w:t>
      </w:r>
    </w:p>
    <w:p w14:paraId="54C5DE69" w14:textId="2B1D9EFF" w:rsidR="001B0A21" w:rsidRPr="00017274" w:rsidRDefault="00017274" w:rsidP="00017274">
      <w:pPr>
        <w:pStyle w:val="Akapitzlist"/>
        <w:tabs>
          <w:tab w:val="left" w:pos="284"/>
          <w:tab w:val="left" w:pos="567"/>
        </w:tabs>
        <w:spacing w:line="312" w:lineRule="auto"/>
        <w:ind w:left="786"/>
        <w:jc w:val="both"/>
        <w:rPr>
          <w:rFonts w:ascii="Arial" w:hAnsi="Arial" w:cs="Arial"/>
          <w:bCs/>
          <w:iCs/>
        </w:rPr>
      </w:pPr>
      <w:r>
        <w:rPr>
          <w:rFonts w:ascii="Arial" w:hAnsi="Arial" w:cs="Arial"/>
          <w:bCs/>
          <w:iCs/>
        </w:rPr>
        <w:lastRenderedPageBreak/>
        <w:t xml:space="preserve">- </w:t>
      </w:r>
      <w:r w:rsidRPr="00017274">
        <w:rPr>
          <w:rFonts w:ascii="Arial" w:hAnsi="Arial" w:cs="Arial"/>
          <w:bCs/>
          <w:iCs/>
        </w:rPr>
        <w:t>os</w:t>
      </w:r>
      <w:r>
        <w:rPr>
          <w:rFonts w:ascii="Arial" w:hAnsi="Arial" w:cs="Arial"/>
          <w:bCs/>
          <w:iCs/>
        </w:rPr>
        <w:t>ób</w:t>
      </w:r>
      <w:r w:rsidRPr="00017274">
        <w:rPr>
          <w:rFonts w:ascii="Arial" w:hAnsi="Arial" w:cs="Arial"/>
          <w:bCs/>
          <w:iCs/>
        </w:rPr>
        <w:t xml:space="preserve"> posiadający</w:t>
      </w:r>
      <w:r>
        <w:rPr>
          <w:rFonts w:ascii="Arial" w:hAnsi="Arial" w:cs="Arial"/>
          <w:bCs/>
          <w:iCs/>
        </w:rPr>
        <w:t>ch</w:t>
      </w:r>
      <w:r w:rsidRPr="00017274">
        <w:rPr>
          <w:rFonts w:ascii="Arial" w:hAnsi="Arial" w:cs="Arial"/>
          <w:bCs/>
          <w:iCs/>
        </w:rPr>
        <w:t xml:space="preserve"> uprawnienia sygnalisty − hakowego,</w:t>
      </w:r>
    </w:p>
    <w:p w14:paraId="01F64CB8" w14:textId="27C29CB9" w:rsidR="00673B45" w:rsidRPr="00017274" w:rsidRDefault="004369DF" w:rsidP="00017274">
      <w:pPr>
        <w:spacing w:before="120" w:after="0"/>
        <w:ind w:firstLine="708"/>
        <w:jc w:val="both"/>
        <w:rPr>
          <w:rFonts w:ascii="Arial" w:hAnsi="Arial" w:cs="Arial"/>
          <w:bCs/>
        </w:rPr>
      </w:pPr>
      <w:r w:rsidRPr="00017274">
        <w:rPr>
          <w:rFonts w:ascii="Arial" w:hAnsi="Arial" w:cs="Arial"/>
          <w:bCs/>
        </w:rPr>
        <w:t>Dopuszcza się posiadanie w/w uprawnień łącznie.</w:t>
      </w:r>
    </w:p>
    <w:p w14:paraId="425F9BF3" w14:textId="6430D72C" w:rsidR="006358B4" w:rsidRPr="00062ACE" w:rsidRDefault="00D31168"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dostosowanie organizacji prac</w:t>
      </w:r>
      <w:r w:rsidR="00DC4760" w:rsidRPr="00062ACE">
        <w:rPr>
          <w:rFonts w:ascii="Arial" w:hAnsi="Arial" w:cs="Arial"/>
        </w:rPr>
        <w:t>y</w:t>
      </w:r>
      <w:r w:rsidRPr="00062ACE">
        <w:rPr>
          <w:rFonts w:ascii="Arial" w:hAnsi="Arial" w:cs="Arial"/>
        </w:rPr>
        <w:t xml:space="preserve"> do potrzeb Zamawiającego</w:t>
      </w:r>
      <w:r w:rsidR="009E1836" w:rsidRPr="00062ACE">
        <w:rPr>
          <w:rFonts w:ascii="Arial" w:hAnsi="Arial" w:cs="Arial"/>
        </w:rPr>
        <w:t>.</w:t>
      </w:r>
      <w:r w:rsidR="00712939" w:rsidRPr="00062ACE">
        <w:rPr>
          <w:rFonts w:ascii="Arial" w:hAnsi="Arial" w:cs="Arial"/>
        </w:rPr>
        <w:t xml:space="preserve"> </w:t>
      </w:r>
    </w:p>
    <w:p w14:paraId="2659C684" w14:textId="59707992" w:rsidR="005D0901" w:rsidRPr="00062ACE" w:rsidRDefault="008B6EF4"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zorganizowanie pracy w sposób zapewniający osobom wykonującym Przedmiot Umowy bezpieczne i higieniczne warunki pracy, zgodnie z obowiązującymi przepisami bezpieczeństwa i higieny pracy</w:t>
      </w:r>
      <w:r w:rsidR="005D0901" w:rsidRPr="00062ACE">
        <w:rPr>
          <w:rFonts w:ascii="Arial" w:hAnsi="Arial" w:cs="Arial"/>
        </w:rPr>
        <w:t xml:space="preserve"> zgodnie z „Zasadami zatrudniania firm zewnętrznych w</w:t>
      </w:r>
      <w:r w:rsidR="00A214F8" w:rsidRPr="00062ACE">
        <w:rPr>
          <w:rFonts w:ascii="Arial" w:hAnsi="Arial" w:cs="Arial"/>
        </w:rPr>
        <w:t> </w:t>
      </w:r>
      <w:r w:rsidR="005D0901" w:rsidRPr="00062ACE">
        <w:rPr>
          <w:rFonts w:ascii="Arial" w:hAnsi="Arial" w:cs="Arial"/>
        </w:rPr>
        <w:t>zakresie stosowania przepisów i zasad bezpieczeństwa i higieny pracy w TAURON Wytwarzanie S.A.”, dostępnymi na Platformie Zakupowej Grupy TAURON – link:</w:t>
      </w:r>
      <w:r w:rsidR="00B41914" w:rsidRPr="00062ACE">
        <w:rPr>
          <w:rFonts w:ascii="Arial" w:hAnsi="Arial" w:cs="Arial"/>
        </w:rPr>
        <w:t xml:space="preserve"> </w:t>
      </w:r>
      <w:hyperlink r:id="rId16" w:history="1">
        <w:r w:rsidR="00B41914" w:rsidRPr="00062ACE">
          <w:rPr>
            <w:rStyle w:val="Hipercze"/>
            <w:rFonts w:ascii="Arial" w:hAnsi="Arial" w:cs="Arial"/>
            <w:bCs/>
          </w:rPr>
          <w:t>Dokumenty - Platforma Zakupowa Grupy TAURO</w:t>
        </w:r>
      </w:hyperlink>
      <w:r w:rsidR="00B41914" w:rsidRPr="00062ACE">
        <w:rPr>
          <w:rFonts w:ascii="Arial" w:hAnsi="Arial" w:cs="Arial"/>
          <w:bCs/>
          <w:u w:val="single"/>
        </w:rPr>
        <w:t>N</w:t>
      </w:r>
    </w:p>
    <w:p w14:paraId="21838F1C" w14:textId="77F81851" w:rsidR="006358B4" w:rsidRPr="00062ACE" w:rsidRDefault="008B6EF4"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przeszkolenie osób wykonujących Przedmiot Umowy w zakresie występujących zagrożeń dla bezpieczeństwa i zdrowia w miejscu i podczas wykonywania prac, jak również zapoznani</w:t>
      </w:r>
      <w:r w:rsidR="00812A65" w:rsidRPr="00062ACE">
        <w:rPr>
          <w:rFonts w:ascii="Arial" w:hAnsi="Arial" w:cs="Arial"/>
        </w:rPr>
        <w:t>e ich</w:t>
      </w:r>
      <w:r w:rsidRPr="00062ACE">
        <w:rPr>
          <w:rFonts w:ascii="Arial" w:hAnsi="Arial" w:cs="Arial"/>
        </w:rPr>
        <w:t xml:space="preserve"> z uregulowaniami wewnętrznymi Zamawiającego, dotyczącymi bezpieczeństwa i higieny pracy oraz bezpieczeństwa przeciwpożarowego;</w:t>
      </w:r>
      <w:r w:rsidR="006358B4" w:rsidRPr="00062ACE">
        <w:rPr>
          <w:rFonts w:ascii="Arial" w:hAnsi="Arial" w:cs="Arial"/>
        </w:rPr>
        <w:t xml:space="preserve"> </w:t>
      </w:r>
    </w:p>
    <w:p w14:paraId="03C9DA49" w14:textId="1587FBBD" w:rsidR="005B4E87" w:rsidRPr="00062ACE" w:rsidRDefault="005B4E87"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naprawa szkód wyrządzonych w trakcie realizacji prac;</w:t>
      </w:r>
    </w:p>
    <w:p w14:paraId="4F15ED54" w14:textId="34E8A52D" w:rsidR="006358B4" w:rsidRPr="00062ACE" w:rsidRDefault="008B6EF4"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zapewnienie</w:t>
      </w:r>
      <w:r w:rsidR="00C14894" w:rsidRPr="00062ACE">
        <w:rPr>
          <w:rFonts w:ascii="Arial" w:hAnsi="Arial" w:cs="Arial"/>
        </w:rPr>
        <w:t xml:space="preserve"> na swój koszt i ryzyko</w:t>
      </w:r>
      <w:r w:rsidRPr="00062ACE">
        <w:rPr>
          <w:rFonts w:ascii="Arial" w:hAnsi="Arial" w:cs="Arial"/>
        </w:rPr>
        <w:t xml:space="preserve"> osobom wykonującym Przedmiot Umowy odpowiednie</w:t>
      </w:r>
      <w:r w:rsidR="002D4F3E" w:rsidRPr="00062ACE">
        <w:rPr>
          <w:rFonts w:ascii="Arial" w:hAnsi="Arial" w:cs="Arial"/>
        </w:rPr>
        <w:t xml:space="preserve">j odzieży </w:t>
      </w:r>
      <w:r w:rsidRPr="00062ACE">
        <w:rPr>
          <w:rFonts w:ascii="Arial" w:hAnsi="Arial" w:cs="Arial"/>
        </w:rPr>
        <w:t>i obuwia roboczego, środków ochrony indywidualnej oraz bezwzględne dopilnowani</w:t>
      </w:r>
      <w:r w:rsidR="00C532C1" w:rsidRPr="00062ACE">
        <w:rPr>
          <w:rFonts w:ascii="Arial" w:hAnsi="Arial" w:cs="Arial"/>
        </w:rPr>
        <w:t>e</w:t>
      </w:r>
      <w:r w:rsidRPr="00062ACE">
        <w:rPr>
          <w:rFonts w:ascii="Arial" w:hAnsi="Arial" w:cs="Arial"/>
        </w:rPr>
        <w:t xml:space="preserve"> ich stosowania;</w:t>
      </w:r>
      <w:r w:rsidR="00662B9D" w:rsidRPr="00062ACE">
        <w:rPr>
          <w:rFonts w:ascii="Arial" w:hAnsi="Arial" w:cs="Arial"/>
        </w:rPr>
        <w:t xml:space="preserve"> </w:t>
      </w:r>
      <w:r w:rsidRPr="00062ACE">
        <w:rPr>
          <w:rFonts w:ascii="Arial" w:hAnsi="Arial" w:cs="Arial"/>
        </w:rPr>
        <w:t xml:space="preserve">odpowiednie oznakowanie ubrań roboczych bądź kasków ochronnych osób wykonujących Przedmiot Umowy, z nazwą podmiotu zatrudniającego daną osobę lub </w:t>
      </w:r>
      <w:r w:rsidR="00C532C1" w:rsidRPr="00062ACE">
        <w:rPr>
          <w:rFonts w:ascii="Arial" w:hAnsi="Arial" w:cs="Arial"/>
        </w:rPr>
        <w:t xml:space="preserve">zapewnienie </w:t>
      </w:r>
      <w:r w:rsidRPr="00062ACE">
        <w:rPr>
          <w:rFonts w:ascii="Arial" w:hAnsi="Arial" w:cs="Arial"/>
        </w:rPr>
        <w:t>identyfikatorów z nazwiskiem danej osoby i nazwą tego podmiotu;</w:t>
      </w:r>
    </w:p>
    <w:p w14:paraId="06F2ECF3" w14:textId="58D33C06" w:rsidR="001A0D3F" w:rsidRPr="00062ACE" w:rsidRDefault="001A0D3F"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 xml:space="preserve">prowadzenia kompleksowej gospodarki wytworzonymi odpadami zgodnie z </w:t>
      </w:r>
      <w:r w:rsidR="0077126D" w:rsidRPr="00062ACE">
        <w:rPr>
          <w:rFonts w:ascii="Arial" w:hAnsi="Arial" w:cs="Arial"/>
        </w:rPr>
        <w:t>u</w:t>
      </w:r>
      <w:r w:rsidRPr="00062ACE">
        <w:rPr>
          <w:rFonts w:ascii="Arial" w:hAnsi="Arial" w:cs="Arial"/>
        </w:rPr>
        <w:t xml:space="preserve">stawą z dnia 14 grudnia 2012 r. o odpadach oraz obowiązującymi u </w:t>
      </w:r>
      <w:r w:rsidR="002E6DE2" w:rsidRPr="00062ACE">
        <w:rPr>
          <w:rFonts w:ascii="Arial" w:hAnsi="Arial" w:cs="Arial"/>
        </w:rPr>
        <w:t xml:space="preserve">Zamawiającego </w:t>
      </w:r>
      <w:r w:rsidRPr="00062ACE">
        <w:rPr>
          <w:rFonts w:ascii="Arial" w:hAnsi="Arial" w:cs="Arial"/>
        </w:rPr>
        <w:t>uregulowaniami, na zasadach opisanych w dokumencie pod nazwą: „Gospodarka odpadami” dostępnym na Platformie Zakupowej Grupy TAURON – link:</w:t>
      </w:r>
      <w:r w:rsidR="00B41914" w:rsidRPr="00062ACE">
        <w:rPr>
          <w:rFonts w:ascii="Arial" w:hAnsi="Arial" w:cs="Arial"/>
        </w:rPr>
        <w:t xml:space="preserve"> </w:t>
      </w:r>
      <w:hyperlink r:id="rId17" w:history="1">
        <w:r w:rsidR="00B41914" w:rsidRPr="00062ACE">
          <w:rPr>
            <w:rStyle w:val="Hipercze"/>
            <w:rFonts w:ascii="Arial" w:hAnsi="Arial" w:cs="Arial"/>
            <w:bCs/>
          </w:rPr>
          <w:t>Dokumenty - Platforma Zakupowa Grupy TAURO</w:t>
        </w:r>
      </w:hyperlink>
      <w:r w:rsidR="00B41914" w:rsidRPr="00062ACE">
        <w:rPr>
          <w:rFonts w:ascii="Arial" w:hAnsi="Arial" w:cs="Arial"/>
          <w:bCs/>
          <w:u w:val="single"/>
        </w:rPr>
        <w:t>N</w:t>
      </w:r>
    </w:p>
    <w:p w14:paraId="173E8649" w14:textId="5F14A8B4" w:rsidR="00C77517" w:rsidRPr="00062ACE" w:rsidRDefault="00396F66" w:rsidP="00062ACE">
      <w:pPr>
        <w:pStyle w:val="Akapitzlist"/>
        <w:spacing w:after="0"/>
        <w:ind w:left="709"/>
        <w:contextualSpacing w:val="0"/>
        <w:jc w:val="both"/>
        <w:rPr>
          <w:rFonts w:ascii="Arial" w:hAnsi="Arial" w:cs="Arial"/>
        </w:rPr>
      </w:pPr>
      <w:r w:rsidRPr="00062ACE">
        <w:rPr>
          <w:rFonts w:ascii="Arial" w:hAnsi="Arial" w:cs="Arial"/>
        </w:rPr>
        <w:t xml:space="preserve">Za wytwarzającego i posiadacza odpadów Strony zgodnie uznają Wykonawcę. Wyjątek stanowi złom stalowy i złom metali kolorowych, których właścicielem jest Zamawiający. </w:t>
      </w:r>
    </w:p>
    <w:p w14:paraId="1D9F261A" w14:textId="1A033CE7" w:rsidR="001A0D3F" w:rsidRPr="00062ACE" w:rsidRDefault="008B6EF4"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 xml:space="preserve">przekazanie Zamawiającemu najpóźniej w dniu ostatecznego </w:t>
      </w:r>
      <w:r w:rsidRPr="00062ACE">
        <w:rPr>
          <w:rFonts w:ascii="Arial" w:hAnsi="Arial" w:cs="Arial"/>
          <w:bCs/>
        </w:rPr>
        <w:t xml:space="preserve">odbioru prac dokonanego </w:t>
      </w:r>
      <w:r w:rsidRPr="00062ACE">
        <w:rPr>
          <w:rFonts w:ascii="Arial" w:hAnsi="Arial" w:cs="Arial"/>
        </w:rPr>
        <w:t>zgodnie</w:t>
      </w:r>
      <w:r w:rsidRPr="00062ACE">
        <w:rPr>
          <w:rFonts w:ascii="Arial" w:hAnsi="Arial" w:cs="Arial"/>
          <w:bCs/>
        </w:rPr>
        <w:t xml:space="preserve"> z procedurą opisaną w </w:t>
      </w:r>
      <w:r w:rsidRPr="0059455A">
        <w:rPr>
          <w:rFonts w:ascii="Arial" w:hAnsi="Arial" w:cs="Arial"/>
          <w:b/>
          <w:bCs/>
        </w:rPr>
        <w:t xml:space="preserve">Załączniku nr </w:t>
      </w:r>
      <w:r w:rsidR="00396F66" w:rsidRPr="0059455A">
        <w:rPr>
          <w:rFonts w:ascii="Arial" w:hAnsi="Arial" w:cs="Arial"/>
          <w:b/>
          <w:bCs/>
        </w:rPr>
        <w:t>3</w:t>
      </w:r>
      <w:r w:rsidRPr="0059455A">
        <w:rPr>
          <w:rFonts w:ascii="Arial" w:hAnsi="Arial" w:cs="Arial"/>
          <w:b/>
          <w:bCs/>
        </w:rPr>
        <w:t xml:space="preserve"> do Umowy</w:t>
      </w:r>
      <w:r w:rsidRPr="00062ACE">
        <w:rPr>
          <w:rFonts w:ascii="Arial" w:hAnsi="Arial" w:cs="Arial"/>
        </w:rPr>
        <w:t xml:space="preserve"> pisemnej informacji o</w:t>
      </w:r>
      <w:r w:rsidR="00274C26" w:rsidRPr="00062ACE">
        <w:rPr>
          <w:rFonts w:ascii="Arial" w:hAnsi="Arial" w:cs="Arial"/>
        </w:rPr>
        <w:t> </w:t>
      </w:r>
      <w:r w:rsidRPr="00062ACE">
        <w:rPr>
          <w:rFonts w:ascii="Arial" w:hAnsi="Arial" w:cs="Arial"/>
        </w:rPr>
        <w:t>rodzajach (kod odpadu), ilościach i sposobie zagospodarowania (odzysk lub unieszkodliwienie) odpadów wytworzonych w wyniku wykonywania Przedmiotu Umowy</w:t>
      </w:r>
      <w:r w:rsidR="001A0D3F" w:rsidRPr="00062ACE">
        <w:rPr>
          <w:rFonts w:ascii="Arial" w:hAnsi="Arial" w:cs="Arial"/>
        </w:rPr>
        <w:t xml:space="preserve"> zgodnie z dokumentem pod nazwą: „Wykaz odpadów wytworzonych podczas realizacji Przedmiotu Umowy” dostępnym na Platformie Zakupowej Grupy TAURON – link: </w:t>
      </w:r>
      <w:hyperlink r:id="rId18" w:history="1">
        <w:r w:rsidR="00B41914" w:rsidRPr="00062ACE">
          <w:rPr>
            <w:rStyle w:val="Hipercze"/>
            <w:rFonts w:ascii="Arial" w:hAnsi="Arial" w:cs="Arial"/>
            <w:bCs/>
          </w:rPr>
          <w:t>Dokumenty - Platforma Zakupowa Grupy TAURO</w:t>
        </w:r>
      </w:hyperlink>
      <w:r w:rsidR="00B41914" w:rsidRPr="00062ACE">
        <w:rPr>
          <w:rFonts w:ascii="Arial" w:hAnsi="Arial" w:cs="Arial"/>
          <w:bCs/>
          <w:u w:val="single"/>
        </w:rPr>
        <w:t>N</w:t>
      </w:r>
    </w:p>
    <w:p w14:paraId="187D2A11" w14:textId="20861744" w:rsidR="00C77517" w:rsidRPr="00062ACE" w:rsidRDefault="00DB6C6D"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sprawdzeni</w:t>
      </w:r>
      <w:r w:rsidR="00F163FA" w:rsidRPr="00062ACE">
        <w:rPr>
          <w:rFonts w:ascii="Arial" w:hAnsi="Arial" w:cs="Arial"/>
        </w:rPr>
        <w:t>e</w:t>
      </w:r>
      <w:r w:rsidRPr="00062ACE">
        <w:rPr>
          <w:rFonts w:ascii="Arial" w:hAnsi="Arial" w:cs="Arial"/>
        </w:rPr>
        <w:t xml:space="preserve"> dokumentacji w razie otrzymania jej od Zamawiającego;</w:t>
      </w:r>
    </w:p>
    <w:p w14:paraId="70F5E8B9" w14:textId="2620D08C" w:rsidR="00803CF4" w:rsidRPr="00062ACE" w:rsidRDefault="00CE7CFB"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dostarczenie</w:t>
      </w:r>
      <w:r w:rsidR="00372E7A" w:rsidRPr="00062ACE">
        <w:rPr>
          <w:rFonts w:ascii="Arial" w:hAnsi="Arial" w:cs="Arial"/>
        </w:rPr>
        <w:t xml:space="preserve"> Zamawiającemu, </w:t>
      </w:r>
      <w:r w:rsidR="00935E4F" w:rsidRPr="00062ACE">
        <w:rPr>
          <w:rFonts w:ascii="Arial" w:hAnsi="Arial" w:cs="Arial"/>
        </w:rPr>
        <w:t>najpóźniej w dniu</w:t>
      </w:r>
      <w:r w:rsidRPr="00062ACE">
        <w:rPr>
          <w:rFonts w:ascii="Arial" w:hAnsi="Arial" w:cs="Arial"/>
        </w:rPr>
        <w:t xml:space="preserve"> odbioru atestów i certyfikatów, deklaracji zgodności i kart gwarancyjnych dotyczących zastosowanych materiałów</w:t>
      </w:r>
      <w:r w:rsidR="00372E7A" w:rsidRPr="00062ACE">
        <w:rPr>
          <w:rFonts w:ascii="Arial" w:hAnsi="Arial" w:cs="Arial"/>
        </w:rPr>
        <w:t>, części i</w:t>
      </w:r>
      <w:r w:rsidR="007F0A91" w:rsidRPr="00062ACE">
        <w:rPr>
          <w:rFonts w:ascii="Arial" w:hAnsi="Arial" w:cs="Arial"/>
        </w:rPr>
        <w:t> </w:t>
      </w:r>
      <w:r w:rsidR="00372E7A" w:rsidRPr="00062ACE">
        <w:rPr>
          <w:rFonts w:ascii="Arial" w:hAnsi="Arial" w:cs="Arial"/>
        </w:rPr>
        <w:t>podzespołów</w:t>
      </w:r>
      <w:r w:rsidR="00597A4E" w:rsidRPr="00062ACE">
        <w:rPr>
          <w:rFonts w:ascii="Arial" w:hAnsi="Arial" w:cs="Arial"/>
        </w:rPr>
        <w:t>;</w:t>
      </w:r>
    </w:p>
    <w:p w14:paraId="5447EFE0" w14:textId="3F8D9E98" w:rsidR="00C77517" w:rsidRPr="00062ACE" w:rsidRDefault="00797138"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 xml:space="preserve">przestrzeganie </w:t>
      </w:r>
      <w:r w:rsidR="007E3EDD" w:rsidRPr="00062ACE">
        <w:rPr>
          <w:rFonts w:ascii="Arial" w:hAnsi="Arial" w:cs="Arial"/>
        </w:rPr>
        <w:t>wymagań ochrony środowiska na pod</w:t>
      </w:r>
      <w:r w:rsidR="00A35CF4" w:rsidRPr="00062ACE">
        <w:rPr>
          <w:rFonts w:ascii="Arial" w:hAnsi="Arial" w:cs="Arial"/>
        </w:rPr>
        <w:t>stawie obowiązujących przepisów; w</w:t>
      </w:r>
      <w:r w:rsidR="00274C26" w:rsidRPr="00062ACE">
        <w:rPr>
          <w:rFonts w:ascii="Arial" w:hAnsi="Arial" w:cs="Arial"/>
        </w:rPr>
        <w:t> </w:t>
      </w:r>
      <w:r w:rsidR="007E3EDD" w:rsidRPr="00062ACE">
        <w:rPr>
          <w:rFonts w:ascii="Arial" w:hAnsi="Arial" w:cs="Arial"/>
        </w:rPr>
        <w:t>trakcie wykonywania prac Wykonawca jest zobowiązany chronić środowisko na obszarze prowadzenia prac oraz w ich otoczeniu, a w szczególności zapewnić ochronę gleby, zieleni, naturalnego ukształtow</w:t>
      </w:r>
      <w:r w:rsidR="00A35CF4" w:rsidRPr="00062ACE">
        <w:rPr>
          <w:rFonts w:ascii="Arial" w:hAnsi="Arial" w:cs="Arial"/>
        </w:rPr>
        <w:t>ania terenu i stosunków wodnych; w</w:t>
      </w:r>
      <w:r w:rsidR="007E3EDD" w:rsidRPr="00062ACE">
        <w:rPr>
          <w:rFonts w:ascii="Arial" w:hAnsi="Arial" w:cs="Arial"/>
        </w:rPr>
        <w:t xml:space="preserve"> przypadku wystąpienia bezpośredniego zagrożenia szkodą w środowisku Wykonawca obowiązany jest </w:t>
      </w:r>
      <w:r w:rsidR="007E3EDD" w:rsidRPr="00062ACE">
        <w:rPr>
          <w:rFonts w:ascii="Arial" w:hAnsi="Arial" w:cs="Arial"/>
        </w:rPr>
        <w:lastRenderedPageBreak/>
        <w:t>niezwłocznie podjąć działania zapob</w:t>
      </w:r>
      <w:r w:rsidR="00A35CF4" w:rsidRPr="00062ACE">
        <w:rPr>
          <w:rFonts w:ascii="Arial" w:hAnsi="Arial" w:cs="Arial"/>
        </w:rPr>
        <w:t>iegawcze;</w:t>
      </w:r>
      <w:r w:rsidR="007E3EDD" w:rsidRPr="00062ACE">
        <w:rPr>
          <w:rFonts w:ascii="Arial" w:hAnsi="Arial" w:cs="Arial"/>
        </w:rPr>
        <w:t xml:space="preserve"> </w:t>
      </w:r>
      <w:r w:rsidR="00A35CF4" w:rsidRPr="00062ACE">
        <w:rPr>
          <w:rFonts w:ascii="Arial" w:hAnsi="Arial" w:cs="Arial"/>
        </w:rPr>
        <w:t>w</w:t>
      </w:r>
      <w:r w:rsidR="007E3EDD" w:rsidRPr="00062ACE">
        <w:rPr>
          <w:rFonts w:ascii="Arial" w:hAnsi="Arial" w:cs="Arial"/>
        </w:rPr>
        <w:t xml:space="preserve"> przypadku wystąpienia szkody w</w:t>
      </w:r>
      <w:r w:rsidR="00274C26" w:rsidRPr="00062ACE">
        <w:rPr>
          <w:rFonts w:ascii="Arial" w:hAnsi="Arial" w:cs="Arial"/>
        </w:rPr>
        <w:t> </w:t>
      </w:r>
      <w:r w:rsidR="007E3EDD" w:rsidRPr="00062ACE">
        <w:rPr>
          <w:rFonts w:ascii="Arial" w:hAnsi="Arial" w:cs="Arial"/>
        </w:rPr>
        <w:t>środowisku Wykonawca obowiązany jest do ograniczenia szkody</w:t>
      </w:r>
      <w:r w:rsidR="00176AE1" w:rsidRPr="00062ACE">
        <w:rPr>
          <w:rFonts w:ascii="Arial" w:hAnsi="Arial" w:cs="Arial"/>
        </w:rPr>
        <w:t xml:space="preserve"> i podjęcia działań naprawczych;</w:t>
      </w:r>
    </w:p>
    <w:p w14:paraId="66CA5152" w14:textId="3E87067F" w:rsidR="0038797E" w:rsidRPr="00062ACE" w:rsidRDefault="00797138"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zaspokojenie roszczeń osób trzecich zgłoszonych</w:t>
      </w:r>
      <w:r w:rsidR="0038797E" w:rsidRPr="00062ACE">
        <w:rPr>
          <w:rFonts w:ascii="Arial" w:hAnsi="Arial" w:cs="Arial"/>
        </w:rPr>
        <w:t xml:space="preserve"> w związku z realizacją przez Wykonawcę Umowy, także jeżeli zostaną one skierowan</w:t>
      </w:r>
      <w:r w:rsidR="00A35CF4" w:rsidRPr="00062ACE">
        <w:rPr>
          <w:rFonts w:ascii="Arial" w:hAnsi="Arial" w:cs="Arial"/>
        </w:rPr>
        <w:t xml:space="preserve">e bezpośrednio do Zamawiającego; </w:t>
      </w:r>
      <w:r w:rsidR="00C532C1" w:rsidRPr="00062ACE">
        <w:rPr>
          <w:rFonts w:ascii="Arial" w:hAnsi="Arial" w:cs="Arial"/>
        </w:rPr>
        <w:t>W</w:t>
      </w:r>
      <w:r w:rsidR="0038797E" w:rsidRPr="00062ACE">
        <w:rPr>
          <w:rFonts w:ascii="Arial" w:hAnsi="Arial" w:cs="Arial"/>
        </w:rPr>
        <w:t>ykonawca zobowiązany jest niezwłocznie powiadomić Zamawiającego o każdym przypadku zgłoszenia takich ros</w:t>
      </w:r>
      <w:r w:rsidR="00A35CF4" w:rsidRPr="00062ACE">
        <w:rPr>
          <w:rFonts w:ascii="Arial" w:hAnsi="Arial" w:cs="Arial"/>
        </w:rPr>
        <w:t>zczeń bezpośrednio do Wykonawcy; w</w:t>
      </w:r>
      <w:r w:rsidR="00274C26" w:rsidRPr="00062ACE">
        <w:rPr>
          <w:rFonts w:ascii="Arial" w:hAnsi="Arial" w:cs="Arial"/>
        </w:rPr>
        <w:t> </w:t>
      </w:r>
      <w:r w:rsidR="0038797E" w:rsidRPr="00062ACE">
        <w:rPr>
          <w:rFonts w:ascii="Arial" w:hAnsi="Arial" w:cs="Arial"/>
        </w:rPr>
        <w:t xml:space="preserve">przypadku gdyby </w:t>
      </w:r>
      <w:r w:rsidR="004972C1" w:rsidRPr="00062ACE">
        <w:rPr>
          <w:rFonts w:ascii="Arial" w:hAnsi="Arial" w:cs="Arial"/>
        </w:rPr>
        <w:t xml:space="preserve">Zamawiający </w:t>
      </w:r>
      <w:r w:rsidR="0038797E" w:rsidRPr="00062ACE">
        <w:rPr>
          <w:rFonts w:ascii="Arial" w:hAnsi="Arial" w:cs="Arial"/>
        </w:rPr>
        <w:t>zobowiązan</w:t>
      </w:r>
      <w:r w:rsidR="007E3EDD" w:rsidRPr="00062ACE">
        <w:rPr>
          <w:rFonts w:ascii="Arial" w:hAnsi="Arial" w:cs="Arial"/>
        </w:rPr>
        <w:t>y</w:t>
      </w:r>
      <w:r w:rsidR="0038797E" w:rsidRPr="00062ACE">
        <w:rPr>
          <w:rFonts w:ascii="Arial" w:hAnsi="Arial" w:cs="Arial"/>
        </w:rPr>
        <w:t xml:space="preserve"> zosta</w:t>
      </w:r>
      <w:r w:rsidR="007E3EDD" w:rsidRPr="00062ACE">
        <w:rPr>
          <w:rFonts w:ascii="Arial" w:hAnsi="Arial" w:cs="Arial"/>
        </w:rPr>
        <w:t>ł</w:t>
      </w:r>
      <w:r w:rsidR="0038797E" w:rsidRPr="00062ACE">
        <w:rPr>
          <w:rFonts w:ascii="Arial" w:hAnsi="Arial" w:cs="Arial"/>
        </w:rPr>
        <w:t xml:space="preserve"> do zapłaty na rzecz jakiejkolwiek osoby</w:t>
      </w:r>
      <w:r w:rsidR="000E55AF" w:rsidRPr="00062ACE">
        <w:rPr>
          <w:rFonts w:ascii="Arial" w:hAnsi="Arial" w:cs="Arial"/>
        </w:rPr>
        <w:t>, organu egzekucyjnego</w:t>
      </w:r>
      <w:r w:rsidR="0038797E" w:rsidRPr="00062ACE">
        <w:rPr>
          <w:rFonts w:ascii="Arial" w:hAnsi="Arial" w:cs="Arial"/>
        </w:rPr>
        <w:t xml:space="preserve"> lub organu administracji jakichkolwiek</w:t>
      </w:r>
      <w:r w:rsidR="004972C1" w:rsidRPr="00062ACE">
        <w:rPr>
          <w:rFonts w:ascii="Arial" w:hAnsi="Arial" w:cs="Arial"/>
        </w:rPr>
        <w:t xml:space="preserve"> </w:t>
      </w:r>
      <w:r w:rsidR="0038797E" w:rsidRPr="00062ACE">
        <w:rPr>
          <w:rFonts w:ascii="Arial" w:hAnsi="Arial" w:cs="Arial"/>
        </w:rPr>
        <w:t>kwot z tytułu odszkodowań, kar bądź innych roszczeń, albo kwoty takie</w:t>
      </w:r>
      <w:r w:rsidR="004972C1" w:rsidRPr="00062ACE">
        <w:rPr>
          <w:rFonts w:ascii="Arial" w:hAnsi="Arial" w:cs="Arial"/>
        </w:rPr>
        <w:t xml:space="preserve"> w całości bądź części zapłacił</w:t>
      </w:r>
      <w:r w:rsidR="0038797E" w:rsidRPr="00062ACE">
        <w:rPr>
          <w:rFonts w:ascii="Arial" w:hAnsi="Arial" w:cs="Arial"/>
        </w:rPr>
        <w:t>, w szczególności w</w:t>
      </w:r>
      <w:r w:rsidR="00062ACE">
        <w:rPr>
          <w:rFonts w:ascii="Arial" w:hAnsi="Arial" w:cs="Arial"/>
        </w:rPr>
        <w:t> </w:t>
      </w:r>
      <w:r w:rsidR="0038797E" w:rsidRPr="00062ACE">
        <w:rPr>
          <w:rFonts w:ascii="Arial" w:hAnsi="Arial" w:cs="Arial"/>
        </w:rPr>
        <w:t xml:space="preserve">związku z niewykonaniem lub nienależytym wykonaniem przez Wykonawcę jakiegokolwiek obowiązku określonego w Umowie, Wykonawca zobowiązany jest </w:t>
      </w:r>
      <w:r w:rsidR="007E3EDD" w:rsidRPr="00062ACE">
        <w:rPr>
          <w:rFonts w:ascii="Arial" w:hAnsi="Arial" w:cs="Arial"/>
        </w:rPr>
        <w:t xml:space="preserve">zaspokoić powyższe </w:t>
      </w:r>
      <w:r w:rsidR="0038797E" w:rsidRPr="00062ACE">
        <w:rPr>
          <w:rFonts w:ascii="Arial" w:hAnsi="Arial" w:cs="Arial"/>
        </w:rPr>
        <w:t>zobowiązania, a jeżeli nie będzie to możliwe, zwrócić Zamawiającemu uiszczone przez Zamawiającego należności oraz wszelkie z tym związane koszty w</w:t>
      </w:r>
      <w:r w:rsidR="00062ACE">
        <w:rPr>
          <w:rFonts w:ascii="Arial" w:hAnsi="Arial" w:cs="Arial"/>
        </w:rPr>
        <w:t> </w:t>
      </w:r>
      <w:r w:rsidR="0038797E" w:rsidRPr="00062ACE">
        <w:rPr>
          <w:rFonts w:ascii="Arial" w:hAnsi="Arial" w:cs="Arial"/>
        </w:rPr>
        <w:t xml:space="preserve">terminie </w:t>
      </w:r>
      <w:r w:rsidR="007E3EDD" w:rsidRPr="00062ACE">
        <w:rPr>
          <w:rFonts w:ascii="Arial" w:hAnsi="Arial" w:cs="Arial"/>
        </w:rPr>
        <w:t xml:space="preserve">7 </w:t>
      </w:r>
      <w:r w:rsidR="0038797E" w:rsidRPr="00062ACE">
        <w:rPr>
          <w:rFonts w:ascii="Arial" w:hAnsi="Arial" w:cs="Arial"/>
        </w:rPr>
        <w:t>dni od doręczenia Wykonawcy pisemnego wezwania do zapłaty</w:t>
      </w:r>
      <w:r w:rsidR="00B702C2" w:rsidRPr="00062ACE">
        <w:rPr>
          <w:rFonts w:ascii="Arial" w:hAnsi="Arial" w:cs="Arial"/>
        </w:rPr>
        <w:t>;</w:t>
      </w:r>
    </w:p>
    <w:p w14:paraId="30BA7B2E" w14:textId="255AA29D" w:rsidR="00B22958" w:rsidRPr="00062ACE" w:rsidRDefault="00B22958"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wykonanie na własny koszt i ryzyko niezbędnych badań w przypadku konieczności uzyskania świadectw dopuszczających Urządzenie do użytkowania (eksploatacji) oraz uzyskanie takich świadectw i przekazanie ich Zamawiającemu</w:t>
      </w:r>
      <w:r w:rsidR="00B702C2" w:rsidRPr="00062ACE">
        <w:rPr>
          <w:rFonts w:ascii="Arial" w:hAnsi="Arial" w:cs="Arial"/>
        </w:rPr>
        <w:t>;</w:t>
      </w:r>
      <w:r w:rsidR="00C7102F" w:rsidRPr="00062ACE">
        <w:rPr>
          <w:rFonts w:ascii="Arial" w:hAnsi="Arial" w:cs="Arial"/>
        </w:rPr>
        <w:t xml:space="preserve"> </w:t>
      </w:r>
    </w:p>
    <w:p w14:paraId="6BC4C052" w14:textId="67002385" w:rsidR="00D40077" w:rsidRPr="00062ACE" w:rsidRDefault="00D40077" w:rsidP="002E1A4B">
      <w:pPr>
        <w:pStyle w:val="Akapitzlist"/>
        <w:numPr>
          <w:ilvl w:val="0"/>
          <w:numId w:val="15"/>
        </w:numPr>
        <w:spacing w:before="120" w:after="0"/>
        <w:ind w:left="709" w:hanging="425"/>
        <w:contextualSpacing w:val="0"/>
        <w:jc w:val="both"/>
        <w:rPr>
          <w:rFonts w:ascii="Arial" w:hAnsi="Arial" w:cs="Arial"/>
        </w:rPr>
      </w:pPr>
      <w:r w:rsidRPr="00062ACE">
        <w:rPr>
          <w:rFonts w:ascii="Arial" w:hAnsi="Arial" w:cs="Arial"/>
        </w:rPr>
        <w:t xml:space="preserve">przestrzeganie zasad realizacji prac </w:t>
      </w:r>
      <w:r w:rsidR="00E60835" w:rsidRPr="00062ACE">
        <w:rPr>
          <w:rFonts w:ascii="Arial" w:hAnsi="Arial" w:cs="Arial"/>
        </w:rPr>
        <w:t xml:space="preserve">wynikających z Umowy, w tym określonych w jej Załącznikach. </w:t>
      </w:r>
    </w:p>
    <w:p w14:paraId="7D144E60" w14:textId="2152A5E7" w:rsidR="00C61703" w:rsidRPr="00062ACE" w:rsidRDefault="00C61703" w:rsidP="002E1A4B">
      <w:pPr>
        <w:widowControl w:val="0"/>
        <w:numPr>
          <w:ilvl w:val="0"/>
          <w:numId w:val="13"/>
        </w:numPr>
        <w:spacing w:before="120" w:after="0"/>
        <w:ind w:left="426" w:hanging="426"/>
        <w:jc w:val="both"/>
        <w:rPr>
          <w:rFonts w:ascii="Arial" w:hAnsi="Arial" w:cs="Arial"/>
        </w:rPr>
      </w:pPr>
      <w:r w:rsidRPr="00062ACE">
        <w:rPr>
          <w:rFonts w:ascii="Arial" w:hAnsi="Arial" w:cs="Arial"/>
        </w:rPr>
        <w:t>Wykonawca</w:t>
      </w:r>
      <w:r w:rsidR="00566493" w:rsidRPr="00062ACE">
        <w:rPr>
          <w:rFonts w:ascii="Arial" w:hAnsi="Arial" w:cs="Arial"/>
        </w:rPr>
        <w:t xml:space="preserve"> lub Podwykonawca</w:t>
      </w:r>
      <w:r w:rsidRPr="00062ACE">
        <w:rPr>
          <w:rFonts w:ascii="Arial" w:hAnsi="Arial" w:cs="Arial"/>
        </w:rPr>
        <w:t xml:space="preserve"> na żadnym etapie i do żadnej czynności dokonywanej w</w:t>
      </w:r>
      <w:r w:rsidR="00274C26" w:rsidRPr="00062ACE">
        <w:rPr>
          <w:rFonts w:ascii="Arial" w:hAnsi="Arial" w:cs="Arial"/>
        </w:rPr>
        <w:t> </w:t>
      </w:r>
      <w:r w:rsidRPr="00062ACE">
        <w:rPr>
          <w:rFonts w:ascii="Arial" w:hAnsi="Arial" w:cs="Arial"/>
        </w:rPr>
        <w:t>związku z</w:t>
      </w:r>
      <w:r w:rsidR="003D3113" w:rsidRPr="00062ACE">
        <w:rPr>
          <w:rFonts w:ascii="Arial" w:hAnsi="Arial" w:cs="Arial"/>
        </w:rPr>
        <w:t xml:space="preserve"> </w:t>
      </w:r>
      <w:r w:rsidRPr="00062ACE">
        <w:rPr>
          <w:rFonts w:ascii="Arial" w:hAnsi="Arial" w:cs="Arial"/>
        </w:rPr>
        <w:t>realizowanym Przedmiotem Umowy nie może bez pisemnej zgody Zamawiającego:</w:t>
      </w:r>
    </w:p>
    <w:p w14:paraId="0F0FC1B3" w14:textId="6F14B175" w:rsidR="00C61703" w:rsidRPr="00062ACE" w:rsidRDefault="00C61703" w:rsidP="002E1A4B">
      <w:pPr>
        <w:pStyle w:val="Akapitzlist"/>
        <w:widowControl w:val="0"/>
        <w:numPr>
          <w:ilvl w:val="0"/>
          <w:numId w:val="23"/>
        </w:numPr>
        <w:spacing w:before="120" w:after="0"/>
        <w:ind w:left="851" w:hanging="425"/>
        <w:contextualSpacing w:val="0"/>
        <w:jc w:val="both"/>
        <w:rPr>
          <w:rFonts w:ascii="Arial" w:hAnsi="Arial" w:cs="Arial"/>
        </w:rPr>
      </w:pPr>
      <w:r w:rsidRPr="00062ACE">
        <w:rPr>
          <w:rFonts w:ascii="Arial" w:hAnsi="Arial" w:cs="Arial"/>
        </w:rPr>
        <w:t xml:space="preserve">zatrudniać lub w inny sposób korzystać </w:t>
      </w:r>
      <w:r w:rsidR="00386DF5" w:rsidRPr="00062ACE">
        <w:rPr>
          <w:rFonts w:ascii="Arial" w:hAnsi="Arial" w:cs="Arial"/>
        </w:rPr>
        <w:t>od</w:t>
      </w:r>
      <w:r w:rsidRPr="00062ACE">
        <w:rPr>
          <w:rFonts w:ascii="Arial" w:hAnsi="Arial" w:cs="Arial"/>
        </w:rPr>
        <w:t>płatnie lub nieodpłatnie z usług osób będących pracownikami Zamawiającego</w:t>
      </w:r>
      <w:r w:rsidR="00D85747" w:rsidRPr="00062ACE">
        <w:rPr>
          <w:rFonts w:ascii="Arial" w:hAnsi="Arial" w:cs="Arial"/>
        </w:rPr>
        <w:t>;</w:t>
      </w:r>
    </w:p>
    <w:p w14:paraId="6A869736" w14:textId="77777777" w:rsidR="00C61703" w:rsidRPr="00062ACE" w:rsidRDefault="00C61703" w:rsidP="002E1A4B">
      <w:pPr>
        <w:pStyle w:val="Akapitzlist"/>
        <w:widowControl w:val="0"/>
        <w:numPr>
          <w:ilvl w:val="0"/>
          <w:numId w:val="23"/>
        </w:numPr>
        <w:spacing w:before="120" w:after="0"/>
        <w:ind w:left="851" w:hanging="425"/>
        <w:contextualSpacing w:val="0"/>
        <w:jc w:val="both"/>
        <w:rPr>
          <w:rFonts w:ascii="Arial" w:hAnsi="Arial" w:cs="Arial"/>
        </w:rPr>
      </w:pPr>
      <w:r w:rsidRPr="00062ACE">
        <w:rPr>
          <w:rFonts w:ascii="Arial" w:hAnsi="Arial" w:cs="Arial"/>
        </w:rPr>
        <w:t>korzystać ze środków transportu, narzędzi lub jakiegokolwiek innego mienia należącego do Zamawiającego, za wyjątkiem mienia</w:t>
      </w:r>
      <w:r w:rsidR="00D85747" w:rsidRPr="00062ACE">
        <w:rPr>
          <w:rFonts w:ascii="Arial" w:hAnsi="Arial" w:cs="Arial"/>
        </w:rPr>
        <w:t xml:space="preserve"> </w:t>
      </w:r>
      <w:r w:rsidRPr="00062ACE">
        <w:rPr>
          <w:rFonts w:ascii="Arial" w:hAnsi="Arial" w:cs="Arial"/>
        </w:rPr>
        <w:t>przekazanego</w:t>
      </w:r>
      <w:r w:rsidR="00D85747" w:rsidRPr="00062ACE">
        <w:rPr>
          <w:rFonts w:ascii="Arial" w:hAnsi="Arial" w:cs="Arial"/>
        </w:rPr>
        <w:t xml:space="preserve"> lub </w:t>
      </w:r>
      <w:r w:rsidRPr="00062ACE">
        <w:rPr>
          <w:rFonts w:ascii="Arial" w:hAnsi="Arial" w:cs="Arial"/>
        </w:rPr>
        <w:t>udostępnionego Wykonawcy przez Zamawiającego w celu realizacji Przedmiotu Umowy.</w:t>
      </w:r>
    </w:p>
    <w:p w14:paraId="3D645417" w14:textId="065E2DED" w:rsidR="004C08D4" w:rsidRPr="00062ACE" w:rsidRDefault="004C08D4" w:rsidP="002E1A4B">
      <w:pPr>
        <w:widowControl w:val="0"/>
        <w:numPr>
          <w:ilvl w:val="0"/>
          <w:numId w:val="13"/>
        </w:numPr>
        <w:spacing w:before="120" w:after="0"/>
        <w:ind w:left="426" w:hanging="426"/>
        <w:jc w:val="both"/>
        <w:rPr>
          <w:rFonts w:ascii="Arial" w:hAnsi="Arial" w:cs="Arial"/>
        </w:rPr>
      </w:pPr>
      <w:r w:rsidRPr="00062ACE">
        <w:rPr>
          <w:rFonts w:ascii="Arial" w:hAnsi="Arial" w:cs="Arial"/>
        </w:rPr>
        <w:t xml:space="preserve">W razie naruszenia przez Wykonawcę </w:t>
      </w:r>
      <w:r w:rsidR="003D201A" w:rsidRPr="00062ACE">
        <w:rPr>
          <w:rFonts w:ascii="Arial" w:hAnsi="Arial" w:cs="Arial"/>
        </w:rPr>
        <w:t xml:space="preserve">lub Podwykonawcę </w:t>
      </w:r>
      <w:r w:rsidRPr="00062ACE">
        <w:rPr>
          <w:rFonts w:ascii="Arial" w:hAnsi="Arial" w:cs="Arial"/>
        </w:rPr>
        <w:t xml:space="preserve">zakazu określonego w ust. 3 Zamawiającemu przysługiwać będzie prawo naliczenia kar umownych zgodnie z </w:t>
      </w:r>
      <w:r w:rsidRPr="00E641F9">
        <w:rPr>
          <w:rFonts w:ascii="Arial" w:hAnsi="Arial" w:cs="Arial"/>
        </w:rPr>
        <w:t xml:space="preserve">§ 11 ust. 1 pkt </w:t>
      </w:r>
      <w:r w:rsidR="00AD3A58" w:rsidRPr="00E641F9">
        <w:rPr>
          <w:rFonts w:ascii="Arial" w:hAnsi="Arial" w:cs="Arial"/>
        </w:rPr>
        <w:t>6</w:t>
      </w:r>
      <w:r w:rsidR="00B41EB8" w:rsidRPr="00E641F9">
        <w:rPr>
          <w:rFonts w:ascii="Arial" w:hAnsi="Arial" w:cs="Arial"/>
        </w:rPr>
        <w:t>)</w:t>
      </w:r>
      <w:r w:rsidRPr="00062ACE">
        <w:rPr>
          <w:rFonts w:ascii="Arial" w:hAnsi="Arial" w:cs="Arial"/>
        </w:rPr>
        <w:t xml:space="preserve"> Umowy oraz prawo do odstą</w:t>
      </w:r>
      <w:r w:rsidR="00243479" w:rsidRPr="00062ACE">
        <w:rPr>
          <w:rFonts w:ascii="Arial" w:hAnsi="Arial" w:cs="Arial"/>
        </w:rPr>
        <w:t>pienia od Umowy w całości lub w</w:t>
      </w:r>
      <w:r w:rsidR="003D3113" w:rsidRPr="00062ACE">
        <w:rPr>
          <w:rFonts w:ascii="Arial" w:hAnsi="Arial" w:cs="Arial"/>
        </w:rPr>
        <w:t xml:space="preserve"> </w:t>
      </w:r>
      <w:r w:rsidRPr="00062ACE">
        <w:rPr>
          <w:rFonts w:ascii="Arial" w:hAnsi="Arial" w:cs="Arial"/>
        </w:rPr>
        <w:t xml:space="preserve">części (zgodnie z </w:t>
      </w:r>
      <w:r w:rsidR="00F75366" w:rsidRPr="00062ACE">
        <w:rPr>
          <w:rFonts w:ascii="Arial" w:hAnsi="Arial" w:cs="Arial"/>
        </w:rPr>
        <w:t>§ 18</w:t>
      </w:r>
      <w:r w:rsidR="00EC442F" w:rsidRPr="00062ACE">
        <w:rPr>
          <w:rFonts w:ascii="Arial" w:hAnsi="Arial" w:cs="Arial"/>
        </w:rPr>
        <w:t xml:space="preserve"> </w:t>
      </w:r>
      <w:r w:rsidRPr="00062ACE">
        <w:rPr>
          <w:rFonts w:ascii="Arial" w:hAnsi="Arial" w:cs="Arial"/>
        </w:rPr>
        <w:t>Umowy).</w:t>
      </w:r>
    </w:p>
    <w:p w14:paraId="686E26D4" w14:textId="6CB55814" w:rsidR="00E712B9" w:rsidRPr="00062ACE" w:rsidRDefault="00E712B9" w:rsidP="002E1A4B">
      <w:pPr>
        <w:widowControl w:val="0"/>
        <w:numPr>
          <w:ilvl w:val="0"/>
          <w:numId w:val="13"/>
        </w:numPr>
        <w:spacing w:before="120" w:after="0"/>
        <w:ind w:left="426" w:hanging="426"/>
        <w:jc w:val="both"/>
        <w:rPr>
          <w:rFonts w:ascii="Arial" w:hAnsi="Arial" w:cs="Arial"/>
        </w:rPr>
      </w:pPr>
      <w:r w:rsidRPr="00062ACE">
        <w:rPr>
          <w:rFonts w:ascii="Arial" w:hAnsi="Arial" w:cs="Arial"/>
        </w:rPr>
        <w:t xml:space="preserve">Wykonawca realizujący </w:t>
      </w:r>
      <w:r w:rsidR="00542637" w:rsidRPr="00062ACE">
        <w:rPr>
          <w:rFonts w:ascii="Arial" w:hAnsi="Arial" w:cs="Arial"/>
        </w:rPr>
        <w:t xml:space="preserve">Umowę, </w:t>
      </w:r>
      <w:r w:rsidR="00F21A63" w:rsidRPr="00F21A63">
        <w:rPr>
          <w:rFonts w:ascii="Arial" w:hAnsi="Arial" w:cs="Arial"/>
          <w:iCs/>
        </w:rPr>
        <w:t>ma obowiązek uzyskania od Zamawiającego dla wszystkich osób, które będą wykonywać</w:t>
      </w:r>
      <w:r w:rsidR="00F21A63">
        <w:rPr>
          <w:rFonts w:ascii="Arial" w:hAnsi="Arial" w:cs="Arial"/>
          <w:iCs/>
        </w:rPr>
        <w:t xml:space="preserve"> </w:t>
      </w:r>
      <w:r w:rsidR="00F21A63" w:rsidRPr="00F21A63">
        <w:rPr>
          <w:rFonts w:ascii="Arial" w:hAnsi="Arial" w:cs="Arial"/>
          <w:iCs/>
        </w:rPr>
        <w:t>czynności na urządzeniach i obiektach  przepustek tymczasowych, zgodnie z obowiązującymi u Zamawiającego regulacjami.</w:t>
      </w:r>
    </w:p>
    <w:p w14:paraId="0CA700A0" w14:textId="62B15E86" w:rsidR="009C40EF" w:rsidRPr="00062ACE" w:rsidRDefault="00E712B9" w:rsidP="002E1A4B">
      <w:pPr>
        <w:widowControl w:val="0"/>
        <w:numPr>
          <w:ilvl w:val="0"/>
          <w:numId w:val="13"/>
        </w:numPr>
        <w:spacing w:before="120" w:after="0"/>
        <w:ind w:left="426" w:hanging="426"/>
        <w:jc w:val="both"/>
        <w:rPr>
          <w:rFonts w:ascii="Arial" w:hAnsi="Arial" w:cs="Arial"/>
        </w:rPr>
      </w:pPr>
      <w:r w:rsidRPr="00062ACE">
        <w:rPr>
          <w:rFonts w:ascii="Arial" w:hAnsi="Arial" w:cs="Arial"/>
        </w:rPr>
        <w:t xml:space="preserve">W celu wydania przepustek osobowych lub na pojazd, Wykonawca składa stosowny wniosek w systemie SWOP udostępnionym na stronie </w:t>
      </w:r>
      <w:r w:rsidR="0077126D" w:rsidRPr="00062ACE">
        <w:rPr>
          <w:rFonts w:ascii="Arial" w:hAnsi="Arial" w:cs="Arial"/>
        </w:rPr>
        <w:t>i</w:t>
      </w:r>
      <w:r w:rsidRPr="00062ACE">
        <w:rPr>
          <w:rFonts w:ascii="Arial" w:hAnsi="Arial" w:cs="Arial"/>
        </w:rPr>
        <w:t xml:space="preserve">nternetowej pod adresem: </w:t>
      </w:r>
      <w:hyperlink r:id="rId19" w:history="1">
        <w:r w:rsidRPr="00062ACE">
          <w:rPr>
            <w:rStyle w:val="Hipercze"/>
            <w:rFonts w:ascii="Arial" w:hAnsi="Arial" w:cs="Arial"/>
          </w:rPr>
          <w:t>www.tauron-wytwarzanie.pl/wydanie-przepustek</w:t>
        </w:r>
      </w:hyperlink>
      <w:r w:rsidR="00B41914" w:rsidRPr="00062ACE">
        <w:rPr>
          <w:rFonts w:ascii="Arial" w:hAnsi="Arial" w:cs="Arial"/>
        </w:rPr>
        <w:t>.</w:t>
      </w:r>
      <w:r w:rsidRPr="00062ACE">
        <w:rPr>
          <w:rFonts w:ascii="Arial" w:hAnsi="Arial" w:cs="Arial"/>
        </w:rPr>
        <w:t xml:space="preserve"> Za każdą wydaną nową przepustkę osobową Zamawiający obciąży Wykonawcę opłatą eksploatacyjną w wysokości 50,00 zł netto. W</w:t>
      </w:r>
      <w:r w:rsidR="00274C26" w:rsidRPr="00062ACE">
        <w:rPr>
          <w:rFonts w:ascii="Arial" w:hAnsi="Arial" w:cs="Arial"/>
        </w:rPr>
        <w:t> </w:t>
      </w:r>
      <w:r w:rsidRPr="00062ACE">
        <w:rPr>
          <w:rFonts w:ascii="Arial" w:hAnsi="Arial" w:cs="Arial"/>
        </w:rPr>
        <w:t xml:space="preserve">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sidRPr="00062ACE">
        <w:rPr>
          <w:rFonts w:ascii="Arial" w:hAnsi="Arial" w:cs="Arial"/>
        </w:rPr>
        <w:lastRenderedPageBreak/>
        <w:t>W</w:t>
      </w:r>
      <w:r w:rsidR="00062ACE">
        <w:rPr>
          <w:rFonts w:ascii="Arial" w:hAnsi="Arial" w:cs="Arial"/>
        </w:rPr>
        <w:t> </w:t>
      </w:r>
      <w:r w:rsidRPr="00062ACE">
        <w:rPr>
          <w:rFonts w:ascii="Arial" w:hAnsi="Arial" w:cs="Arial"/>
        </w:rPr>
        <w:t>przypadku nie zwrócenia przepustki osobowej po zakończeniu realizacji zamówienia Wykonawca zostanie obciążony opłatą dodatkową w wysokości 40,00 zł netto.</w:t>
      </w:r>
    </w:p>
    <w:p w14:paraId="544A9B4B" w14:textId="6B9FE3F8" w:rsidR="00E712B9" w:rsidRPr="00062ACE" w:rsidRDefault="00E712B9" w:rsidP="002E1A4B">
      <w:pPr>
        <w:widowControl w:val="0"/>
        <w:numPr>
          <w:ilvl w:val="0"/>
          <w:numId w:val="13"/>
        </w:numPr>
        <w:spacing w:before="120" w:after="0"/>
        <w:ind w:left="426" w:hanging="426"/>
        <w:jc w:val="both"/>
        <w:rPr>
          <w:rFonts w:ascii="Arial" w:hAnsi="Arial" w:cs="Arial"/>
          <w:iCs/>
        </w:rPr>
      </w:pPr>
      <w:r w:rsidRPr="00062ACE">
        <w:rPr>
          <w:rFonts w:ascii="Arial" w:hAnsi="Arial" w:cs="Arial"/>
          <w:iCs/>
        </w:rPr>
        <w:t xml:space="preserve">W </w:t>
      </w:r>
      <w:r w:rsidRPr="00062ACE">
        <w:rPr>
          <w:rFonts w:ascii="Arial" w:hAnsi="Arial" w:cs="Arial"/>
        </w:rPr>
        <w:t>przypadku</w:t>
      </w:r>
      <w:r w:rsidRPr="00062ACE">
        <w:rPr>
          <w:rFonts w:ascii="Arial" w:hAnsi="Arial" w:cs="Arial"/>
          <w:iCs/>
        </w:rPr>
        <w:t xml:space="preserve"> gdy realizacja niniejs</w:t>
      </w:r>
      <w:r w:rsidR="0077126D" w:rsidRPr="00062ACE">
        <w:rPr>
          <w:rFonts w:ascii="Arial" w:hAnsi="Arial" w:cs="Arial"/>
          <w:iCs/>
        </w:rPr>
        <w:t>zej Umowy</w:t>
      </w:r>
      <w:r w:rsidRPr="00062ACE">
        <w:rPr>
          <w:rFonts w:ascii="Arial" w:hAnsi="Arial" w:cs="Arial"/>
          <w:iCs/>
        </w:rPr>
        <w:t xml:space="preserve"> wymaga wjazdu pojazdu na  </w:t>
      </w:r>
      <w:r w:rsidR="0077126D" w:rsidRPr="00062ACE">
        <w:rPr>
          <w:rFonts w:ascii="Arial" w:hAnsi="Arial" w:cs="Arial"/>
          <w:iCs/>
        </w:rPr>
        <w:t>o</w:t>
      </w:r>
      <w:r w:rsidRPr="00062ACE">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062ACE" w:rsidRDefault="00E712B9" w:rsidP="002E1A4B">
      <w:pPr>
        <w:widowControl w:val="0"/>
        <w:numPr>
          <w:ilvl w:val="0"/>
          <w:numId w:val="35"/>
        </w:numPr>
        <w:spacing w:before="120" w:after="0"/>
        <w:ind w:left="851" w:hanging="284"/>
        <w:jc w:val="both"/>
        <w:rPr>
          <w:rFonts w:ascii="Arial" w:hAnsi="Arial" w:cs="Arial"/>
          <w:iCs/>
        </w:rPr>
      </w:pPr>
      <w:r w:rsidRPr="00062ACE">
        <w:rPr>
          <w:rFonts w:ascii="Arial" w:hAnsi="Arial" w:cs="Arial"/>
          <w:iCs/>
        </w:rPr>
        <w:t xml:space="preserve">prawo jazdy uprawniające do prowadzenia pojazdu, którym będzie wjeżdżać na </w:t>
      </w:r>
      <w:r w:rsidR="0077126D" w:rsidRPr="00062ACE">
        <w:rPr>
          <w:rFonts w:ascii="Arial" w:hAnsi="Arial" w:cs="Arial"/>
          <w:iCs/>
        </w:rPr>
        <w:t>o</w:t>
      </w:r>
      <w:r w:rsidRPr="00062ACE">
        <w:rPr>
          <w:rFonts w:ascii="Arial" w:hAnsi="Arial" w:cs="Arial"/>
          <w:iCs/>
        </w:rPr>
        <w:t>bszar chroniony,</w:t>
      </w:r>
    </w:p>
    <w:p w14:paraId="6E1AAD37" w14:textId="543DEE7E" w:rsidR="00E712B9" w:rsidRPr="00062ACE" w:rsidRDefault="00E712B9" w:rsidP="002E1A4B">
      <w:pPr>
        <w:widowControl w:val="0"/>
        <w:numPr>
          <w:ilvl w:val="0"/>
          <w:numId w:val="35"/>
        </w:numPr>
        <w:spacing w:before="120" w:after="0"/>
        <w:ind w:left="851" w:hanging="284"/>
        <w:jc w:val="both"/>
        <w:rPr>
          <w:rFonts w:ascii="Arial" w:hAnsi="Arial" w:cs="Arial"/>
          <w:iCs/>
        </w:rPr>
      </w:pPr>
      <w:r w:rsidRPr="00062ACE">
        <w:rPr>
          <w:rFonts w:ascii="Arial" w:hAnsi="Arial" w:cs="Arial"/>
          <w:iCs/>
        </w:rPr>
        <w:t xml:space="preserve">dowód rejestracyjny z potwierdzonym aktualnym przeglądem technicznym pojazdu, którym będzie wjeżdżać na </w:t>
      </w:r>
      <w:r w:rsidR="0077126D" w:rsidRPr="00062ACE">
        <w:rPr>
          <w:rFonts w:ascii="Arial" w:hAnsi="Arial" w:cs="Arial"/>
          <w:iCs/>
        </w:rPr>
        <w:t>o</w:t>
      </w:r>
      <w:r w:rsidRPr="00062ACE">
        <w:rPr>
          <w:rFonts w:ascii="Arial" w:hAnsi="Arial" w:cs="Arial"/>
          <w:iCs/>
        </w:rPr>
        <w:t>bszar chroniony,</w:t>
      </w:r>
    </w:p>
    <w:p w14:paraId="1073FB76" w14:textId="66F34B16" w:rsidR="00E712B9" w:rsidRPr="00062ACE" w:rsidRDefault="00E712B9" w:rsidP="002E1A4B">
      <w:pPr>
        <w:widowControl w:val="0"/>
        <w:numPr>
          <w:ilvl w:val="0"/>
          <w:numId w:val="35"/>
        </w:numPr>
        <w:spacing w:before="120" w:after="0"/>
        <w:ind w:left="851" w:hanging="284"/>
        <w:jc w:val="both"/>
        <w:rPr>
          <w:rFonts w:ascii="Arial" w:hAnsi="Arial" w:cs="Arial"/>
          <w:iCs/>
        </w:rPr>
      </w:pPr>
      <w:r w:rsidRPr="00062ACE">
        <w:rPr>
          <w:rFonts w:ascii="Arial" w:hAnsi="Arial" w:cs="Arial"/>
          <w:iCs/>
        </w:rPr>
        <w:t xml:space="preserve">aktualne ubezpieczenie OC pojazdu, którym będzie wjeżdżać na </w:t>
      </w:r>
      <w:r w:rsidR="00FF670A" w:rsidRPr="00062ACE">
        <w:rPr>
          <w:rFonts w:ascii="Arial" w:hAnsi="Arial" w:cs="Arial"/>
          <w:iCs/>
        </w:rPr>
        <w:t>o</w:t>
      </w:r>
      <w:r w:rsidRPr="00062ACE">
        <w:rPr>
          <w:rFonts w:ascii="Arial" w:hAnsi="Arial" w:cs="Arial"/>
          <w:iCs/>
        </w:rPr>
        <w:t>bszar chroniony,</w:t>
      </w:r>
    </w:p>
    <w:p w14:paraId="4C82A7AC" w14:textId="5B835443" w:rsidR="00E712B9" w:rsidRPr="00062ACE" w:rsidRDefault="00E712B9" w:rsidP="00062ACE">
      <w:pPr>
        <w:widowControl w:val="0"/>
        <w:spacing w:before="120" w:after="0"/>
        <w:ind w:left="426"/>
        <w:jc w:val="both"/>
        <w:rPr>
          <w:rFonts w:ascii="Arial" w:hAnsi="Arial" w:cs="Arial"/>
          <w:iCs/>
        </w:rPr>
      </w:pPr>
      <w:r w:rsidRPr="00062ACE">
        <w:rPr>
          <w:rFonts w:ascii="Arial" w:hAnsi="Arial" w:cs="Arial"/>
          <w:iCs/>
        </w:rPr>
        <w:t>w zakresie litery b) i c) dokumenty nie muszą mieć formy oryginału, wystarczającym jest skan, ksero, fotografia.</w:t>
      </w:r>
    </w:p>
    <w:p w14:paraId="58447118" w14:textId="77777777" w:rsidR="00FF6C60" w:rsidRPr="00062ACE" w:rsidRDefault="00FF6C60" w:rsidP="00062ACE">
      <w:pPr>
        <w:widowControl w:val="0"/>
        <w:spacing w:after="0"/>
        <w:ind w:left="426"/>
        <w:jc w:val="both"/>
        <w:rPr>
          <w:rFonts w:ascii="Arial" w:hAnsi="Arial" w:cs="Arial"/>
          <w:iCs/>
        </w:rPr>
      </w:pPr>
    </w:p>
    <w:p w14:paraId="0C5FBC28" w14:textId="5D1138BE" w:rsidR="00237DEE" w:rsidRPr="00062ACE" w:rsidRDefault="00E712B9" w:rsidP="00062ACE">
      <w:pPr>
        <w:widowControl w:val="0"/>
        <w:spacing w:after="0"/>
        <w:ind w:left="426"/>
        <w:jc w:val="both"/>
        <w:rPr>
          <w:rFonts w:ascii="Arial" w:hAnsi="Arial" w:cs="Arial"/>
          <w:iCs/>
        </w:rPr>
      </w:pPr>
      <w:r w:rsidRPr="00062ACE">
        <w:rPr>
          <w:rFonts w:ascii="Arial" w:hAnsi="Arial" w:cs="Arial"/>
          <w:iCs/>
        </w:rPr>
        <w:t xml:space="preserve">Szczegółowe zasady dotyczące organizacji i kontroli ruchu osobowego oraz ruchu pojazdów w TAURON Wytwarzanie S.A. zostały opublikowane na stronie Internetowej </w:t>
      </w:r>
      <w:hyperlink r:id="rId20" w:history="1">
        <w:r w:rsidRPr="00062ACE">
          <w:rPr>
            <w:rStyle w:val="Hipercze"/>
            <w:rFonts w:ascii="Arial" w:hAnsi="Arial" w:cs="Arial"/>
            <w:iCs/>
          </w:rPr>
          <w:t>https://www.tauron-wytwarzanie.pl/</w:t>
        </w:r>
      </w:hyperlink>
      <w:r w:rsidRPr="00062ACE">
        <w:rPr>
          <w:rFonts w:ascii="Arial" w:hAnsi="Arial" w:cs="Arial"/>
          <w:iCs/>
        </w:rPr>
        <w:t xml:space="preserve"> w zakładce „O spółce” -&gt;”BIP”-&gt; „Dokumenty”: „wyciąg z</w:t>
      </w:r>
      <w:r w:rsidR="00274C26" w:rsidRPr="00062ACE">
        <w:rPr>
          <w:rFonts w:ascii="Arial" w:hAnsi="Arial" w:cs="Arial"/>
          <w:iCs/>
        </w:rPr>
        <w:t> </w:t>
      </w:r>
      <w:r w:rsidRPr="00062ACE">
        <w:rPr>
          <w:rFonts w:ascii="Arial" w:hAnsi="Arial" w:cs="Arial"/>
          <w:iCs/>
        </w:rPr>
        <w:t>Instrukcji organizacji i kontroli ruchu osobowego oraz ruchu pojazdów w TAURON Wytwarzanie S.A.”</w:t>
      </w:r>
    </w:p>
    <w:p w14:paraId="4E4BC595" w14:textId="77777777" w:rsidR="0037590A" w:rsidRPr="00062ACE" w:rsidRDefault="0037590A" w:rsidP="00062ACE">
      <w:pPr>
        <w:pStyle w:val="Akapitzlist"/>
        <w:numPr>
          <w:ilvl w:val="0"/>
          <w:numId w:val="2"/>
        </w:numPr>
        <w:spacing w:after="0"/>
        <w:ind w:left="426"/>
        <w:contextualSpacing w:val="0"/>
        <w:jc w:val="center"/>
        <w:rPr>
          <w:rFonts w:ascii="Arial" w:hAnsi="Arial" w:cs="Arial"/>
          <w:b/>
        </w:rPr>
      </w:pPr>
    </w:p>
    <w:p w14:paraId="4BE7C2C0" w14:textId="77777777" w:rsidR="00A557B3" w:rsidRPr="00062ACE" w:rsidRDefault="00A557B3" w:rsidP="00062ACE">
      <w:pPr>
        <w:pStyle w:val="Akapitzlist"/>
        <w:spacing w:after="0"/>
        <w:ind w:left="0"/>
        <w:contextualSpacing w:val="0"/>
        <w:jc w:val="center"/>
        <w:rPr>
          <w:rFonts w:ascii="Arial" w:hAnsi="Arial" w:cs="Arial"/>
          <w:b/>
        </w:rPr>
      </w:pPr>
      <w:r w:rsidRPr="00062ACE">
        <w:rPr>
          <w:rFonts w:ascii="Arial" w:hAnsi="Arial" w:cs="Arial"/>
          <w:b/>
        </w:rPr>
        <w:t>PODWYKONAWCA</w:t>
      </w:r>
    </w:p>
    <w:p w14:paraId="6862454F" w14:textId="77777777" w:rsidR="00B3387B" w:rsidRDefault="001D1312" w:rsidP="002E1A4B">
      <w:pPr>
        <w:pStyle w:val="Akapitzlist"/>
        <w:numPr>
          <w:ilvl w:val="0"/>
          <w:numId w:val="45"/>
        </w:numPr>
        <w:spacing w:before="120" w:after="0"/>
        <w:ind w:left="426" w:hanging="426"/>
        <w:contextualSpacing w:val="0"/>
        <w:jc w:val="both"/>
        <w:rPr>
          <w:rFonts w:ascii="Arial" w:hAnsi="Arial" w:cs="Arial"/>
        </w:rPr>
      </w:pPr>
      <w:r w:rsidRPr="00062ACE">
        <w:rPr>
          <w:rFonts w:ascii="Arial" w:hAnsi="Arial" w:cs="Arial"/>
        </w:rPr>
        <w:t>Do zawarcia przez Wykonawcę umowy z podwykonawcą jest wymagane uprzednie udzielenie przez Zamawiającego zgody w formie pisemnej pod rygorem nieważności.</w:t>
      </w:r>
      <w:r w:rsidR="00B41914" w:rsidRPr="00062ACE">
        <w:rPr>
          <w:rFonts w:ascii="Arial" w:hAnsi="Arial" w:cs="Arial"/>
        </w:rPr>
        <w:t xml:space="preserve"> </w:t>
      </w:r>
      <w:r w:rsidR="00B46F0B" w:rsidRPr="00062ACE">
        <w:rPr>
          <w:rFonts w:ascii="Arial" w:hAnsi="Arial" w:cs="Arial"/>
        </w:rPr>
        <w:t xml:space="preserve">W imieniu Zamawiającego stosowną zgodę, o której mowa w zdaniu pierwszym udziela </w:t>
      </w:r>
      <w:r w:rsidR="00B46F0B" w:rsidRPr="006C123E">
        <w:rPr>
          <w:rFonts w:ascii="Arial" w:hAnsi="Arial" w:cs="Arial"/>
        </w:rPr>
        <w:t>Dyrektor Pionu Techniczno-Produkcyjnego.</w:t>
      </w:r>
    </w:p>
    <w:p w14:paraId="5E2878DC" w14:textId="419C8900" w:rsidR="00B3387B" w:rsidRPr="00B3387B" w:rsidRDefault="00B3387B" w:rsidP="002E1A4B">
      <w:pPr>
        <w:pStyle w:val="Akapitzlist"/>
        <w:numPr>
          <w:ilvl w:val="0"/>
          <w:numId w:val="45"/>
        </w:numPr>
        <w:spacing w:before="120" w:after="0"/>
        <w:ind w:left="426" w:hanging="426"/>
        <w:contextualSpacing w:val="0"/>
        <w:jc w:val="both"/>
        <w:rPr>
          <w:rFonts w:ascii="Arial" w:hAnsi="Arial" w:cs="Arial"/>
        </w:rPr>
      </w:pPr>
      <w:r w:rsidRPr="00B3387B">
        <w:rPr>
          <w:rFonts w:ascii="Arial" w:hAnsi="Arial" w:cs="Arial"/>
        </w:rPr>
        <w:t xml:space="preserve">W celu uzyskania zgody na zlecenie prac Podwykonawcom Wykonawca zobowiązany jest wskazać Zamawiającemu nazwę podwykonawcy, zakres powierzonych mu prac oraz szacunkowy koszt ich wykonania. Pod pojęciem wskazania podwykonawcy należy rozumieć wskazanie Zamawiającemu pocztą elektroniczną na adresy e-mail wskazane w </w:t>
      </w:r>
      <w:r w:rsidRPr="006C123E">
        <w:rPr>
          <w:rFonts w:ascii="Arial" w:hAnsi="Arial" w:cs="Arial"/>
        </w:rPr>
        <w:t xml:space="preserve">§ </w:t>
      </w:r>
      <w:r w:rsidR="006335E9" w:rsidRPr="006C123E">
        <w:rPr>
          <w:rFonts w:ascii="Arial" w:hAnsi="Arial" w:cs="Arial"/>
        </w:rPr>
        <w:t>17</w:t>
      </w:r>
      <w:r w:rsidRPr="006C123E">
        <w:rPr>
          <w:rFonts w:ascii="Arial" w:hAnsi="Arial" w:cs="Arial"/>
        </w:rPr>
        <w:t xml:space="preserve"> ust. </w:t>
      </w:r>
      <w:r w:rsidR="006335E9" w:rsidRPr="006C123E">
        <w:rPr>
          <w:rFonts w:ascii="Arial" w:hAnsi="Arial" w:cs="Arial"/>
        </w:rPr>
        <w:t>1</w:t>
      </w:r>
      <w:r w:rsidRPr="00B3387B">
        <w:rPr>
          <w:rFonts w:ascii="Arial" w:hAnsi="Arial" w:cs="Arial"/>
        </w:rPr>
        <w:t xml:space="preserve"> Umowy danych o podwykonawcy.</w:t>
      </w:r>
    </w:p>
    <w:p w14:paraId="11B57FC1" w14:textId="77777777" w:rsidR="001D1312" w:rsidRPr="00062ACE" w:rsidRDefault="001D1312" w:rsidP="002E1A4B">
      <w:pPr>
        <w:pStyle w:val="Akapitzlist"/>
        <w:numPr>
          <w:ilvl w:val="0"/>
          <w:numId w:val="45"/>
        </w:numPr>
        <w:spacing w:before="120" w:after="0"/>
        <w:ind w:left="426" w:hanging="426"/>
        <w:contextualSpacing w:val="0"/>
        <w:jc w:val="both"/>
        <w:rPr>
          <w:rFonts w:ascii="Arial" w:hAnsi="Arial" w:cs="Arial"/>
        </w:rPr>
      </w:pPr>
      <w:r w:rsidRPr="00062ACE">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AF2D71E" w14:textId="77777777" w:rsidR="001D1312" w:rsidRPr="00062ACE" w:rsidRDefault="001D1312" w:rsidP="002E1A4B">
      <w:pPr>
        <w:pStyle w:val="Akapitzlist"/>
        <w:numPr>
          <w:ilvl w:val="0"/>
          <w:numId w:val="45"/>
        </w:numPr>
        <w:spacing w:before="120" w:after="0"/>
        <w:ind w:left="426" w:hanging="426"/>
        <w:contextualSpacing w:val="0"/>
        <w:jc w:val="both"/>
        <w:rPr>
          <w:rFonts w:ascii="Arial" w:hAnsi="Arial" w:cs="Arial"/>
        </w:rPr>
      </w:pPr>
      <w:r w:rsidRPr="00062ACE">
        <w:rPr>
          <w:rFonts w:ascii="Arial" w:hAnsi="Arial" w:cs="Arial"/>
        </w:rPr>
        <w:t>Wykonawca odpowiada za działanie lub zaniechanie podwykonawcy tak jakby sam działał lub zaniechał działania.</w:t>
      </w:r>
    </w:p>
    <w:p w14:paraId="51338917" w14:textId="77777777" w:rsidR="001D1312" w:rsidRPr="00062ACE" w:rsidRDefault="001D1312" w:rsidP="002E1A4B">
      <w:pPr>
        <w:pStyle w:val="Akapitzlist"/>
        <w:numPr>
          <w:ilvl w:val="0"/>
          <w:numId w:val="45"/>
        </w:numPr>
        <w:spacing w:before="120" w:after="0"/>
        <w:ind w:left="426" w:hanging="426"/>
        <w:contextualSpacing w:val="0"/>
        <w:jc w:val="both"/>
        <w:rPr>
          <w:rFonts w:ascii="Arial" w:hAnsi="Arial" w:cs="Arial"/>
        </w:rPr>
      </w:pPr>
      <w:r w:rsidRPr="00062ACE">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11F2679" w14:textId="77777777" w:rsidR="001D1312" w:rsidRDefault="001D1312" w:rsidP="002E1A4B">
      <w:pPr>
        <w:pStyle w:val="Akapitzlist"/>
        <w:numPr>
          <w:ilvl w:val="0"/>
          <w:numId w:val="45"/>
        </w:numPr>
        <w:spacing w:before="120" w:after="0"/>
        <w:ind w:left="426" w:hanging="426"/>
        <w:contextualSpacing w:val="0"/>
        <w:jc w:val="both"/>
        <w:rPr>
          <w:rFonts w:ascii="Arial" w:hAnsi="Arial" w:cs="Arial"/>
        </w:rPr>
      </w:pPr>
      <w:r w:rsidRPr="00062ACE">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62829CCE" w14:textId="77777777" w:rsidR="00E641F9" w:rsidRPr="00062ACE" w:rsidRDefault="00E641F9" w:rsidP="00E641F9">
      <w:pPr>
        <w:pStyle w:val="Akapitzlist"/>
        <w:spacing w:before="120" w:after="0"/>
        <w:ind w:left="426"/>
        <w:contextualSpacing w:val="0"/>
        <w:jc w:val="both"/>
        <w:rPr>
          <w:rFonts w:ascii="Arial" w:hAnsi="Arial" w:cs="Arial"/>
        </w:rPr>
      </w:pPr>
    </w:p>
    <w:p w14:paraId="48DDF18E" w14:textId="77777777" w:rsidR="001322B0" w:rsidRPr="00062ACE" w:rsidRDefault="001322B0" w:rsidP="00062ACE">
      <w:pPr>
        <w:spacing w:after="0"/>
        <w:jc w:val="both"/>
        <w:rPr>
          <w:rFonts w:ascii="Arial" w:hAnsi="Arial" w:cs="Arial"/>
        </w:rPr>
      </w:pPr>
    </w:p>
    <w:p w14:paraId="388C8B9C" w14:textId="77777777" w:rsidR="0069389B" w:rsidRPr="00062ACE" w:rsidRDefault="0069389B" w:rsidP="00062ACE">
      <w:pPr>
        <w:pStyle w:val="Akapitzlist"/>
        <w:numPr>
          <w:ilvl w:val="0"/>
          <w:numId w:val="2"/>
        </w:numPr>
        <w:spacing w:after="0"/>
        <w:ind w:left="426"/>
        <w:contextualSpacing w:val="0"/>
        <w:jc w:val="center"/>
        <w:rPr>
          <w:rFonts w:ascii="Arial" w:hAnsi="Arial" w:cs="Arial"/>
          <w:b/>
        </w:rPr>
      </w:pPr>
    </w:p>
    <w:p w14:paraId="02D4A330" w14:textId="77777777" w:rsidR="0069389B" w:rsidRPr="00062ACE" w:rsidRDefault="0069389B" w:rsidP="00062ACE">
      <w:pPr>
        <w:pStyle w:val="Akapitzlist"/>
        <w:spacing w:after="0"/>
        <w:ind w:left="0"/>
        <w:contextualSpacing w:val="0"/>
        <w:jc w:val="center"/>
        <w:rPr>
          <w:rFonts w:ascii="Arial" w:hAnsi="Arial" w:cs="Arial"/>
          <w:b/>
        </w:rPr>
      </w:pPr>
      <w:r w:rsidRPr="006C123E">
        <w:rPr>
          <w:rFonts w:ascii="Arial" w:hAnsi="Arial" w:cs="Arial"/>
          <w:b/>
        </w:rPr>
        <w:t>WYNAGRODZENIE</w:t>
      </w:r>
    </w:p>
    <w:p w14:paraId="4CABFCE7" w14:textId="787A4F3F" w:rsidR="00275850" w:rsidRPr="00275850" w:rsidRDefault="00275850" w:rsidP="002E1A4B">
      <w:pPr>
        <w:numPr>
          <w:ilvl w:val="0"/>
          <w:numId w:val="64"/>
        </w:numPr>
        <w:shd w:val="clear" w:color="auto" w:fill="FFFFFF" w:themeFill="background1"/>
        <w:spacing w:after="120"/>
        <w:ind w:left="357"/>
        <w:rPr>
          <w:rFonts w:ascii="Arial" w:hAnsi="Arial" w:cs="Arial"/>
          <w:bCs/>
        </w:rPr>
      </w:pPr>
      <w:r w:rsidRPr="00275850">
        <w:rPr>
          <w:rFonts w:ascii="Arial" w:hAnsi="Arial" w:cs="Arial"/>
          <w:bCs/>
        </w:rPr>
        <w:t xml:space="preserve">Wysokość i zasady rozliczenia wynagrodzenia Wykonawcy określają </w:t>
      </w:r>
      <w:r w:rsidRPr="006C123E">
        <w:rPr>
          <w:rFonts w:ascii="Arial" w:hAnsi="Arial" w:cs="Arial"/>
          <w:bCs/>
        </w:rPr>
        <w:t>ust. 2-</w:t>
      </w:r>
      <w:r w:rsidR="005A4500" w:rsidRPr="006C123E">
        <w:rPr>
          <w:rFonts w:ascii="Arial" w:hAnsi="Arial" w:cs="Arial"/>
          <w:bCs/>
        </w:rPr>
        <w:t>20</w:t>
      </w:r>
      <w:r w:rsidRPr="006C123E">
        <w:rPr>
          <w:rFonts w:ascii="Arial" w:hAnsi="Arial" w:cs="Arial"/>
          <w:bCs/>
        </w:rPr>
        <w:t xml:space="preserve"> poniżej.</w:t>
      </w:r>
    </w:p>
    <w:p w14:paraId="2FBA0154" w14:textId="23BB6229" w:rsidR="00275850" w:rsidRDefault="00275850" w:rsidP="002E1A4B">
      <w:pPr>
        <w:pStyle w:val="Akapitzlist"/>
        <w:numPr>
          <w:ilvl w:val="0"/>
          <w:numId w:val="64"/>
        </w:numPr>
        <w:spacing w:after="120" w:line="252" w:lineRule="auto"/>
        <w:jc w:val="both"/>
        <w:rPr>
          <w:rFonts w:ascii="Arial" w:hAnsi="Arial" w:cs="Arial"/>
          <w:bCs/>
          <w:lang w:eastAsia="pl-PL"/>
        </w:rPr>
      </w:pPr>
      <w:r>
        <w:rPr>
          <w:rFonts w:ascii="Arial" w:hAnsi="Arial" w:cs="Arial"/>
          <w:bCs/>
        </w:rPr>
        <w:t xml:space="preserve">Wynagrodzenie określone w </w:t>
      </w:r>
      <w:r w:rsidRPr="006C123E">
        <w:rPr>
          <w:rFonts w:ascii="Arial" w:hAnsi="Arial" w:cs="Arial"/>
          <w:b/>
          <w:bCs/>
        </w:rPr>
        <w:t>ust. 1</w:t>
      </w:r>
      <w:r w:rsidR="006C77C8" w:rsidRPr="006C123E">
        <w:rPr>
          <w:rFonts w:ascii="Arial" w:hAnsi="Arial" w:cs="Arial"/>
          <w:b/>
          <w:bCs/>
        </w:rPr>
        <w:t>5</w:t>
      </w:r>
      <w:r>
        <w:rPr>
          <w:rFonts w:ascii="Arial" w:hAnsi="Arial" w:cs="Arial"/>
          <w:b/>
          <w:bCs/>
        </w:rPr>
        <w:t xml:space="preserve"> poniżej</w:t>
      </w:r>
      <w:r>
        <w:rPr>
          <w:rFonts w:ascii="Arial" w:hAnsi="Arial" w:cs="Arial"/>
          <w:bCs/>
        </w:rPr>
        <w:t>:</w:t>
      </w:r>
    </w:p>
    <w:p w14:paraId="60FF7428" w14:textId="77777777" w:rsidR="00B0494D" w:rsidRDefault="00B0494D" w:rsidP="002E1A4B">
      <w:pPr>
        <w:pStyle w:val="Akapitzlist"/>
        <w:numPr>
          <w:ilvl w:val="1"/>
          <w:numId w:val="64"/>
        </w:numPr>
        <w:spacing w:before="120" w:after="0" w:line="240" w:lineRule="auto"/>
        <w:jc w:val="both"/>
        <w:rPr>
          <w:rFonts w:ascii="Arial" w:hAnsi="Arial" w:cs="Arial"/>
          <w:bCs/>
        </w:rPr>
      </w:pPr>
      <w:r>
        <w:rPr>
          <w:rFonts w:ascii="Arial" w:hAnsi="Arial" w:cs="Arial"/>
          <w:bCs/>
        </w:rPr>
        <w:t xml:space="preserve">jest wynagrodzeniem netto, do którego zostanie doliczony podatek od towarów </w:t>
      </w:r>
      <w:r>
        <w:rPr>
          <w:rFonts w:ascii="Arial" w:hAnsi="Arial" w:cs="Arial"/>
          <w:bCs/>
        </w:rPr>
        <w:br/>
        <w:t>i usług (VAT) zgodnie z obowiązującymi przepisami prawa;</w:t>
      </w:r>
    </w:p>
    <w:p w14:paraId="431803A3" w14:textId="77777777" w:rsidR="00B0494D" w:rsidRDefault="00B0494D" w:rsidP="002E1A4B">
      <w:pPr>
        <w:pStyle w:val="Akapitzlist"/>
        <w:numPr>
          <w:ilvl w:val="1"/>
          <w:numId w:val="64"/>
        </w:numPr>
        <w:spacing w:before="120" w:after="0" w:line="240" w:lineRule="auto"/>
        <w:jc w:val="both"/>
        <w:rPr>
          <w:rFonts w:ascii="Arial" w:hAnsi="Arial" w:cs="Arial"/>
          <w:bCs/>
        </w:rPr>
      </w:pPr>
      <w:r>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obejmuje wszystkie koszty związane z realizacją Przedmiotu Umowy, zarówno koszty transportu, robociznę, jak i koszt wszelkich zastosowanych urządzeń, materiałów, sprzętu lub części zamiennych i wszystkich narzędzi.</w:t>
      </w:r>
    </w:p>
    <w:p w14:paraId="0B506DA4" w14:textId="77777777" w:rsidR="00B0494D" w:rsidRDefault="00B0494D" w:rsidP="002E1A4B">
      <w:pPr>
        <w:pStyle w:val="Akapitzlist"/>
        <w:numPr>
          <w:ilvl w:val="1"/>
          <w:numId w:val="64"/>
        </w:numPr>
        <w:spacing w:before="120" w:after="0" w:line="240" w:lineRule="auto"/>
        <w:jc w:val="both"/>
        <w:rPr>
          <w:rFonts w:ascii="Arial" w:hAnsi="Arial" w:cs="Arial"/>
          <w:bCs/>
        </w:rPr>
      </w:pPr>
      <w:r>
        <w:rPr>
          <w:rFonts w:ascii="Arial" w:hAnsi="Arial" w:cs="Arial"/>
          <w:bCs/>
        </w:rPr>
        <w:t>obejmuje wszelkie opłaty, podatki, cła i inne daniny publiczne, jakie mogą mieć zastosowanie w związku z wykonaniem Przedmiotu Umowy;</w:t>
      </w:r>
    </w:p>
    <w:p w14:paraId="278AF5DC" w14:textId="77777777" w:rsidR="00B0494D" w:rsidRDefault="00B0494D" w:rsidP="002E1A4B">
      <w:pPr>
        <w:pStyle w:val="Akapitzlist"/>
        <w:numPr>
          <w:ilvl w:val="1"/>
          <w:numId w:val="64"/>
        </w:numPr>
        <w:spacing w:before="120" w:after="0" w:line="240" w:lineRule="auto"/>
        <w:jc w:val="both"/>
        <w:rPr>
          <w:rFonts w:ascii="Arial" w:hAnsi="Arial" w:cs="Arial"/>
          <w:bCs/>
        </w:rPr>
      </w:pPr>
      <w:r>
        <w:rPr>
          <w:rFonts w:ascii="Arial" w:hAnsi="Arial" w:cs="Arial"/>
          <w:bCs/>
        </w:rPr>
        <w:t>jest stałe w tym sensie, że podlega zmianom jedynie w przypadkach przewidzianych postanowieniami Umowy lub powszechnie obowiązującymi przepisami prawa;</w:t>
      </w:r>
    </w:p>
    <w:p w14:paraId="1906C520" w14:textId="23F4E5F3" w:rsidR="00B0494D" w:rsidRDefault="00B0494D" w:rsidP="002E1A4B">
      <w:pPr>
        <w:pStyle w:val="Akapitzlist"/>
        <w:numPr>
          <w:ilvl w:val="1"/>
          <w:numId w:val="64"/>
        </w:numPr>
        <w:spacing w:before="120" w:after="0" w:line="240" w:lineRule="auto"/>
        <w:jc w:val="both"/>
        <w:rPr>
          <w:rFonts w:ascii="Arial" w:hAnsi="Arial" w:cs="Arial"/>
          <w:bCs/>
        </w:rPr>
      </w:pPr>
      <w:r>
        <w:rPr>
          <w:rFonts w:ascii="Arial" w:hAnsi="Arial" w:cs="Arial"/>
          <w:bCs/>
        </w:rPr>
        <w:t xml:space="preserve">jest płatne na podstawie faktury prawidłowo wystawionej po dokonaniu odbioru prac zgodnie z procedurą opisaną w </w:t>
      </w:r>
      <w:r>
        <w:rPr>
          <w:rFonts w:ascii="Arial" w:hAnsi="Arial" w:cs="Arial"/>
          <w:b/>
          <w:bCs/>
        </w:rPr>
        <w:t xml:space="preserve">Załączniku </w:t>
      </w:r>
      <w:r w:rsidRPr="006C123E">
        <w:rPr>
          <w:rFonts w:ascii="Arial" w:hAnsi="Arial" w:cs="Arial"/>
          <w:b/>
          <w:bCs/>
        </w:rPr>
        <w:t xml:space="preserve">nr </w:t>
      </w:r>
      <w:r w:rsidR="006335E9" w:rsidRPr="006C123E">
        <w:rPr>
          <w:rFonts w:ascii="Arial" w:hAnsi="Arial" w:cs="Arial"/>
          <w:b/>
          <w:bCs/>
        </w:rPr>
        <w:t>3</w:t>
      </w:r>
      <w:r w:rsidRPr="006C123E">
        <w:rPr>
          <w:rFonts w:ascii="Arial" w:hAnsi="Arial" w:cs="Arial"/>
          <w:b/>
          <w:bCs/>
        </w:rPr>
        <w:t xml:space="preserve"> do Umowy</w:t>
      </w:r>
      <w:r>
        <w:rPr>
          <w:rStyle w:val="Odwoanieprzypisudolnego"/>
          <w:rFonts w:ascii="Arial" w:hAnsi="Arial" w:cs="Arial"/>
          <w:b/>
          <w:bCs/>
        </w:rPr>
        <w:footnoteReference w:id="2"/>
      </w:r>
      <w:r>
        <w:rPr>
          <w:rFonts w:ascii="Arial" w:hAnsi="Arial" w:cs="Arial"/>
          <w:bCs/>
        </w:rPr>
        <w:t>.</w:t>
      </w:r>
    </w:p>
    <w:p w14:paraId="38768EAC" w14:textId="77777777" w:rsidR="00B0494D" w:rsidRDefault="00B0494D" w:rsidP="00B0494D">
      <w:pPr>
        <w:pStyle w:val="Akapitzlist"/>
        <w:spacing w:after="120" w:line="252" w:lineRule="auto"/>
        <w:ind w:left="360"/>
        <w:jc w:val="both"/>
        <w:rPr>
          <w:rFonts w:ascii="Arial" w:hAnsi="Arial" w:cs="Arial"/>
          <w:bCs/>
          <w:lang w:eastAsia="pl-PL"/>
        </w:rPr>
      </w:pPr>
    </w:p>
    <w:p w14:paraId="0463B457" w14:textId="3B4E79BA" w:rsidR="0069389B" w:rsidRPr="00062ACE" w:rsidRDefault="0069389B"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W przypadkach i na zasadach prawem przewidzianych Wykonawca ma prawo do naliczania i</w:t>
      </w:r>
      <w:r w:rsidR="00274C26" w:rsidRPr="00062ACE">
        <w:rPr>
          <w:rFonts w:ascii="Arial" w:hAnsi="Arial" w:cs="Arial"/>
          <w:bCs/>
        </w:rPr>
        <w:t> </w:t>
      </w:r>
      <w:r w:rsidRPr="00062ACE">
        <w:rPr>
          <w:rFonts w:ascii="Arial" w:hAnsi="Arial" w:cs="Arial"/>
          <w:bCs/>
        </w:rPr>
        <w:t>dochodzenia odsetek.</w:t>
      </w:r>
    </w:p>
    <w:p w14:paraId="000A1B64" w14:textId="1A1F8543" w:rsidR="009265A5" w:rsidRPr="00062ACE" w:rsidRDefault="00814BE2"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Zapłat</w:t>
      </w:r>
      <w:r w:rsidR="000A78B7" w:rsidRPr="00062ACE">
        <w:rPr>
          <w:rFonts w:ascii="Arial" w:hAnsi="Arial" w:cs="Arial"/>
          <w:bCs/>
        </w:rPr>
        <w:t>y</w:t>
      </w:r>
      <w:r w:rsidRPr="00062ACE">
        <w:rPr>
          <w:rFonts w:ascii="Arial" w:hAnsi="Arial" w:cs="Arial"/>
          <w:bCs/>
        </w:rPr>
        <w:t xml:space="preserve"> wynagrodzenia </w:t>
      </w:r>
      <w:r w:rsidR="000A78B7" w:rsidRPr="00062ACE">
        <w:rPr>
          <w:rFonts w:ascii="Arial" w:hAnsi="Arial" w:cs="Arial"/>
          <w:bCs/>
        </w:rPr>
        <w:t xml:space="preserve">Zamawiający dokona </w:t>
      </w:r>
      <w:r w:rsidR="00F74D24" w:rsidRPr="00062ACE">
        <w:rPr>
          <w:rFonts w:ascii="Arial" w:hAnsi="Arial" w:cs="Arial"/>
          <w:bCs/>
        </w:rPr>
        <w:t>przelewem</w:t>
      </w:r>
      <w:r w:rsidR="006A23E0" w:rsidRPr="00062ACE">
        <w:rPr>
          <w:rFonts w:ascii="Arial" w:hAnsi="Arial" w:cs="Arial"/>
          <w:bCs/>
        </w:rPr>
        <w:t xml:space="preserve"> w terminie </w:t>
      </w:r>
      <w:r w:rsidR="006E193D" w:rsidRPr="00062ACE">
        <w:rPr>
          <w:rFonts w:ascii="Arial" w:hAnsi="Arial" w:cs="Arial"/>
          <w:bCs/>
        </w:rPr>
        <w:t>30</w:t>
      </w:r>
      <w:r w:rsidR="006A23E0" w:rsidRPr="00062ACE">
        <w:rPr>
          <w:rFonts w:ascii="Arial" w:hAnsi="Arial" w:cs="Arial"/>
          <w:bCs/>
        </w:rPr>
        <w:t xml:space="preserve"> dni od daty otrzymania prawidłow</w:t>
      </w:r>
      <w:r w:rsidR="00F32DE3" w:rsidRPr="00062ACE">
        <w:rPr>
          <w:rFonts w:ascii="Arial" w:hAnsi="Arial" w:cs="Arial"/>
          <w:bCs/>
        </w:rPr>
        <w:t>o wystawionej faktury na rachunek</w:t>
      </w:r>
      <w:r w:rsidR="006A23E0" w:rsidRPr="00062ACE">
        <w:rPr>
          <w:rFonts w:ascii="Arial" w:hAnsi="Arial" w:cs="Arial"/>
          <w:bCs/>
        </w:rPr>
        <w:t xml:space="preserve"> </w:t>
      </w:r>
      <w:r w:rsidR="0063240B" w:rsidRPr="00062ACE">
        <w:rPr>
          <w:rFonts w:ascii="Arial" w:hAnsi="Arial" w:cs="Arial"/>
          <w:bCs/>
        </w:rPr>
        <w:t>bankow</w:t>
      </w:r>
      <w:r w:rsidR="00F32DE3" w:rsidRPr="00062ACE">
        <w:rPr>
          <w:rFonts w:ascii="Arial" w:hAnsi="Arial" w:cs="Arial"/>
          <w:bCs/>
        </w:rPr>
        <w:t>y</w:t>
      </w:r>
      <w:r w:rsidR="0063240B" w:rsidRPr="00062ACE">
        <w:rPr>
          <w:rFonts w:ascii="Arial" w:hAnsi="Arial" w:cs="Arial"/>
          <w:bCs/>
        </w:rPr>
        <w:t xml:space="preserve"> </w:t>
      </w:r>
      <w:r w:rsidR="006A23E0" w:rsidRPr="00062ACE">
        <w:rPr>
          <w:rFonts w:ascii="Arial" w:hAnsi="Arial" w:cs="Arial"/>
          <w:bCs/>
        </w:rPr>
        <w:t>nr …</w:t>
      </w:r>
      <w:r w:rsidR="006E193D" w:rsidRPr="00062ACE">
        <w:rPr>
          <w:rFonts w:ascii="Arial" w:hAnsi="Arial" w:cs="Arial"/>
          <w:bCs/>
        </w:rPr>
        <w:t>………………….</w:t>
      </w:r>
      <w:r w:rsidR="006A23E0" w:rsidRPr="00062ACE">
        <w:rPr>
          <w:rFonts w:ascii="Arial" w:hAnsi="Arial" w:cs="Arial"/>
          <w:bCs/>
        </w:rPr>
        <w:t xml:space="preserve">……… </w:t>
      </w:r>
      <w:r w:rsidR="0063240B" w:rsidRPr="00062ACE">
        <w:rPr>
          <w:rFonts w:ascii="Arial" w:hAnsi="Arial" w:cs="Arial"/>
          <w:bCs/>
        </w:rPr>
        <w:t>prowadzon</w:t>
      </w:r>
      <w:r w:rsidR="00F32DE3" w:rsidRPr="00062ACE">
        <w:rPr>
          <w:rFonts w:ascii="Arial" w:hAnsi="Arial" w:cs="Arial"/>
          <w:bCs/>
        </w:rPr>
        <w:t>y</w:t>
      </w:r>
      <w:r w:rsidR="0063240B" w:rsidRPr="00062ACE">
        <w:rPr>
          <w:rFonts w:ascii="Arial" w:hAnsi="Arial" w:cs="Arial"/>
          <w:bCs/>
        </w:rPr>
        <w:t xml:space="preserve"> </w:t>
      </w:r>
      <w:r w:rsidR="006A23E0" w:rsidRPr="00062ACE">
        <w:rPr>
          <w:rFonts w:ascii="Arial" w:hAnsi="Arial" w:cs="Arial"/>
          <w:bCs/>
        </w:rPr>
        <w:t>przez ………</w:t>
      </w:r>
      <w:r w:rsidR="006E193D" w:rsidRPr="00062ACE">
        <w:rPr>
          <w:rFonts w:ascii="Arial" w:hAnsi="Arial" w:cs="Arial"/>
          <w:bCs/>
        </w:rPr>
        <w:t>………………………..</w:t>
      </w:r>
      <w:r w:rsidR="006A23E0" w:rsidRPr="00062ACE">
        <w:rPr>
          <w:rFonts w:ascii="Arial" w:hAnsi="Arial" w:cs="Arial"/>
          <w:bCs/>
        </w:rPr>
        <w:t>….</w:t>
      </w:r>
      <w:r w:rsidR="00350F72" w:rsidRPr="00062ACE">
        <w:rPr>
          <w:rFonts w:ascii="Arial" w:hAnsi="Arial" w:cs="Arial"/>
          <w:bCs/>
        </w:rPr>
        <w:t xml:space="preserve"> </w:t>
      </w:r>
    </w:p>
    <w:p w14:paraId="0995DAF3" w14:textId="128EA75D" w:rsidR="00D4319D" w:rsidRPr="00062ACE" w:rsidRDefault="00A32210"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Faktury oraz inne dokumenty finansowo-księgowe (w tym potwierdzające wykonanie zobowiązania) powinny</w:t>
      </w:r>
      <w:r w:rsidR="003E7F82" w:rsidRPr="00062ACE">
        <w:rPr>
          <w:rFonts w:ascii="Arial" w:hAnsi="Arial" w:cs="Arial"/>
          <w:bCs/>
        </w:rPr>
        <w:t xml:space="preserve"> być</w:t>
      </w:r>
      <w:r w:rsidR="00D4319D" w:rsidRPr="00062ACE">
        <w:rPr>
          <w:rFonts w:ascii="Arial" w:hAnsi="Arial" w:cs="Arial"/>
          <w:bCs/>
        </w:rPr>
        <w:t>:</w:t>
      </w:r>
    </w:p>
    <w:p w14:paraId="2B837806" w14:textId="347B37AB" w:rsidR="00D4319D" w:rsidRPr="00062ACE" w:rsidRDefault="00D4319D" w:rsidP="002E1A4B">
      <w:pPr>
        <w:pStyle w:val="Akapitzlist"/>
        <w:numPr>
          <w:ilvl w:val="0"/>
          <w:numId w:val="33"/>
        </w:numPr>
        <w:spacing w:before="120"/>
        <w:contextualSpacing w:val="0"/>
        <w:jc w:val="both"/>
        <w:rPr>
          <w:rFonts w:ascii="Arial" w:hAnsi="Arial" w:cs="Arial"/>
          <w:bCs/>
        </w:rPr>
      </w:pPr>
      <w:r w:rsidRPr="00062ACE">
        <w:rPr>
          <w:rFonts w:ascii="Arial" w:hAnsi="Arial" w:cs="Arial"/>
          <w:bCs/>
        </w:rPr>
        <w:t xml:space="preserve">wystawiane na: </w:t>
      </w:r>
      <w:r w:rsidRPr="00062ACE">
        <w:rPr>
          <w:rFonts w:ascii="Arial" w:hAnsi="Arial" w:cs="Arial"/>
          <w:b/>
          <w:bCs/>
        </w:rPr>
        <w:t xml:space="preserve">TAURON Wytwarzanie Spółka Akcyjna, ul. Promienna 51, 43-603 Jaworzno - </w:t>
      </w:r>
      <w:r w:rsidR="009160D5" w:rsidRPr="00062ACE">
        <w:rPr>
          <w:rFonts w:ascii="Arial" w:hAnsi="Arial" w:cs="Arial"/>
          <w:b/>
          <w:bCs/>
          <w:iCs/>
        </w:rPr>
        <w:t>Oddział Elektrownia</w:t>
      </w:r>
      <w:r w:rsidR="00FE7D4B" w:rsidRPr="00062ACE">
        <w:rPr>
          <w:rFonts w:ascii="Arial" w:hAnsi="Arial" w:cs="Arial"/>
          <w:b/>
          <w:bCs/>
          <w:iCs/>
        </w:rPr>
        <w:t xml:space="preserve"> </w:t>
      </w:r>
      <w:r w:rsidR="001F7FD4">
        <w:rPr>
          <w:rFonts w:ascii="Arial" w:hAnsi="Arial" w:cs="Arial"/>
          <w:b/>
          <w:bCs/>
          <w:iCs/>
        </w:rPr>
        <w:t>Łagisza</w:t>
      </w:r>
      <w:r w:rsidR="00173B38" w:rsidRPr="00062ACE">
        <w:rPr>
          <w:rFonts w:ascii="Arial" w:hAnsi="Arial" w:cs="Arial"/>
          <w:b/>
          <w:bCs/>
          <w:iCs/>
        </w:rPr>
        <w:t xml:space="preserve"> </w:t>
      </w:r>
      <w:r w:rsidR="00FE7D4B" w:rsidRPr="00062ACE">
        <w:rPr>
          <w:rFonts w:ascii="Arial" w:hAnsi="Arial" w:cs="Arial"/>
          <w:b/>
          <w:bCs/>
          <w:iCs/>
        </w:rPr>
        <w:t xml:space="preserve">w </w:t>
      </w:r>
      <w:r w:rsidR="001F7FD4">
        <w:rPr>
          <w:rFonts w:ascii="Arial" w:hAnsi="Arial" w:cs="Arial"/>
          <w:b/>
          <w:bCs/>
          <w:iCs/>
        </w:rPr>
        <w:t>Będzinie</w:t>
      </w:r>
      <w:r w:rsidR="00A9341F" w:rsidRPr="001F7FD4">
        <w:rPr>
          <w:rFonts w:ascii="Arial" w:hAnsi="Arial" w:cs="Arial"/>
          <w:iCs/>
        </w:rPr>
        <w:t>;</w:t>
      </w:r>
    </w:p>
    <w:p w14:paraId="6F06C35C" w14:textId="5C46D3FE" w:rsidR="00D4319D" w:rsidRPr="00062ACE" w:rsidRDefault="003E7F82" w:rsidP="002E1A4B">
      <w:pPr>
        <w:pStyle w:val="Akapitzlist"/>
        <w:numPr>
          <w:ilvl w:val="0"/>
          <w:numId w:val="33"/>
        </w:numPr>
        <w:spacing w:after="120"/>
        <w:contextualSpacing w:val="0"/>
        <w:jc w:val="both"/>
        <w:rPr>
          <w:rFonts w:ascii="Arial" w:hAnsi="Arial" w:cs="Arial"/>
          <w:bCs/>
        </w:rPr>
      </w:pPr>
      <w:r w:rsidRPr="00062ACE">
        <w:rPr>
          <w:rFonts w:ascii="Arial" w:hAnsi="Arial" w:cs="Arial"/>
          <w:bCs/>
        </w:rPr>
        <w:t>doręczone</w:t>
      </w:r>
      <w:r w:rsidR="00D4319D" w:rsidRPr="00062ACE">
        <w:rPr>
          <w:rFonts w:ascii="Arial" w:hAnsi="Arial" w:cs="Arial"/>
          <w:bCs/>
        </w:rPr>
        <w:t xml:space="preserve"> Zamawiającemu za pomocą jednego ze środków komunikacji:</w:t>
      </w:r>
    </w:p>
    <w:p w14:paraId="4D064BA4" w14:textId="3E8B4CB6" w:rsidR="003B4C8E" w:rsidRPr="00062ACE" w:rsidRDefault="003B4C8E" w:rsidP="002E1A4B">
      <w:pPr>
        <w:widowControl w:val="0"/>
        <w:numPr>
          <w:ilvl w:val="0"/>
          <w:numId w:val="55"/>
        </w:numPr>
        <w:spacing w:after="0"/>
        <w:ind w:left="1276"/>
        <w:jc w:val="both"/>
        <w:rPr>
          <w:rFonts w:ascii="Arial" w:eastAsia="Times New Roman" w:hAnsi="Arial" w:cs="Arial"/>
          <w:bCs/>
          <w:lang w:eastAsia="pl-PL"/>
        </w:rPr>
      </w:pPr>
      <w:r w:rsidRPr="00062ACE">
        <w:rPr>
          <w:rFonts w:ascii="Arial" w:hAnsi="Arial" w:cs="Arial"/>
          <w:bCs/>
        </w:rPr>
        <w:t>doręczone</w:t>
      </w:r>
      <w:r w:rsidR="006B3772" w:rsidRPr="00062ACE">
        <w:rPr>
          <w:rFonts w:ascii="Arial" w:hAnsi="Arial" w:cs="Arial"/>
          <w:bCs/>
        </w:rPr>
        <w:t xml:space="preserve"> jako e-faktura, zgodnie z odrębnie zawartym Porozumieniem w sprawie przesyłania E-Faktur</w:t>
      </w:r>
      <w:r w:rsidRPr="00062ACE">
        <w:rPr>
          <w:rFonts w:ascii="Arial" w:hAnsi="Arial" w:cs="Arial"/>
          <w:bCs/>
        </w:rPr>
        <w:t xml:space="preserve">, </w:t>
      </w:r>
      <w:r w:rsidRPr="00062ACE">
        <w:rPr>
          <w:rFonts w:ascii="Arial" w:eastAsia="Times New Roman" w:hAnsi="Arial" w:cs="Arial"/>
          <w:bCs/>
          <w:lang w:eastAsia="pl-PL"/>
        </w:rPr>
        <w:t>którego treść została zamieszczona pod adresem:</w:t>
      </w:r>
    </w:p>
    <w:p w14:paraId="0590A8D3" w14:textId="0ACE60A1" w:rsidR="003B4C8E" w:rsidRPr="00062ACE" w:rsidRDefault="003B4C8E" w:rsidP="00062ACE">
      <w:pPr>
        <w:widowControl w:val="0"/>
        <w:spacing w:after="120"/>
        <w:ind w:left="1276"/>
        <w:jc w:val="both"/>
        <w:rPr>
          <w:rFonts w:ascii="Arial" w:hAnsi="Arial" w:cs="Arial"/>
          <w:color w:val="0563C1"/>
        </w:rPr>
      </w:pPr>
      <w:hyperlink r:id="rId21" w:history="1">
        <w:r w:rsidRPr="00062ACE">
          <w:rPr>
            <w:rFonts w:ascii="Arial" w:hAnsi="Arial" w:cs="Arial"/>
            <w:color w:val="0563C1"/>
          </w:rPr>
          <w:t>http://swoz.tauron.pl/swoz2/servlet/HomeServlet?MP_action=publicFilesList&amp;folder=000f0007&amp;MP_module=main</w:t>
        </w:r>
      </w:hyperlink>
    </w:p>
    <w:p w14:paraId="78ACBAEE" w14:textId="69CC046C" w:rsidR="003B4C8E" w:rsidRPr="00062ACE" w:rsidRDefault="003B4C8E" w:rsidP="00062ACE">
      <w:pPr>
        <w:pStyle w:val="Akapitzlist"/>
        <w:ind w:left="1146"/>
        <w:contextualSpacing w:val="0"/>
        <w:jc w:val="both"/>
        <w:rPr>
          <w:rFonts w:ascii="Arial" w:hAnsi="Arial" w:cs="Arial"/>
        </w:rPr>
      </w:pPr>
      <w:r w:rsidRPr="00062ACE">
        <w:rPr>
          <w:rFonts w:ascii="Arial" w:hAnsi="Arial" w:cs="Arial"/>
          <w:bCs/>
        </w:rPr>
        <w:t xml:space="preserve">W celu zawarcia Porozumienia w sprawie przesyłania E-faktur </w:t>
      </w:r>
      <w:r w:rsidRPr="00062ACE">
        <w:rPr>
          <w:rFonts w:ascii="Arial" w:eastAsia="Times New Roman" w:hAnsi="Arial" w:cs="Arial"/>
          <w:bCs/>
          <w:lang w:eastAsia="pl-PL"/>
        </w:rPr>
        <w:t xml:space="preserve">należy kontaktować się z </w:t>
      </w:r>
      <w:r w:rsidR="008B1D01" w:rsidRPr="00062ACE">
        <w:rPr>
          <w:rFonts w:ascii="Arial" w:eastAsia="Times New Roman" w:hAnsi="Arial" w:cs="Arial"/>
          <w:lang w:eastAsia="pl-PL"/>
        </w:rPr>
        <w:t>Biurem Obsługi Rozrachunków TAURON Wytwarzanie S.A. nr tel</w:t>
      </w:r>
      <w:r w:rsidR="008B1D01" w:rsidRPr="00062ACE">
        <w:rPr>
          <w:rFonts w:ascii="Arial" w:eastAsia="Times New Roman" w:hAnsi="Arial" w:cs="Arial"/>
          <w:b/>
          <w:lang w:eastAsia="pl-PL"/>
        </w:rPr>
        <w:t>.+48 571 665 476</w:t>
      </w:r>
      <w:r w:rsidR="008B1D01" w:rsidRPr="00062ACE">
        <w:rPr>
          <w:rFonts w:ascii="Arial" w:eastAsia="Times New Roman" w:hAnsi="Arial" w:cs="Arial"/>
          <w:lang w:eastAsia="pl-PL"/>
        </w:rPr>
        <w:t xml:space="preserve">  lub </w:t>
      </w:r>
      <w:r w:rsidR="008B1D01" w:rsidRPr="00062ACE">
        <w:rPr>
          <w:rFonts w:ascii="Arial" w:eastAsia="Times New Roman" w:hAnsi="Arial" w:cs="Arial"/>
          <w:b/>
          <w:lang w:eastAsia="pl-PL"/>
        </w:rPr>
        <w:t>+48 571 665 475</w:t>
      </w:r>
      <w:r w:rsidR="008B1D01" w:rsidRPr="00062ACE">
        <w:rPr>
          <w:rFonts w:ascii="Arial" w:eastAsia="Times New Roman" w:hAnsi="Arial" w:cs="Arial"/>
          <w:lang w:eastAsia="pl-PL"/>
        </w:rPr>
        <w:t xml:space="preserve"> lub </w:t>
      </w:r>
      <w:hyperlink r:id="rId22" w:history="1">
        <w:r w:rsidR="00B41914" w:rsidRPr="00062ACE">
          <w:rPr>
            <w:rFonts w:ascii="Arial" w:hAnsi="Arial" w:cs="Arial"/>
            <w:color w:val="0563C1"/>
          </w:rPr>
          <w:t>tw.cuw.rozrachunki@tauron-wytwarzanie.pl</w:t>
        </w:r>
      </w:hyperlink>
    </w:p>
    <w:p w14:paraId="1713962C" w14:textId="5000B793" w:rsidR="003B4C8E" w:rsidRPr="00062ACE" w:rsidRDefault="003B4C8E" w:rsidP="002E1A4B">
      <w:pPr>
        <w:pStyle w:val="Akapitzlist"/>
        <w:numPr>
          <w:ilvl w:val="0"/>
          <w:numId w:val="55"/>
        </w:numPr>
        <w:spacing w:after="120"/>
        <w:ind w:left="1134" w:hanging="357"/>
        <w:contextualSpacing w:val="0"/>
        <w:jc w:val="both"/>
        <w:rPr>
          <w:rFonts w:ascii="Arial" w:hAnsi="Arial" w:cs="Arial"/>
          <w:bCs/>
        </w:rPr>
      </w:pPr>
      <w:r w:rsidRPr="00062ACE">
        <w:rPr>
          <w:rFonts w:ascii="Arial" w:hAnsi="Arial" w:cs="Arial"/>
          <w:bCs/>
        </w:rPr>
        <w:t>doręczone na adres: TAURON Obsługa Klienta Sp. z o.o. ul. Lwowska 23, 40-389 Katowice;</w:t>
      </w:r>
    </w:p>
    <w:p w14:paraId="58EAD6F9" w14:textId="2CC681EA" w:rsidR="000D55B5" w:rsidRPr="00062ACE" w:rsidRDefault="000D55B5" w:rsidP="002E1A4B">
      <w:pPr>
        <w:pStyle w:val="Akapitzlist"/>
        <w:numPr>
          <w:ilvl w:val="0"/>
          <w:numId w:val="55"/>
        </w:numPr>
        <w:spacing w:after="120"/>
        <w:ind w:left="1134" w:hanging="357"/>
        <w:contextualSpacing w:val="0"/>
        <w:jc w:val="both"/>
        <w:rPr>
          <w:rFonts w:ascii="Arial" w:hAnsi="Arial" w:cs="Arial"/>
          <w:bCs/>
        </w:rPr>
      </w:pPr>
      <w:r w:rsidRPr="00062ACE">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w:t>
      </w:r>
      <w:r w:rsidRPr="00062ACE">
        <w:rPr>
          <w:rFonts w:ascii="Arial" w:hAnsi="Arial" w:cs="Arial"/>
          <w:bCs/>
        </w:rPr>
        <w:lastRenderedPageBreak/>
        <w:t xml:space="preserve">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63D9BA3B" w14:textId="0F0CD43F" w:rsidR="00D4319D" w:rsidRPr="00062ACE" w:rsidRDefault="003B4C8E" w:rsidP="00062ACE">
      <w:pPr>
        <w:spacing w:before="120"/>
        <w:ind w:left="425"/>
        <w:jc w:val="both"/>
        <w:rPr>
          <w:rFonts w:ascii="Arial" w:hAnsi="Arial" w:cs="Arial"/>
          <w:bCs/>
        </w:rPr>
      </w:pPr>
      <w:r w:rsidRPr="00062ACE">
        <w:rPr>
          <w:rFonts w:ascii="Arial" w:hAnsi="Arial" w:cs="Arial"/>
          <w:bCs/>
        </w:rPr>
        <w:t xml:space="preserve">oraz </w:t>
      </w:r>
      <w:r w:rsidR="00263AB2" w:rsidRPr="00062ACE">
        <w:rPr>
          <w:rFonts w:ascii="Arial" w:hAnsi="Arial" w:cs="Arial"/>
          <w:bCs/>
        </w:rPr>
        <w:t>wskazywać</w:t>
      </w:r>
      <w:r w:rsidR="007459FE" w:rsidRPr="00062ACE">
        <w:rPr>
          <w:rFonts w:ascii="Arial" w:hAnsi="Arial" w:cs="Arial"/>
          <w:bCs/>
        </w:rPr>
        <w:t xml:space="preserve">: </w:t>
      </w:r>
      <w:r w:rsidR="00D4319D" w:rsidRPr="00062ACE">
        <w:rPr>
          <w:rFonts w:ascii="Arial" w:hAnsi="Arial" w:cs="Arial"/>
          <w:bCs/>
        </w:rPr>
        <w:t>nr zam</w:t>
      </w:r>
      <w:r w:rsidR="007459FE" w:rsidRPr="00062ACE">
        <w:rPr>
          <w:rFonts w:ascii="Arial" w:hAnsi="Arial" w:cs="Arial"/>
          <w:bCs/>
        </w:rPr>
        <w:t>ówienia …</w:t>
      </w:r>
      <w:r w:rsidR="00075916" w:rsidRPr="00062ACE">
        <w:rPr>
          <w:rFonts w:ascii="Arial" w:hAnsi="Arial" w:cs="Arial"/>
          <w:bCs/>
        </w:rPr>
        <w:t>….</w:t>
      </w:r>
      <w:r w:rsidR="00D4319D" w:rsidRPr="00062ACE">
        <w:rPr>
          <w:rFonts w:ascii="Arial" w:hAnsi="Arial" w:cs="Arial"/>
          <w:bCs/>
        </w:rPr>
        <w:t xml:space="preserve">….. oraz nr </w:t>
      </w:r>
      <w:r w:rsidR="00173B38" w:rsidRPr="00062ACE">
        <w:rPr>
          <w:rFonts w:ascii="Arial" w:hAnsi="Arial" w:cs="Arial"/>
          <w:bCs/>
        </w:rPr>
        <w:t>U</w:t>
      </w:r>
      <w:r w:rsidR="00D4319D" w:rsidRPr="00062ACE">
        <w:rPr>
          <w:rFonts w:ascii="Arial" w:hAnsi="Arial" w:cs="Arial"/>
          <w:bCs/>
        </w:rPr>
        <w:t xml:space="preserve">mowy </w:t>
      </w:r>
      <w:r w:rsidR="007459FE" w:rsidRPr="00062ACE">
        <w:rPr>
          <w:rFonts w:ascii="Arial" w:hAnsi="Arial" w:cs="Arial"/>
          <w:bCs/>
        </w:rPr>
        <w:t>…………………….</w:t>
      </w:r>
      <w:r w:rsidR="003C69DA" w:rsidRPr="00062ACE">
        <w:rPr>
          <w:rFonts w:ascii="Arial" w:hAnsi="Arial" w:cs="Arial"/>
          <w:bCs/>
        </w:rPr>
        <w:t xml:space="preserve"> </w:t>
      </w:r>
      <w:r w:rsidR="00D4319D" w:rsidRPr="00062ACE">
        <w:rPr>
          <w:rFonts w:ascii="Arial" w:hAnsi="Arial" w:cs="Arial"/>
          <w:bCs/>
        </w:rPr>
        <w:t>z Rejestr</w:t>
      </w:r>
      <w:r w:rsidR="00A25DA5" w:rsidRPr="00062ACE">
        <w:rPr>
          <w:rFonts w:ascii="Arial" w:hAnsi="Arial" w:cs="Arial"/>
          <w:bCs/>
        </w:rPr>
        <w:t>ów</w:t>
      </w:r>
      <w:r w:rsidR="00D4319D" w:rsidRPr="00062ACE">
        <w:rPr>
          <w:rFonts w:ascii="Arial" w:hAnsi="Arial" w:cs="Arial"/>
          <w:bCs/>
        </w:rPr>
        <w:t xml:space="preserve"> Zamawiającego</w:t>
      </w:r>
      <w:r w:rsidR="00263AB2" w:rsidRPr="00062ACE">
        <w:rPr>
          <w:rFonts w:ascii="Arial" w:hAnsi="Arial" w:cs="Arial"/>
          <w:bCs/>
        </w:rPr>
        <w:t xml:space="preserve"> </w:t>
      </w:r>
    </w:p>
    <w:p w14:paraId="3A213C48" w14:textId="781E6D44" w:rsidR="007F354E" w:rsidRPr="00062ACE" w:rsidRDefault="00263AB2" w:rsidP="00062ACE">
      <w:pPr>
        <w:ind w:left="425"/>
        <w:jc w:val="both"/>
        <w:rPr>
          <w:rFonts w:ascii="Arial" w:hAnsi="Arial" w:cs="Arial"/>
          <w:bCs/>
        </w:rPr>
      </w:pPr>
      <w:r w:rsidRPr="00062ACE">
        <w:rPr>
          <w:rFonts w:ascii="Arial" w:hAnsi="Arial" w:cs="Arial"/>
          <w:bCs/>
        </w:rPr>
        <w:t>Załącznik do faktury stanowić będzie</w:t>
      </w:r>
      <w:r w:rsidR="00E11D7F" w:rsidRPr="00062ACE">
        <w:rPr>
          <w:rFonts w:ascii="Arial" w:hAnsi="Arial" w:cs="Arial"/>
          <w:bCs/>
        </w:rPr>
        <w:t xml:space="preserve"> </w:t>
      </w:r>
      <w:r w:rsidR="007F354E" w:rsidRPr="00062ACE">
        <w:rPr>
          <w:rFonts w:ascii="Arial" w:hAnsi="Arial" w:cs="Arial"/>
          <w:bCs/>
        </w:rPr>
        <w:t xml:space="preserve">dokument potwierdzający dokonanie odbioru prac, o którym mowa w </w:t>
      </w:r>
      <w:r w:rsidR="001F7FD4" w:rsidRPr="006C123E">
        <w:rPr>
          <w:rFonts w:ascii="Arial" w:hAnsi="Arial" w:cs="Arial"/>
          <w:bCs/>
        </w:rPr>
        <w:t xml:space="preserve">Załączniku nr </w:t>
      </w:r>
      <w:r w:rsidR="006335E9" w:rsidRPr="006C123E">
        <w:rPr>
          <w:rFonts w:ascii="Arial" w:hAnsi="Arial" w:cs="Arial"/>
          <w:bCs/>
        </w:rPr>
        <w:t xml:space="preserve">3 </w:t>
      </w:r>
      <w:r w:rsidR="001F7FD4" w:rsidRPr="006C123E">
        <w:rPr>
          <w:rFonts w:ascii="Arial" w:hAnsi="Arial" w:cs="Arial"/>
          <w:bCs/>
        </w:rPr>
        <w:t>do Umowy</w:t>
      </w:r>
      <w:r w:rsidR="007F354E" w:rsidRPr="00062ACE">
        <w:rPr>
          <w:rFonts w:ascii="Arial" w:hAnsi="Arial" w:cs="Arial"/>
          <w:bCs/>
        </w:rPr>
        <w:t xml:space="preserve">. Faktura niespełniająca wymogów określonych w zdaniach poprzednich nie będzie uważana za fakturę wystawioną prawidłowo w rozumieniu </w:t>
      </w:r>
      <w:r w:rsidR="007F354E" w:rsidRPr="006C123E">
        <w:rPr>
          <w:rFonts w:ascii="Arial" w:hAnsi="Arial" w:cs="Arial"/>
          <w:bCs/>
        </w:rPr>
        <w:t xml:space="preserve">ust. </w:t>
      </w:r>
      <w:r w:rsidR="001F7FD4" w:rsidRPr="006C123E">
        <w:rPr>
          <w:rFonts w:ascii="Arial" w:hAnsi="Arial" w:cs="Arial"/>
          <w:bCs/>
        </w:rPr>
        <w:t>4</w:t>
      </w:r>
      <w:r w:rsidR="007F354E" w:rsidRPr="006C123E">
        <w:rPr>
          <w:rFonts w:ascii="Arial" w:hAnsi="Arial" w:cs="Arial"/>
          <w:bCs/>
        </w:rPr>
        <w:t>.</w:t>
      </w:r>
    </w:p>
    <w:p w14:paraId="5BEC205A" w14:textId="32C9DCAB" w:rsidR="00F05DCB" w:rsidRPr="00062ACE" w:rsidRDefault="00D65AA0"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 xml:space="preserve">Za </w:t>
      </w:r>
      <w:r w:rsidR="00E741F5" w:rsidRPr="00062ACE">
        <w:rPr>
          <w:rFonts w:ascii="Arial" w:hAnsi="Arial" w:cs="Arial"/>
          <w:bCs/>
        </w:rPr>
        <w:t>datę</w:t>
      </w:r>
      <w:r w:rsidRPr="00062ACE">
        <w:rPr>
          <w:rFonts w:ascii="Arial" w:hAnsi="Arial" w:cs="Arial"/>
          <w:bCs/>
        </w:rPr>
        <w:t xml:space="preserve"> zapłaty uznaje się </w:t>
      </w:r>
      <w:r w:rsidR="00E741F5" w:rsidRPr="00062ACE">
        <w:rPr>
          <w:rFonts w:ascii="Arial" w:hAnsi="Arial" w:cs="Arial"/>
          <w:bCs/>
        </w:rPr>
        <w:t>dzień</w:t>
      </w:r>
      <w:r w:rsidRPr="00062ACE">
        <w:rPr>
          <w:rFonts w:ascii="Arial" w:hAnsi="Arial" w:cs="Arial"/>
          <w:bCs/>
        </w:rPr>
        <w:t xml:space="preserve"> obciążenia rachunku bankowego Zamawiającego.</w:t>
      </w:r>
    </w:p>
    <w:p w14:paraId="0CA201B4" w14:textId="77777777" w:rsidR="006946F5" w:rsidRPr="00062ACE" w:rsidRDefault="00AA1674"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Wyłącza się jednostronne potrącenie przez Wykonawcę wierzytelności z wierzytelnością Zamawiającego wobec Wykonawcy.</w:t>
      </w:r>
    </w:p>
    <w:p w14:paraId="695E85E6" w14:textId="77777777" w:rsidR="005E076F" w:rsidRPr="00062ACE" w:rsidRDefault="005E076F" w:rsidP="002E1A4B">
      <w:pPr>
        <w:numPr>
          <w:ilvl w:val="0"/>
          <w:numId w:val="64"/>
        </w:numPr>
        <w:spacing w:before="120" w:after="120"/>
        <w:ind w:left="357" w:hanging="357"/>
        <w:jc w:val="both"/>
        <w:rPr>
          <w:rFonts w:ascii="Arial" w:hAnsi="Arial" w:cs="Arial"/>
          <w:bCs/>
        </w:rPr>
      </w:pPr>
      <w:r w:rsidRPr="00062ACE">
        <w:rPr>
          <w:rFonts w:ascii="Arial" w:hAnsi="Arial" w:cs="Arial"/>
          <w:bCs/>
        </w:rPr>
        <w:t>Zmiana stawki VAT na skutek nowelizacji powszechnie obowiązujących przepisów prawa, nie wymaga zmiany umowy. W przypadku takiej zmiany, automatycznej modyfikacji ulegnie wartość stawki VAT oraz kwota wynagrodzenia brutto w stosunku do tych części wynagrodzenia, które zafakturowane zostaną po wejściu w życie regulacji przewidujących zmianę.</w:t>
      </w:r>
    </w:p>
    <w:p w14:paraId="3E28042C" w14:textId="7B13FD61" w:rsidR="006946F5" w:rsidRPr="00062ACE" w:rsidRDefault="006946F5"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Zmiana numeru rachunku bankowego, o który</w:t>
      </w:r>
      <w:r w:rsidR="00F32DE3" w:rsidRPr="00062ACE">
        <w:rPr>
          <w:rFonts w:ascii="Arial" w:hAnsi="Arial" w:cs="Arial"/>
          <w:bCs/>
        </w:rPr>
        <w:t>m</w:t>
      </w:r>
      <w:r w:rsidRPr="00062ACE">
        <w:rPr>
          <w:rFonts w:ascii="Arial" w:hAnsi="Arial" w:cs="Arial"/>
          <w:bCs/>
        </w:rPr>
        <w:t xml:space="preserve"> mowa </w:t>
      </w:r>
      <w:r w:rsidRPr="006C123E">
        <w:rPr>
          <w:rFonts w:ascii="Arial" w:hAnsi="Arial" w:cs="Arial"/>
          <w:bCs/>
        </w:rPr>
        <w:t xml:space="preserve">w ust. </w:t>
      </w:r>
      <w:r w:rsidR="001F7FD4" w:rsidRPr="006C123E">
        <w:rPr>
          <w:rFonts w:ascii="Arial" w:hAnsi="Arial" w:cs="Arial"/>
          <w:bCs/>
        </w:rPr>
        <w:t>4</w:t>
      </w:r>
      <w:r w:rsidRPr="00062ACE">
        <w:rPr>
          <w:rFonts w:ascii="Arial" w:hAnsi="Arial" w:cs="Arial"/>
          <w:bCs/>
        </w:rPr>
        <w:t>, nie stanowi zmiany Umowy, a</w:t>
      </w:r>
      <w:r w:rsidR="00062ACE">
        <w:rPr>
          <w:rFonts w:ascii="Arial" w:hAnsi="Arial" w:cs="Arial"/>
          <w:bCs/>
        </w:rPr>
        <w:t> </w:t>
      </w:r>
      <w:r w:rsidRPr="00062ACE">
        <w:rPr>
          <w:rFonts w:ascii="Arial" w:hAnsi="Arial" w:cs="Arial"/>
          <w:bCs/>
        </w:rPr>
        <w:t>następuje poprzez złożenie Zamawiającemu pisemnego oświadczenia Wykonawcy o</w:t>
      </w:r>
      <w:r w:rsidR="00274C26" w:rsidRPr="00062ACE">
        <w:rPr>
          <w:rFonts w:ascii="Arial" w:hAnsi="Arial" w:cs="Arial"/>
          <w:bCs/>
        </w:rPr>
        <w:t> </w:t>
      </w:r>
      <w:r w:rsidRPr="00062ACE">
        <w:rPr>
          <w:rFonts w:ascii="Arial" w:hAnsi="Arial" w:cs="Arial"/>
          <w:bCs/>
        </w:rPr>
        <w:t>zmianie rachunku bankowego, podpisanego z</w:t>
      </w:r>
      <w:r w:rsidR="00D003A1" w:rsidRPr="00062ACE">
        <w:rPr>
          <w:rFonts w:ascii="Arial" w:hAnsi="Arial" w:cs="Arial"/>
          <w:bCs/>
        </w:rPr>
        <w:t>godnie z zasadami reprezentacji</w:t>
      </w:r>
      <w:r w:rsidRPr="00062ACE">
        <w:rPr>
          <w:rFonts w:ascii="Arial" w:hAnsi="Arial" w:cs="Arial"/>
          <w:bCs/>
        </w:rPr>
        <w:t xml:space="preserve">, pod rygorem nieważności, i staje się skuteczna z chwilą otrzymania tego oświadczenia przez Zamawiającego. </w:t>
      </w:r>
      <w:r w:rsidR="00FA49E7" w:rsidRPr="00062ACE">
        <w:rPr>
          <w:rFonts w:ascii="Arial" w:hAnsi="Arial" w:cs="Arial"/>
          <w:iCs/>
        </w:rPr>
        <w:t xml:space="preserve">Dla skuteczności oświadczenia o zmianie numeru rachunku bankowego wymaga się, aby spełniał on warunki określone w </w:t>
      </w:r>
      <w:r w:rsidR="00FA49E7" w:rsidRPr="006C123E">
        <w:rPr>
          <w:rFonts w:ascii="Arial" w:hAnsi="Arial" w:cs="Arial"/>
          <w:iCs/>
        </w:rPr>
        <w:t>ust. 1</w:t>
      </w:r>
      <w:r w:rsidR="006C77C8" w:rsidRPr="006C123E">
        <w:rPr>
          <w:rFonts w:ascii="Arial" w:hAnsi="Arial" w:cs="Arial"/>
          <w:iCs/>
        </w:rPr>
        <w:t>2</w:t>
      </w:r>
      <w:r w:rsidRPr="006C123E">
        <w:rPr>
          <w:rFonts w:ascii="Arial" w:hAnsi="Arial" w:cs="Arial"/>
          <w:bCs/>
        </w:rPr>
        <w:t>.</w:t>
      </w:r>
      <w:r w:rsidR="00A640B4" w:rsidRPr="00062ACE">
        <w:rPr>
          <w:rFonts w:ascii="Arial" w:hAnsi="Arial" w:cs="Arial"/>
          <w:bCs/>
        </w:rPr>
        <w:t xml:space="preserve"> W przypadku zmiany rachunku bankowego postanowienia ust. </w:t>
      </w:r>
      <w:r w:rsidR="007F354E" w:rsidRPr="00062ACE">
        <w:rPr>
          <w:rFonts w:ascii="Arial" w:hAnsi="Arial" w:cs="Arial"/>
          <w:bCs/>
        </w:rPr>
        <w:t>1</w:t>
      </w:r>
      <w:r w:rsidR="006C77C8">
        <w:rPr>
          <w:rFonts w:ascii="Arial" w:hAnsi="Arial" w:cs="Arial"/>
          <w:bCs/>
        </w:rPr>
        <w:t>1</w:t>
      </w:r>
      <w:r w:rsidR="007F354E" w:rsidRPr="00062ACE">
        <w:rPr>
          <w:rFonts w:ascii="Arial" w:hAnsi="Arial" w:cs="Arial"/>
          <w:bCs/>
        </w:rPr>
        <w:t>, 1</w:t>
      </w:r>
      <w:r w:rsidR="006C77C8">
        <w:rPr>
          <w:rFonts w:ascii="Arial" w:hAnsi="Arial" w:cs="Arial"/>
          <w:bCs/>
        </w:rPr>
        <w:t xml:space="preserve">2 </w:t>
      </w:r>
      <w:r w:rsidR="00A640B4" w:rsidRPr="00062ACE">
        <w:rPr>
          <w:rFonts w:ascii="Arial" w:hAnsi="Arial" w:cs="Arial"/>
          <w:bCs/>
        </w:rPr>
        <w:t xml:space="preserve">stosuje się. </w:t>
      </w:r>
    </w:p>
    <w:p w14:paraId="1F1FC31C" w14:textId="3939BB0E" w:rsidR="005E076F" w:rsidRPr="00062ACE" w:rsidRDefault="005E076F" w:rsidP="002E1A4B">
      <w:pPr>
        <w:numPr>
          <w:ilvl w:val="0"/>
          <w:numId w:val="64"/>
        </w:numPr>
        <w:spacing w:before="120" w:after="0"/>
        <w:ind w:left="357" w:hanging="357"/>
        <w:jc w:val="both"/>
        <w:rPr>
          <w:rFonts w:ascii="Arial" w:hAnsi="Arial" w:cs="Arial"/>
          <w:bCs/>
        </w:rPr>
      </w:pPr>
      <w:r w:rsidRPr="00062ACE">
        <w:rPr>
          <w:rFonts w:ascii="Arial" w:hAnsi="Arial" w:cs="Arial"/>
        </w:rPr>
        <w:t>W przypadku, gdy którakolwiek ze Stron przestała być czynnym podatnikiem podatku od towarów i usług (VAT), ma ona obowiązek niezwłocznego poinformowania o tym drugiej Strony pod rygorem poniesienia odpowiedzialności odszkodowawczej.</w:t>
      </w:r>
    </w:p>
    <w:p w14:paraId="2034E527" w14:textId="7172AE6A" w:rsidR="00F036B2" w:rsidRPr="00062ACE" w:rsidRDefault="00F036B2" w:rsidP="002E1A4B">
      <w:pPr>
        <w:pStyle w:val="Akapitzlist"/>
        <w:numPr>
          <w:ilvl w:val="0"/>
          <w:numId w:val="64"/>
        </w:numPr>
        <w:spacing w:before="120" w:after="0"/>
        <w:contextualSpacing w:val="0"/>
        <w:jc w:val="both"/>
        <w:rPr>
          <w:rFonts w:ascii="Arial" w:hAnsi="Arial" w:cs="Arial"/>
          <w:bCs/>
        </w:rPr>
      </w:pPr>
      <w:r w:rsidRPr="00062ACE">
        <w:rPr>
          <w:rFonts w:ascii="Arial" w:hAnsi="Arial" w:cs="Arial"/>
          <w:bCs/>
        </w:rPr>
        <w:t xml:space="preserve">Zamawiający dokonuje zapłaty wynagrodzenia wynikającego z Umowy z zastosowaniem mechanizmu podzielonej płatności (z ang. </w:t>
      </w:r>
      <w:proofErr w:type="spellStart"/>
      <w:r w:rsidRPr="00062ACE">
        <w:rPr>
          <w:rFonts w:ascii="Arial" w:hAnsi="Arial" w:cs="Arial"/>
          <w:bCs/>
        </w:rPr>
        <w:t>split</w:t>
      </w:r>
      <w:proofErr w:type="spellEnd"/>
      <w:r w:rsidRPr="00062ACE">
        <w:rPr>
          <w:rFonts w:ascii="Arial" w:hAnsi="Arial" w:cs="Arial"/>
          <w:bCs/>
        </w:rPr>
        <w:t xml:space="preserve"> </w:t>
      </w:r>
      <w:proofErr w:type="spellStart"/>
      <w:r w:rsidRPr="00062ACE">
        <w:rPr>
          <w:rFonts w:ascii="Arial" w:hAnsi="Arial" w:cs="Arial"/>
          <w:bCs/>
        </w:rPr>
        <w:t>payment</w:t>
      </w:r>
      <w:proofErr w:type="spellEnd"/>
      <w:r w:rsidRPr="00062ACE">
        <w:rPr>
          <w:rFonts w:ascii="Arial" w:hAnsi="Arial" w:cs="Arial"/>
          <w:bCs/>
        </w:rPr>
        <w:t>), o którym mowa w</w:t>
      </w:r>
      <w:r w:rsidR="00495027" w:rsidRPr="00062ACE">
        <w:rPr>
          <w:rFonts w:ascii="Arial" w:hAnsi="Arial" w:cs="Arial"/>
          <w:bCs/>
        </w:rPr>
        <w:t xml:space="preserve"> Dziale XI</w:t>
      </w:r>
      <w:r w:rsidRPr="00062ACE">
        <w:rPr>
          <w:rFonts w:ascii="Arial" w:hAnsi="Arial" w:cs="Arial"/>
          <w:bCs/>
        </w:rPr>
        <w:t xml:space="preserve"> Rozdziale 1a ustawy z dnia 11 marca 2004 r. o podatku od towarów i usłu</w:t>
      </w:r>
      <w:r w:rsidR="007F354E" w:rsidRPr="00062ACE">
        <w:rPr>
          <w:rFonts w:ascii="Arial" w:hAnsi="Arial" w:cs="Arial"/>
          <w:bCs/>
        </w:rPr>
        <w:t>g.</w:t>
      </w:r>
    </w:p>
    <w:p w14:paraId="7C41F0B3" w14:textId="03EDEA7E" w:rsidR="0027391D" w:rsidRPr="00062ACE" w:rsidRDefault="0027391D" w:rsidP="002E1A4B">
      <w:pPr>
        <w:pStyle w:val="NormalnyWeb"/>
        <w:numPr>
          <w:ilvl w:val="0"/>
          <w:numId w:val="64"/>
        </w:numPr>
        <w:shd w:val="clear" w:color="auto" w:fill="FFFFFF"/>
        <w:spacing w:before="120" w:beforeAutospacing="0" w:after="0" w:afterAutospacing="0" w:line="276" w:lineRule="auto"/>
        <w:jc w:val="both"/>
        <w:rPr>
          <w:rFonts w:ascii="Arial" w:hAnsi="Arial" w:cs="Arial"/>
          <w:iCs/>
          <w:sz w:val="22"/>
          <w:szCs w:val="22"/>
          <w:shd w:val="clear" w:color="auto" w:fill="FFFFFF"/>
          <w:lang w:eastAsia="en-US"/>
        </w:rPr>
      </w:pPr>
      <w:r w:rsidRPr="00062ACE">
        <w:rPr>
          <w:rFonts w:ascii="Arial" w:hAnsi="Arial" w:cs="Arial"/>
          <w:iCs/>
          <w:sz w:val="22"/>
          <w:szCs w:val="22"/>
          <w:shd w:val="clear" w:color="auto" w:fill="FFFFFF"/>
          <w:lang w:eastAsia="en-US"/>
        </w:rPr>
        <w:t xml:space="preserve">Wykonawca oświadcza, że jest czynnym podatnikiem VAT i wskazany powyżej w </w:t>
      </w:r>
      <w:r w:rsidRPr="006C123E">
        <w:rPr>
          <w:rFonts w:ascii="Arial" w:hAnsi="Arial" w:cs="Arial"/>
          <w:iCs/>
          <w:sz w:val="22"/>
          <w:szCs w:val="22"/>
          <w:shd w:val="clear" w:color="auto" w:fill="FFFFFF"/>
          <w:lang w:eastAsia="en-US"/>
        </w:rPr>
        <w:t xml:space="preserve">ust. </w:t>
      </w:r>
      <w:r w:rsidR="006C77C8" w:rsidRPr="006C123E">
        <w:rPr>
          <w:rFonts w:ascii="Arial" w:hAnsi="Arial" w:cs="Arial"/>
          <w:iCs/>
          <w:sz w:val="22"/>
          <w:szCs w:val="22"/>
          <w:shd w:val="clear" w:color="auto" w:fill="FFFFFF"/>
          <w:lang w:eastAsia="en-US"/>
        </w:rPr>
        <w:t>4</w:t>
      </w:r>
      <w:r w:rsidRPr="00062ACE">
        <w:rPr>
          <w:rFonts w:ascii="Arial" w:hAnsi="Arial" w:cs="Arial"/>
          <w:iCs/>
          <w:sz w:val="22"/>
          <w:szCs w:val="22"/>
          <w:shd w:val="clear" w:color="auto" w:fill="FFFFFF"/>
          <w:lang w:eastAsia="en-US"/>
        </w:rPr>
        <w:t xml:space="preserve"> rachunek bankowy jest rachunkiem umieszczonym na tzw. białej liście podatników VAT prowadzonej przez Szefa Krajowej Administracji Skarbowej albo rachunkiem wirtualnym powiązanym z takim rachunkiem.</w:t>
      </w:r>
    </w:p>
    <w:p w14:paraId="2E29F779" w14:textId="47C6631A" w:rsidR="007F354E" w:rsidRPr="00062ACE" w:rsidRDefault="007F354E" w:rsidP="002E1A4B">
      <w:pPr>
        <w:numPr>
          <w:ilvl w:val="0"/>
          <w:numId w:val="64"/>
        </w:numPr>
        <w:spacing w:before="120" w:after="120"/>
        <w:jc w:val="both"/>
        <w:rPr>
          <w:rFonts w:ascii="Arial" w:hAnsi="Arial" w:cs="Arial"/>
          <w:bCs/>
        </w:rPr>
      </w:pPr>
      <w:r w:rsidRPr="00062ACE">
        <w:rPr>
          <w:rFonts w:ascii="Arial" w:hAnsi="Arial" w:cs="Arial"/>
          <w:iCs/>
          <w:shd w:val="clear" w:color="auto" w:fill="FFFFFF"/>
        </w:rPr>
        <w:t xml:space="preserve">Wskazanie przez Wykonawcę rachunku bankowego uniemożliwiającego dokonanie płatności zgodnie </w:t>
      </w:r>
      <w:r w:rsidRPr="00E641F9">
        <w:rPr>
          <w:rFonts w:ascii="Arial" w:hAnsi="Arial" w:cs="Arial"/>
          <w:iCs/>
          <w:shd w:val="clear" w:color="auto" w:fill="FFFFFF"/>
        </w:rPr>
        <w:t xml:space="preserve">z ust. </w:t>
      </w:r>
      <w:r w:rsidR="002E1A4B" w:rsidRPr="00E641F9">
        <w:rPr>
          <w:rFonts w:ascii="Arial" w:hAnsi="Arial" w:cs="Arial"/>
          <w:iCs/>
          <w:shd w:val="clear" w:color="auto" w:fill="FFFFFF"/>
        </w:rPr>
        <w:t>11</w:t>
      </w:r>
      <w:r w:rsidRPr="00062ACE">
        <w:rPr>
          <w:rFonts w:ascii="Arial" w:hAnsi="Arial" w:cs="Arial"/>
          <w:iCs/>
          <w:shd w:val="clear" w:color="auto" w:fill="FFFFFF"/>
        </w:rPr>
        <w:t xml:space="preserve"> (rachunek rozliczeniowy dla którego prowadzony jest rachunek VAT) może powodować wstrzymanie wykonania zapłaty dla Wykonawcy, bez roszczeń Wykonawcy z</w:t>
      </w:r>
      <w:r w:rsidR="00274C26" w:rsidRPr="00062ACE">
        <w:rPr>
          <w:rFonts w:ascii="Arial" w:hAnsi="Arial" w:cs="Arial"/>
          <w:iCs/>
          <w:shd w:val="clear" w:color="auto" w:fill="FFFFFF"/>
        </w:rPr>
        <w:t> </w:t>
      </w:r>
      <w:r w:rsidRPr="00062ACE">
        <w:rPr>
          <w:rFonts w:ascii="Arial" w:hAnsi="Arial" w:cs="Arial"/>
          <w:iCs/>
          <w:shd w:val="clear" w:color="auto" w:fill="FFFFFF"/>
        </w:rPr>
        <w:t>tego tytułu.</w:t>
      </w:r>
    </w:p>
    <w:p w14:paraId="7DFCBEE5" w14:textId="60144294" w:rsidR="000D10CC" w:rsidRPr="00062ACE" w:rsidRDefault="000D10CC" w:rsidP="002E1A4B">
      <w:pPr>
        <w:pStyle w:val="NormalnyWeb"/>
        <w:numPr>
          <w:ilvl w:val="0"/>
          <w:numId w:val="64"/>
        </w:numPr>
        <w:shd w:val="clear" w:color="auto" w:fill="FFFFFF"/>
        <w:spacing w:before="120" w:beforeAutospacing="0" w:after="0" w:afterAutospacing="0" w:line="276" w:lineRule="auto"/>
        <w:jc w:val="both"/>
        <w:rPr>
          <w:rFonts w:ascii="Arial" w:hAnsi="Arial" w:cs="Arial"/>
          <w:iCs/>
          <w:sz w:val="22"/>
          <w:szCs w:val="22"/>
        </w:rPr>
      </w:pPr>
      <w:r w:rsidRPr="00062ACE">
        <w:rPr>
          <w:rFonts w:ascii="Arial" w:hAnsi="Arial" w:cs="Arial"/>
          <w:iCs/>
          <w:sz w:val="22"/>
          <w:szCs w:val="22"/>
        </w:rPr>
        <w:t>Zgodnie z art. 4c ustawy z dnia 8 marca 2013 r. o przeciwdziałaniu nadmiernym opóźnieniom w transakcjach handlowych</w:t>
      </w:r>
      <w:r w:rsidR="00975D00" w:rsidRPr="00062ACE">
        <w:rPr>
          <w:rFonts w:ascii="Arial" w:hAnsi="Arial" w:cs="Arial"/>
          <w:iCs/>
          <w:sz w:val="22"/>
          <w:szCs w:val="22"/>
        </w:rPr>
        <w:t xml:space="preserve"> </w:t>
      </w:r>
      <w:r w:rsidR="008F566C" w:rsidRPr="00062ACE">
        <w:rPr>
          <w:rFonts w:ascii="Arial" w:hAnsi="Arial" w:cs="Arial"/>
          <w:iCs/>
          <w:sz w:val="22"/>
          <w:szCs w:val="22"/>
        </w:rPr>
        <w:t xml:space="preserve">Zamawiający </w:t>
      </w:r>
      <w:r w:rsidR="00975D00" w:rsidRPr="00062ACE">
        <w:rPr>
          <w:rFonts w:ascii="Arial" w:hAnsi="Arial" w:cs="Arial"/>
          <w:iCs/>
          <w:sz w:val="22"/>
          <w:szCs w:val="22"/>
        </w:rPr>
        <w:t>oświadcza</w:t>
      </w:r>
      <w:r w:rsidRPr="00062ACE">
        <w:rPr>
          <w:rFonts w:ascii="Arial" w:hAnsi="Arial" w:cs="Arial"/>
          <w:iCs/>
          <w:sz w:val="22"/>
          <w:szCs w:val="22"/>
        </w:rPr>
        <w:t>, że posiada status dużego przedsiębiorcy w rozumieniu tej ustawy.</w:t>
      </w:r>
      <w:r w:rsidR="008D6D95" w:rsidRPr="00062ACE">
        <w:rPr>
          <w:rFonts w:ascii="Arial" w:hAnsi="Arial" w:cs="Arial"/>
          <w:i/>
          <w:sz w:val="22"/>
          <w:szCs w:val="22"/>
        </w:rPr>
        <w:t xml:space="preserve"> </w:t>
      </w:r>
    </w:p>
    <w:p w14:paraId="3E60FCFD" w14:textId="66B18879" w:rsidR="006C77C8" w:rsidRPr="006C77C8" w:rsidRDefault="006C77C8" w:rsidP="002E1A4B">
      <w:pPr>
        <w:pStyle w:val="Akapitzlist"/>
        <w:numPr>
          <w:ilvl w:val="0"/>
          <w:numId w:val="64"/>
        </w:numPr>
        <w:spacing w:after="120" w:line="240" w:lineRule="auto"/>
        <w:ind w:left="357" w:hanging="357"/>
        <w:contextualSpacing w:val="0"/>
        <w:jc w:val="both"/>
        <w:rPr>
          <w:rFonts w:ascii="Arial" w:hAnsi="Arial" w:cs="Arial"/>
          <w:iCs/>
        </w:rPr>
      </w:pPr>
      <w:r w:rsidRPr="006C77C8">
        <w:rPr>
          <w:rFonts w:ascii="Arial" w:hAnsi="Arial" w:cs="Arial"/>
          <w:iCs/>
        </w:rPr>
        <w:lastRenderedPageBreak/>
        <w:t xml:space="preserve">Za prawidłowe wykonanie Przedmiotu Umowy, Wykonawca otrzyma wynagrodzenie maksymalne netto w kwocie ………………. złotych (słownie złotych: …………………………………………………. 00/100) powiększonej o podatek VAT zgodnie z obowiązującymi przepisami. </w:t>
      </w:r>
    </w:p>
    <w:p w14:paraId="5DD02932" w14:textId="5AA25A18" w:rsidR="00D87678" w:rsidRPr="00D87678" w:rsidRDefault="006C77C8" w:rsidP="002E1A4B">
      <w:pPr>
        <w:pStyle w:val="Akapitzlist"/>
        <w:numPr>
          <w:ilvl w:val="0"/>
          <w:numId w:val="64"/>
        </w:numPr>
        <w:spacing w:before="120" w:after="120" w:line="240" w:lineRule="auto"/>
        <w:contextualSpacing w:val="0"/>
        <w:jc w:val="both"/>
        <w:rPr>
          <w:rFonts w:ascii="Arial" w:hAnsi="Arial" w:cs="Arial"/>
          <w:bCs/>
          <w:iCs/>
        </w:rPr>
      </w:pPr>
      <w:r w:rsidRPr="006C77C8">
        <w:rPr>
          <w:rFonts w:ascii="Arial" w:hAnsi="Arial" w:cs="Arial"/>
          <w:iCs/>
        </w:rPr>
        <w:t xml:space="preserve">Powyższa wartość stanowi maksymalną wartość zobowiązania Zamawiającego wynikającego z Umowy. Zapis powyższy nie oznacza zobowiązania Zamawiającego do finansowej realizacji Umowy w zakresie kwoty wskazanej wyżej oraz konieczności realizacji w całości zakresu </w:t>
      </w:r>
      <w:r w:rsidRPr="00D87678">
        <w:rPr>
          <w:rFonts w:ascii="Arial" w:hAnsi="Arial" w:cs="Arial"/>
          <w:bCs/>
          <w:iCs/>
        </w:rPr>
        <w:t xml:space="preserve">prac wskazanych w Załączniku nr </w:t>
      </w:r>
      <w:r w:rsidR="006E002E" w:rsidRPr="00D87678">
        <w:rPr>
          <w:rFonts w:ascii="Arial" w:hAnsi="Arial" w:cs="Arial"/>
          <w:bCs/>
          <w:iCs/>
        </w:rPr>
        <w:t>2</w:t>
      </w:r>
      <w:r w:rsidRPr="00D87678">
        <w:rPr>
          <w:rFonts w:ascii="Arial" w:hAnsi="Arial" w:cs="Arial"/>
          <w:bCs/>
          <w:iCs/>
        </w:rPr>
        <w:t xml:space="preserve"> do Umowy. </w:t>
      </w:r>
    </w:p>
    <w:p w14:paraId="1DC12A4C" w14:textId="0F8931B7" w:rsidR="006C77C8" w:rsidRPr="006C77C8" w:rsidRDefault="006C77C8" w:rsidP="002E1A4B">
      <w:pPr>
        <w:pStyle w:val="Akapitzlist"/>
        <w:numPr>
          <w:ilvl w:val="0"/>
          <w:numId w:val="64"/>
        </w:numPr>
        <w:spacing w:before="120" w:after="120" w:line="240" w:lineRule="auto"/>
        <w:contextualSpacing w:val="0"/>
        <w:jc w:val="both"/>
        <w:rPr>
          <w:rFonts w:ascii="Arial" w:hAnsi="Arial" w:cs="Arial"/>
          <w:bCs/>
          <w:iCs/>
        </w:rPr>
      </w:pPr>
      <w:r w:rsidRPr="006C77C8">
        <w:rPr>
          <w:rFonts w:ascii="Arial" w:hAnsi="Arial" w:cs="Arial"/>
          <w:bCs/>
          <w:iCs/>
        </w:rPr>
        <w:t xml:space="preserve">Wynagrodzenie należne Wykonawcy płatne będzie częściami, na podstawie faktury, wystawionej na podstawie podpisanego przez Strony Protokołu Odbioru Częściowego lub Końcowego, o którym mowa w </w:t>
      </w:r>
      <w:r w:rsidRPr="00D87678">
        <w:rPr>
          <w:rFonts w:ascii="Arial" w:hAnsi="Arial" w:cs="Arial"/>
          <w:bCs/>
          <w:iCs/>
        </w:rPr>
        <w:t>Załącznik</w:t>
      </w:r>
      <w:r w:rsidR="006E002E" w:rsidRPr="00D87678">
        <w:rPr>
          <w:rFonts w:ascii="Arial" w:hAnsi="Arial" w:cs="Arial"/>
          <w:bCs/>
          <w:iCs/>
        </w:rPr>
        <w:t>u</w:t>
      </w:r>
      <w:r w:rsidRPr="00D87678">
        <w:rPr>
          <w:rFonts w:ascii="Arial" w:hAnsi="Arial" w:cs="Arial"/>
          <w:bCs/>
          <w:iCs/>
        </w:rPr>
        <w:t xml:space="preserve"> nr </w:t>
      </w:r>
      <w:r w:rsidR="006E002E" w:rsidRPr="00D87678">
        <w:rPr>
          <w:rFonts w:ascii="Arial" w:hAnsi="Arial" w:cs="Arial"/>
          <w:bCs/>
          <w:iCs/>
        </w:rPr>
        <w:t>3</w:t>
      </w:r>
      <w:r w:rsidRPr="00D87678">
        <w:rPr>
          <w:rFonts w:ascii="Arial" w:hAnsi="Arial" w:cs="Arial"/>
          <w:bCs/>
          <w:iCs/>
        </w:rPr>
        <w:t xml:space="preserve"> do Umowy</w:t>
      </w:r>
      <w:r w:rsidRPr="006C77C8">
        <w:rPr>
          <w:rFonts w:ascii="Arial" w:hAnsi="Arial" w:cs="Arial"/>
          <w:bCs/>
          <w:iCs/>
        </w:rPr>
        <w:t xml:space="preserve">, po dokonaniu odpowiednio odbioru częściowego z wynikiem pozytywnym lub po dokonaniu odbioru końcowego z wynikiem pozytywnym oraz zgodnie </w:t>
      </w:r>
      <w:r w:rsidRPr="00D87678">
        <w:rPr>
          <w:rFonts w:ascii="Arial" w:hAnsi="Arial" w:cs="Arial"/>
          <w:bCs/>
          <w:iCs/>
        </w:rPr>
        <w:t xml:space="preserve">z Harmonogramem rzeczowo-finansowym stanowiącym Załącznik nr </w:t>
      </w:r>
      <w:r w:rsidR="006E002E" w:rsidRPr="00D87678">
        <w:rPr>
          <w:rFonts w:ascii="Arial" w:hAnsi="Arial" w:cs="Arial"/>
          <w:bCs/>
          <w:iCs/>
        </w:rPr>
        <w:t>4</w:t>
      </w:r>
      <w:r w:rsidRPr="00D87678">
        <w:rPr>
          <w:rFonts w:ascii="Arial" w:hAnsi="Arial" w:cs="Arial"/>
          <w:bCs/>
          <w:iCs/>
        </w:rPr>
        <w:t xml:space="preserve"> do Umowy</w:t>
      </w:r>
      <w:r w:rsidRPr="006C77C8">
        <w:rPr>
          <w:rFonts w:ascii="Arial" w:hAnsi="Arial" w:cs="Arial"/>
          <w:bCs/>
          <w:iCs/>
        </w:rPr>
        <w:t xml:space="preserve">. Wynagrodzenie za wykonane i odebrane prace ustalone będzie na podstawie kalkulacji powykonawczej w oparciu o ceny jednostkowe wskazane w Formularzu wyceny będącym </w:t>
      </w:r>
      <w:r w:rsidRPr="00D87678">
        <w:rPr>
          <w:rFonts w:ascii="Arial" w:hAnsi="Arial" w:cs="Arial"/>
          <w:bCs/>
          <w:iCs/>
        </w:rPr>
        <w:t xml:space="preserve">Załącznikiem nr </w:t>
      </w:r>
      <w:r w:rsidR="00BB41A2" w:rsidRPr="00D87678">
        <w:rPr>
          <w:rFonts w:ascii="Arial" w:hAnsi="Arial" w:cs="Arial"/>
          <w:bCs/>
          <w:iCs/>
        </w:rPr>
        <w:t>6</w:t>
      </w:r>
      <w:r w:rsidRPr="00D87678">
        <w:rPr>
          <w:rFonts w:ascii="Arial" w:hAnsi="Arial" w:cs="Arial"/>
          <w:bCs/>
          <w:iCs/>
        </w:rPr>
        <w:t xml:space="preserve"> </w:t>
      </w:r>
      <w:r w:rsidRPr="006C77C8">
        <w:rPr>
          <w:rFonts w:ascii="Arial" w:hAnsi="Arial" w:cs="Arial"/>
          <w:bCs/>
          <w:iCs/>
        </w:rPr>
        <w:t xml:space="preserve">do Umowy, z zastrzeżeniem ust. </w:t>
      </w:r>
      <w:r w:rsidRPr="00D87678">
        <w:rPr>
          <w:rFonts w:ascii="Arial" w:hAnsi="Arial" w:cs="Arial"/>
          <w:bCs/>
          <w:iCs/>
        </w:rPr>
        <w:t>1</w:t>
      </w:r>
      <w:r w:rsidR="000D4BCE" w:rsidRPr="00D87678">
        <w:rPr>
          <w:rFonts w:ascii="Arial" w:hAnsi="Arial" w:cs="Arial"/>
          <w:bCs/>
          <w:iCs/>
        </w:rPr>
        <w:t>8</w:t>
      </w:r>
      <w:r w:rsidRPr="00D87678">
        <w:rPr>
          <w:rFonts w:ascii="Arial" w:hAnsi="Arial" w:cs="Arial"/>
          <w:bCs/>
          <w:iCs/>
        </w:rPr>
        <w:t xml:space="preserve"> poniżej.</w:t>
      </w:r>
    </w:p>
    <w:p w14:paraId="16805484" w14:textId="7556DCD5" w:rsidR="006C77C8" w:rsidRPr="006C77C8" w:rsidRDefault="006C77C8" w:rsidP="002E1A4B">
      <w:pPr>
        <w:pStyle w:val="Akapitzlist"/>
        <w:numPr>
          <w:ilvl w:val="0"/>
          <w:numId w:val="64"/>
        </w:numPr>
        <w:contextualSpacing w:val="0"/>
        <w:jc w:val="both"/>
        <w:rPr>
          <w:rFonts w:ascii="Arial" w:hAnsi="Arial" w:cs="Arial"/>
          <w:bCs/>
          <w:iCs/>
        </w:rPr>
      </w:pPr>
      <w:r w:rsidRPr="006C77C8">
        <w:rPr>
          <w:rFonts w:ascii="Arial" w:hAnsi="Arial" w:cs="Arial"/>
          <w:bCs/>
          <w:iCs/>
        </w:rPr>
        <w:t>Wykonawca otrzyma wynagrodzenie za wykonane i odebrane prace w wysokości określonej zgodnie z ust. 1</w:t>
      </w:r>
      <w:r w:rsidR="005A4500">
        <w:rPr>
          <w:rFonts w:ascii="Arial" w:hAnsi="Arial" w:cs="Arial"/>
          <w:bCs/>
          <w:iCs/>
        </w:rPr>
        <w:t>7</w:t>
      </w:r>
      <w:r w:rsidRPr="006C77C8">
        <w:rPr>
          <w:rFonts w:ascii="Arial" w:hAnsi="Arial" w:cs="Arial"/>
          <w:bCs/>
          <w:iCs/>
        </w:rPr>
        <w:t xml:space="preserve"> powyżej, w częściach wskazanych w </w:t>
      </w:r>
      <w:r w:rsidRPr="00D87678">
        <w:rPr>
          <w:rFonts w:ascii="Arial" w:hAnsi="Arial" w:cs="Arial"/>
          <w:bCs/>
          <w:iCs/>
        </w:rPr>
        <w:t xml:space="preserve">Harmonogramie Rzeczowo – Finansowym stanowiącym Załącznik nr </w:t>
      </w:r>
      <w:r w:rsidR="006E002E" w:rsidRPr="00D87678">
        <w:rPr>
          <w:rFonts w:ascii="Arial" w:hAnsi="Arial" w:cs="Arial"/>
          <w:bCs/>
          <w:iCs/>
        </w:rPr>
        <w:t>4</w:t>
      </w:r>
      <w:r w:rsidRPr="00D87678">
        <w:rPr>
          <w:rFonts w:ascii="Arial" w:hAnsi="Arial" w:cs="Arial"/>
          <w:bCs/>
          <w:iCs/>
        </w:rPr>
        <w:t xml:space="preserve"> do Umowy.</w:t>
      </w:r>
      <w:r w:rsidRPr="006C77C8">
        <w:rPr>
          <w:rFonts w:ascii="Arial" w:hAnsi="Arial" w:cs="Arial"/>
          <w:bCs/>
          <w:iCs/>
        </w:rPr>
        <w:t xml:space="preserve"> </w:t>
      </w:r>
    </w:p>
    <w:p w14:paraId="54371A8D" w14:textId="7737F0B3" w:rsidR="006C77C8" w:rsidRPr="006C77C8" w:rsidRDefault="006C77C8" w:rsidP="002E1A4B">
      <w:pPr>
        <w:pStyle w:val="Akapitzlist"/>
        <w:numPr>
          <w:ilvl w:val="0"/>
          <w:numId w:val="64"/>
        </w:numPr>
        <w:jc w:val="both"/>
        <w:rPr>
          <w:rFonts w:ascii="Arial" w:hAnsi="Arial" w:cs="Arial"/>
          <w:iCs/>
        </w:rPr>
      </w:pPr>
      <w:r w:rsidRPr="006C77C8">
        <w:rPr>
          <w:rFonts w:ascii="Arial" w:hAnsi="Arial" w:cs="Arial"/>
          <w:iCs/>
        </w:rPr>
        <w:t xml:space="preserve">Ceny jednostkowe, wskazane w </w:t>
      </w:r>
      <w:r w:rsidRPr="00D87678">
        <w:rPr>
          <w:rFonts w:ascii="Arial" w:hAnsi="Arial" w:cs="Arial"/>
          <w:bCs/>
          <w:iCs/>
        </w:rPr>
        <w:t xml:space="preserve">Załączniku nr </w:t>
      </w:r>
      <w:r w:rsidR="00BB41A2" w:rsidRPr="00D87678">
        <w:rPr>
          <w:rFonts w:ascii="Arial" w:hAnsi="Arial" w:cs="Arial"/>
          <w:bCs/>
          <w:iCs/>
        </w:rPr>
        <w:t>6</w:t>
      </w:r>
      <w:r w:rsidRPr="00D87678">
        <w:rPr>
          <w:rFonts w:ascii="Arial" w:hAnsi="Arial" w:cs="Arial"/>
          <w:bCs/>
          <w:iCs/>
        </w:rPr>
        <w:t xml:space="preserve"> do Umowy</w:t>
      </w:r>
      <w:r w:rsidRPr="006C77C8">
        <w:rPr>
          <w:rFonts w:ascii="Arial" w:hAnsi="Arial" w:cs="Arial"/>
          <w:iCs/>
        </w:rPr>
        <w:t xml:space="preserve"> są stałe i nie podlegają zmianie przez cały okres realizacji Przedmiotu Umowy.</w:t>
      </w:r>
    </w:p>
    <w:p w14:paraId="7B5207D6" w14:textId="4ACEBBF3" w:rsidR="0065155E" w:rsidRPr="005A4500" w:rsidRDefault="006C77C8" w:rsidP="002E1A4B">
      <w:pPr>
        <w:pStyle w:val="Akapitzlist"/>
        <w:numPr>
          <w:ilvl w:val="0"/>
          <w:numId w:val="64"/>
        </w:numPr>
        <w:contextualSpacing w:val="0"/>
        <w:jc w:val="both"/>
        <w:rPr>
          <w:rFonts w:ascii="Arial" w:hAnsi="Arial" w:cs="Arial"/>
          <w:iCs/>
        </w:rPr>
      </w:pPr>
      <w:r w:rsidRPr="006C77C8">
        <w:rPr>
          <w:rFonts w:ascii="Arial" w:hAnsi="Arial" w:cs="Arial"/>
          <w:iCs/>
        </w:rPr>
        <w:t xml:space="preserve">Wynagrodzenie, o którym mowa w </w:t>
      </w:r>
      <w:r w:rsidRPr="00D87678">
        <w:rPr>
          <w:rFonts w:ascii="Arial" w:hAnsi="Arial" w:cs="Arial"/>
          <w:bCs/>
          <w:iCs/>
        </w:rPr>
        <w:t>ust. 1</w:t>
      </w:r>
      <w:r w:rsidR="005A4500" w:rsidRPr="00D87678">
        <w:rPr>
          <w:rFonts w:ascii="Arial" w:hAnsi="Arial" w:cs="Arial"/>
          <w:bCs/>
          <w:iCs/>
        </w:rPr>
        <w:t>5</w:t>
      </w:r>
      <w:r w:rsidRPr="006C77C8">
        <w:rPr>
          <w:rFonts w:ascii="Arial" w:hAnsi="Arial" w:cs="Arial"/>
          <w:iCs/>
        </w:rPr>
        <w:t xml:space="preserve">, obejmuje także prace niewskazane bezpośrednio przez Zamawiającego lecz konieczne do prawidłowej </w:t>
      </w:r>
      <w:r w:rsidRPr="006C77C8">
        <w:rPr>
          <w:rFonts w:ascii="Arial" w:hAnsi="Arial" w:cs="Arial"/>
          <w:bCs/>
          <w:iCs/>
        </w:rPr>
        <w:t>realizacji</w:t>
      </w:r>
      <w:r w:rsidRPr="006C77C8">
        <w:rPr>
          <w:rFonts w:ascii="Arial" w:hAnsi="Arial" w:cs="Arial"/>
          <w:iCs/>
        </w:rPr>
        <w:t xml:space="preserve"> Przedmiotu Umowy.</w:t>
      </w:r>
    </w:p>
    <w:p w14:paraId="61958719" w14:textId="740916FF" w:rsidR="00237DEE" w:rsidRPr="00062ACE" w:rsidRDefault="00237DEE" w:rsidP="00062ACE">
      <w:pPr>
        <w:spacing w:after="0"/>
        <w:jc w:val="both"/>
        <w:rPr>
          <w:rFonts w:ascii="Arial" w:hAnsi="Arial" w:cs="Arial"/>
          <w:iCs/>
        </w:rPr>
      </w:pPr>
    </w:p>
    <w:p w14:paraId="02A2E835" w14:textId="77777777" w:rsidR="00EA3136" w:rsidRPr="00062ACE" w:rsidRDefault="00EA3136" w:rsidP="00062ACE">
      <w:pPr>
        <w:pStyle w:val="Akapitzlist"/>
        <w:numPr>
          <w:ilvl w:val="0"/>
          <w:numId w:val="2"/>
        </w:numPr>
        <w:spacing w:after="0"/>
        <w:ind w:left="426"/>
        <w:contextualSpacing w:val="0"/>
        <w:jc w:val="center"/>
        <w:rPr>
          <w:rFonts w:ascii="Arial" w:hAnsi="Arial" w:cs="Arial"/>
          <w:b/>
        </w:rPr>
      </w:pPr>
    </w:p>
    <w:p w14:paraId="3EEBAE77" w14:textId="54549E2E" w:rsidR="002227DE" w:rsidRPr="00062ACE" w:rsidRDefault="00455D93" w:rsidP="00062ACE">
      <w:pPr>
        <w:pStyle w:val="Akapitzlist"/>
        <w:spacing w:after="0"/>
        <w:ind w:left="0"/>
        <w:contextualSpacing w:val="0"/>
        <w:jc w:val="center"/>
        <w:rPr>
          <w:rFonts w:ascii="Arial" w:hAnsi="Arial" w:cs="Arial"/>
          <w:b/>
        </w:rPr>
      </w:pPr>
      <w:r w:rsidRPr="00DC0782">
        <w:rPr>
          <w:rFonts w:ascii="Arial" w:hAnsi="Arial" w:cs="Arial"/>
          <w:b/>
        </w:rPr>
        <w:t>PRZENIESIENIE PRAW AUTORSKICH</w:t>
      </w:r>
    </w:p>
    <w:p w14:paraId="5FCBD277" w14:textId="3E84B732" w:rsidR="00F82AD6" w:rsidRPr="00062ACE" w:rsidRDefault="00F82AD6" w:rsidP="002E1A4B">
      <w:pPr>
        <w:pStyle w:val="Akapitzlist"/>
        <w:numPr>
          <w:ilvl w:val="0"/>
          <w:numId w:val="53"/>
        </w:numPr>
        <w:spacing w:before="120" w:after="0"/>
        <w:ind w:left="426" w:hanging="426"/>
        <w:contextualSpacing w:val="0"/>
        <w:jc w:val="both"/>
        <w:rPr>
          <w:rFonts w:ascii="Arial" w:hAnsi="Arial" w:cs="Arial"/>
          <w:b/>
        </w:rPr>
      </w:pPr>
      <w:r w:rsidRPr="00062ACE">
        <w:rPr>
          <w:rFonts w:ascii="Arial" w:hAnsi="Arial" w:cs="Arial"/>
        </w:rPr>
        <w:t>Ustępy 2–18 niniejszego paragrafu znajdują zastosowanie jeżeli w ramach realizacji Umowy Wykonawca zobowiązany jest do dostarczenia Zamawiającemu utworów w rozumieniu ustawy z dnia 4 lutego 1994 roku o prawie autorskim i prawach pokrewnych.</w:t>
      </w:r>
    </w:p>
    <w:p w14:paraId="2956104D" w14:textId="7E2A54C5" w:rsidR="00F82AD6" w:rsidRPr="00062ACE" w:rsidRDefault="00F82AD6" w:rsidP="002E1A4B">
      <w:pPr>
        <w:pStyle w:val="Akapitzlist"/>
        <w:numPr>
          <w:ilvl w:val="0"/>
          <w:numId w:val="53"/>
        </w:numPr>
        <w:tabs>
          <w:tab w:val="left" w:pos="426"/>
        </w:tabs>
        <w:spacing w:before="120" w:after="0"/>
        <w:ind w:left="426" w:hanging="426"/>
        <w:contextualSpacing w:val="0"/>
        <w:jc w:val="both"/>
        <w:rPr>
          <w:rFonts w:ascii="Arial" w:hAnsi="Arial" w:cs="Arial"/>
        </w:rPr>
      </w:pPr>
      <w:r w:rsidRPr="00062ACE">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w:t>
      </w:r>
      <w:r w:rsidR="00274C26" w:rsidRPr="00062ACE">
        <w:rPr>
          <w:rFonts w:ascii="Arial" w:hAnsi="Arial" w:cs="Arial"/>
        </w:rPr>
        <w:t> </w:t>
      </w:r>
      <w:r w:rsidRPr="00062ACE">
        <w:rPr>
          <w:rFonts w:ascii="Arial" w:hAnsi="Arial" w:cs="Arial"/>
        </w:rPr>
        <w:t>dniu wydania utworów Zamawiającemu – prawa te będą Wykonawcy przysługiwały. Wykonawca gwarantuje i zobowiązuje się, że prawa powyższe nie będą niczym i przez nikogo ograniczone, a</w:t>
      </w:r>
      <w:r w:rsidR="00062ACE">
        <w:rPr>
          <w:rFonts w:ascii="Arial" w:hAnsi="Arial" w:cs="Arial"/>
        </w:rPr>
        <w:t> </w:t>
      </w:r>
      <w:r w:rsidRPr="00062ACE">
        <w:rPr>
          <w:rFonts w:ascii="Arial" w:hAnsi="Arial" w:cs="Arial"/>
        </w:rPr>
        <w:t>w</w:t>
      </w:r>
      <w:r w:rsidR="00062ACE">
        <w:rPr>
          <w:rFonts w:ascii="Arial" w:hAnsi="Arial" w:cs="Arial"/>
        </w:rPr>
        <w:t> </w:t>
      </w:r>
      <w:r w:rsidRPr="00062ACE">
        <w:rPr>
          <w:rFonts w:ascii="Arial" w:hAnsi="Arial" w:cs="Arial"/>
        </w:rPr>
        <w:t>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w:t>
      </w:r>
      <w:r w:rsidR="00062ACE">
        <w:rPr>
          <w:rFonts w:ascii="Arial" w:hAnsi="Arial" w:cs="Arial"/>
        </w:rPr>
        <w:t> </w:t>
      </w:r>
      <w:r w:rsidRPr="00062ACE">
        <w:rPr>
          <w:rFonts w:ascii="Arial" w:hAnsi="Arial" w:cs="Arial"/>
        </w:rPr>
        <w:t>przypadku, w którym nośniki, na których utwory zostaną ustalone mają zostać udostępnione Zamawiającemu, nośniki takie będą stanowiły wyłączną własność Wykonawcy.</w:t>
      </w:r>
    </w:p>
    <w:p w14:paraId="65BC111E" w14:textId="77777777" w:rsidR="00F82AD6" w:rsidRPr="00062ACE" w:rsidRDefault="00F82AD6" w:rsidP="002E1A4B">
      <w:pPr>
        <w:pStyle w:val="Akapitzlist"/>
        <w:numPr>
          <w:ilvl w:val="0"/>
          <w:numId w:val="53"/>
        </w:numPr>
        <w:tabs>
          <w:tab w:val="left" w:pos="426"/>
        </w:tabs>
        <w:spacing w:before="120" w:after="0"/>
        <w:ind w:left="426" w:hanging="426"/>
        <w:contextualSpacing w:val="0"/>
        <w:jc w:val="both"/>
        <w:rPr>
          <w:rFonts w:ascii="Arial" w:hAnsi="Arial" w:cs="Arial"/>
        </w:rPr>
      </w:pPr>
      <w:r w:rsidRPr="00062ACE">
        <w:rPr>
          <w:rFonts w:ascii="Arial" w:hAnsi="Arial" w:cs="Arial"/>
        </w:rPr>
        <w:t>Wykonawca oświadcza, iż zawarcie i wykonanie Umowy nie wymaga uzyskania zezwoleń osób trzecich i nie narusza praw osób trzecich.</w:t>
      </w:r>
    </w:p>
    <w:p w14:paraId="7AE9A01C" w14:textId="77777777" w:rsidR="00F82AD6" w:rsidRPr="00062ACE" w:rsidRDefault="00F82AD6" w:rsidP="002E1A4B">
      <w:pPr>
        <w:pStyle w:val="Akapitzlist"/>
        <w:numPr>
          <w:ilvl w:val="0"/>
          <w:numId w:val="53"/>
        </w:numPr>
        <w:tabs>
          <w:tab w:val="left" w:pos="426"/>
        </w:tabs>
        <w:spacing w:before="120" w:after="0"/>
        <w:ind w:left="426" w:hanging="426"/>
        <w:contextualSpacing w:val="0"/>
        <w:jc w:val="both"/>
        <w:rPr>
          <w:rFonts w:ascii="Arial" w:hAnsi="Arial" w:cs="Arial"/>
        </w:rPr>
      </w:pPr>
      <w:r w:rsidRPr="00062ACE">
        <w:rPr>
          <w:rFonts w:ascii="Arial" w:hAnsi="Arial" w:cs="Arial"/>
        </w:rPr>
        <w:t>Wykonawca przenosi na Zamawiającego autorskie prawa majątkowe do utworów objętych przedmiotem Umowy</w:t>
      </w:r>
      <w:r w:rsidRPr="00062ACE" w:rsidDel="00F31D0C">
        <w:rPr>
          <w:rFonts w:ascii="Arial" w:hAnsi="Arial" w:cs="Arial"/>
        </w:rPr>
        <w:t xml:space="preserve"> </w:t>
      </w:r>
      <w:r w:rsidRPr="00062ACE">
        <w:rPr>
          <w:rFonts w:ascii="Arial" w:hAnsi="Arial" w:cs="Arial"/>
        </w:rPr>
        <w:t>na wymienionych poniżej polach eksploatacji:</w:t>
      </w:r>
    </w:p>
    <w:p w14:paraId="6FB047CF" w14:textId="70A07F01"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lastRenderedPageBreak/>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w:t>
      </w:r>
      <w:r w:rsidR="008D6D95" w:rsidRPr="00062ACE">
        <w:rPr>
          <w:rFonts w:ascii="Arial" w:hAnsi="Arial" w:cs="Arial"/>
        </w:rPr>
        <w:t xml:space="preserve">oraz innych sieciach, w tym również za pośrednictwem chmury obliczeniowej, </w:t>
      </w:r>
      <w:r w:rsidRPr="00062ACE">
        <w:rPr>
          <w:rFonts w:ascii="Arial" w:hAnsi="Arial" w:cs="Arial"/>
        </w:rPr>
        <w:t>na wszelkich nośnikach danych, włącznie z</w:t>
      </w:r>
      <w:r w:rsidR="00274C26" w:rsidRPr="00062ACE">
        <w:rPr>
          <w:rFonts w:ascii="Arial" w:hAnsi="Arial" w:cs="Arial"/>
        </w:rPr>
        <w:t> </w:t>
      </w:r>
      <w:r w:rsidRPr="00062ACE">
        <w:rPr>
          <w:rFonts w:ascii="Arial" w:hAnsi="Arial" w:cs="Arial"/>
        </w:rPr>
        <w:t>czynnościami przygotowawczymi do sporządzenia egzemplarzy utworów czy ich utrwalenia, a także poprzez wydruk komputerowy;</w:t>
      </w:r>
    </w:p>
    <w:p w14:paraId="58BFB0EE" w14:textId="7E3AEE14"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w:t>
      </w:r>
      <w:bookmarkStart w:id="0" w:name="_Hlk181959225"/>
      <w:r w:rsidR="008D6D95" w:rsidRPr="00062ACE">
        <w:rPr>
          <w:rFonts w:ascii="Arial" w:hAnsi="Arial" w:cs="Arial"/>
        </w:rPr>
        <w:t xml:space="preserve"> oraz innych sieciach komputerowych, w tym również za pośrednictwem chmury obliczeniowej</w:t>
      </w:r>
      <w:bookmarkEnd w:id="0"/>
      <w:r w:rsidR="008D6D95" w:rsidRPr="00062ACE">
        <w:rPr>
          <w:rFonts w:ascii="Arial" w:hAnsi="Arial" w:cs="Arial"/>
        </w:rPr>
        <w:t>,</w:t>
      </w:r>
      <w:r w:rsidRPr="00062ACE">
        <w:rPr>
          <w:rFonts w:ascii="Arial" w:hAnsi="Arial" w:cs="Arial"/>
        </w:rPr>
        <w:t xml:space="preserve"> a</w:t>
      </w:r>
      <w:r w:rsidR="00274C26" w:rsidRPr="00062ACE">
        <w:rPr>
          <w:rFonts w:ascii="Arial" w:hAnsi="Arial" w:cs="Arial"/>
        </w:rPr>
        <w:t> </w:t>
      </w:r>
      <w:r w:rsidRPr="00062ACE">
        <w:rPr>
          <w:rFonts w:ascii="Arial" w:hAnsi="Arial" w:cs="Arial"/>
        </w:rPr>
        <w:t>także użyczenia, najmu lub dzierżawy oryginału albo egzemplarzy utworów, albo ich elementów;</w:t>
      </w:r>
    </w:p>
    <w:p w14:paraId="4CF3877B" w14:textId="52D29832"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w:t>
      </w:r>
      <w:r w:rsidR="008D6D95" w:rsidRPr="00062ACE">
        <w:rPr>
          <w:rFonts w:ascii="Arial" w:hAnsi="Arial" w:cs="Arial"/>
        </w:rPr>
        <w:t xml:space="preserve"> </w:t>
      </w:r>
      <w:r w:rsidRPr="00062ACE">
        <w:rPr>
          <w:rFonts w:ascii="Arial" w:hAnsi="Arial" w:cs="Arial"/>
        </w:rPr>
        <w:t>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w:t>
      </w:r>
      <w:r w:rsidR="008D6D95" w:rsidRPr="00062ACE">
        <w:rPr>
          <w:rFonts w:ascii="Arial" w:hAnsi="Arial" w:cs="Arial"/>
        </w:rPr>
        <w:t xml:space="preserve"> </w:t>
      </w:r>
      <w:r w:rsidRPr="00062ACE">
        <w:rPr>
          <w:rFonts w:ascii="Arial" w:hAnsi="Arial" w:cs="Arial"/>
        </w:rPr>
        <w:t>i intranetowych oraz</w:t>
      </w:r>
      <w:r w:rsidR="008D6D95" w:rsidRPr="00062ACE">
        <w:rPr>
          <w:rFonts w:ascii="Arial" w:hAnsi="Arial" w:cs="Arial"/>
        </w:rPr>
        <w:t xml:space="preserve"> innych sieciach komputerowych, w tym również za pośrednictwem chmury obliczeniowej a także </w:t>
      </w:r>
      <w:r w:rsidRPr="00062ACE">
        <w:rPr>
          <w:rFonts w:ascii="Arial" w:hAnsi="Arial" w:cs="Arial"/>
        </w:rPr>
        <w:t>w treści korespondencji i</w:t>
      </w:r>
      <w:r w:rsidR="00274C26" w:rsidRPr="00062ACE">
        <w:rPr>
          <w:rFonts w:ascii="Arial" w:hAnsi="Arial" w:cs="Arial"/>
        </w:rPr>
        <w:t> </w:t>
      </w:r>
      <w:r w:rsidRPr="00062ACE">
        <w:rPr>
          <w:rFonts w:ascii="Arial" w:hAnsi="Arial" w:cs="Arial"/>
        </w:rPr>
        <w:t>materiałów przesyłanych drogą elektroniczną, a także poprzez wprowadzanie do pamięci komputera lub innych urządzeń służących do przetwarzania danych - jakąkolwiek techniką, włącznie</w:t>
      </w:r>
      <w:r w:rsidR="007D3661" w:rsidRPr="00062ACE">
        <w:rPr>
          <w:rFonts w:ascii="Arial" w:hAnsi="Arial" w:cs="Arial"/>
        </w:rPr>
        <w:t xml:space="preserve"> </w:t>
      </w:r>
      <w:r w:rsidRPr="00062ACE">
        <w:rPr>
          <w:rFonts w:ascii="Arial" w:hAnsi="Arial" w:cs="Arial"/>
        </w:rPr>
        <w:t>z tymczasową (czasową) postacią pojawiającą się np. w</w:t>
      </w:r>
      <w:r w:rsidR="00274C26" w:rsidRPr="00062ACE">
        <w:rPr>
          <w:rFonts w:ascii="Arial" w:hAnsi="Arial" w:cs="Arial"/>
        </w:rPr>
        <w:t> </w:t>
      </w:r>
      <w:r w:rsidRPr="00062ACE">
        <w:rPr>
          <w:rFonts w:ascii="Arial" w:hAnsi="Arial" w:cs="Arial"/>
        </w:rPr>
        <w:t>pamięci RAM;</w:t>
      </w:r>
    </w:p>
    <w:p w14:paraId="35A15E8A" w14:textId="33A3F706"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r w:rsidR="00F62AD1" w:rsidRPr="00062ACE">
        <w:rPr>
          <w:rFonts w:ascii="Arial" w:hAnsi="Arial" w:cs="Arial"/>
        </w:rPr>
        <w:t>,</w:t>
      </w:r>
    </w:p>
    <w:p w14:paraId="5BCEA23E" w14:textId="4431194F" w:rsidR="00FA756D" w:rsidRPr="00062ACE" w:rsidRDefault="00FA756D" w:rsidP="002E1A4B">
      <w:pPr>
        <w:pStyle w:val="Akapitzlist"/>
        <w:numPr>
          <w:ilvl w:val="0"/>
          <w:numId w:val="62"/>
        </w:numPr>
        <w:spacing w:before="120" w:after="0"/>
        <w:ind w:left="1276" w:hanging="283"/>
        <w:contextualSpacing w:val="0"/>
        <w:jc w:val="both"/>
        <w:rPr>
          <w:rFonts w:ascii="Arial" w:hAnsi="Arial" w:cs="Arial"/>
        </w:rPr>
      </w:pPr>
      <w:r w:rsidRPr="00062ACE">
        <w:rPr>
          <w:rFonts w:ascii="Arial" w:hAnsi="Arial" w:cs="Arial"/>
        </w:rPr>
        <w:t xml:space="preserve"> </w:t>
      </w:r>
      <w:bookmarkStart w:id="1" w:name="_Hlk181950694"/>
      <w:r w:rsidRPr="00062ACE">
        <w:rPr>
          <w:rFonts w:ascii="Arial" w:eastAsia="Arial" w:hAnsi="Arial" w:cs="Arial"/>
          <w:iCs/>
        </w:rPr>
        <w:t>wykorzystanie utworów do maszynowej analizy tekstów i danych, w tym rozumiane jako wytwarzanie kopi cyfrowych utworów; zwielokrotnianie utworów w ramach technik multipleksowania;</w:t>
      </w:r>
      <w:bookmarkEnd w:id="1"/>
    </w:p>
    <w:p w14:paraId="73E16065" w14:textId="224AF8CB" w:rsidR="00FA756D" w:rsidRPr="00062ACE" w:rsidRDefault="00FA756D" w:rsidP="002E1A4B">
      <w:pPr>
        <w:pStyle w:val="Akapitzlist"/>
        <w:numPr>
          <w:ilvl w:val="0"/>
          <w:numId w:val="62"/>
        </w:numPr>
        <w:spacing w:before="120" w:after="0"/>
        <w:ind w:left="1276" w:hanging="283"/>
        <w:contextualSpacing w:val="0"/>
        <w:jc w:val="both"/>
        <w:rPr>
          <w:rFonts w:ascii="Arial" w:hAnsi="Arial" w:cs="Arial"/>
        </w:rPr>
      </w:pPr>
      <w:r w:rsidRPr="00062ACE">
        <w:rPr>
          <w:rFonts w:ascii="Arial" w:hAnsi="Arial" w:cs="Arial"/>
        </w:rPr>
        <w:t xml:space="preserve"> </w:t>
      </w:r>
      <w:r w:rsidRPr="00062ACE">
        <w:rPr>
          <w:rFonts w:ascii="Arial" w:hAnsi="Arial" w:cs="Arial"/>
          <w:iCs/>
        </w:rPr>
        <w:t>eksploatacja</w:t>
      </w:r>
      <w:r w:rsidRPr="00062ACE">
        <w:rPr>
          <w:rFonts w:ascii="Arial" w:eastAsia="Arial" w:hAnsi="Arial" w:cs="Arial"/>
          <w:iCs/>
        </w:rPr>
        <w:t xml:space="preserve"> Utworów umożliwiająca zautomatyzowane przetwarzanie dużych ilości informacji w celu uzyskania nowej wiedzy i odkrycia nowych tendencji</w:t>
      </w:r>
    </w:p>
    <w:p w14:paraId="0AB49A58" w14:textId="3FA901D7"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 xml:space="preserve">tłumaczenie utworów w całości lub w części, a w szczególności na języki obce oraz zmiana i przepisanie na inny rodzaj zapisu bądź system, </w:t>
      </w:r>
      <w:bookmarkStart w:id="2" w:name="_Hlk181950815"/>
      <w:r w:rsidR="00F62AD1" w:rsidRPr="00062ACE">
        <w:rPr>
          <w:rFonts w:ascii="Arial" w:hAnsi="Arial" w:cs="Arial"/>
        </w:rPr>
        <w:t>w tym przez modele wykorzystujące sztuczną inteligencję</w:t>
      </w:r>
      <w:bookmarkEnd w:id="2"/>
      <w:r w:rsidR="00F62AD1" w:rsidRPr="00062ACE">
        <w:rPr>
          <w:rFonts w:ascii="Arial" w:hAnsi="Arial" w:cs="Arial"/>
        </w:rPr>
        <w:t xml:space="preserve">, </w:t>
      </w:r>
      <w:r w:rsidRPr="00062ACE">
        <w:rPr>
          <w:rFonts w:ascii="Arial" w:hAnsi="Arial" w:cs="Arial"/>
        </w:rPr>
        <w:t>modyfikowanie utworu, zmiana układu, lub łączenie z innymi utworami;</w:t>
      </w:r>
    </w:p>
    <w:p w14:paraId="4D91DD03" w14:textId="6208ACA2"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w:t>
      </w:r>
      <w:r w:rsidR="00274C26" w:rsidRPr="00062ACE">
        <w:rPr>
          <w:rFonts w:ascii="Arial" w:hAnsi="Arial" w:cs="Arial"/>
        </w:rPr>
        <w:t> </w:t>
      </w:r>
      <w:r w:rsidRPr="00062ACE">
        <w:rPr>
          <w:rFonts w:ascii="Arial" w:hAnsi="Arial" w:cs="Arial"/>
        </w:rPr>
        <w:t>wykorzystaniem lub za pośrednictwem innych podmiotów;</w:t>
      </w:r>
    </w:p>
    <w:p w14:paraId="6FD89B05" w14:textId="78995F84"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lastRenderedPageBreak/>
        <w:t xml:space="preserve">wykorzystywanie utworu celem prowadzenia </w:t>
      </w:r>
      <w:r w:rsidR="00D87678" w:rsidRPr="00D87678">
        <w:rPr>
          <w:rFonts w:ascii="Arial" w:hAnsi="Arial" w:cs="Arial"/>
          <w:color w:val="000000"/>
        </w:rPr>
        <w:t>remontu kapitalneg</w:t>
      </w:r>
      <w:r w:rsidR="00D87678">
        <w:rPr>
          <w:rFonts w:ascii="Arial" w:hAnsi="Arial" w:cs="Arial"/>
          <w:color w:val="000000"/>
        </w:rPr>
        <w:t>o</w:t>
      </w:r>
      <w:r w:rsidR="00D87678" w:rsidRPr="00D87678">
        <w:rPr>
          <w:rFonts w:ascii="Arial" w:hAnsi="Arial" w:cs="Arial"/>
          <w:color w:val="000000"/>
        </w:rPr>
        <w:t xml:space="preserve"> sprężarki CAMERON nr 4 w TAURON Wytwarzanie Spółka Akcyjna - Oddział Elektrownia Łagisza w Będzinie</w:t>
      </w:r>
      <w:r w:rsidRPr="00062ACE">
        <w:rPr>
          <w:rFonts w:ascii="Arial" w:hAnsi="Arial" w:cs="Arial"/>
        </w:rPr>
        <w:t>, a także udostępnianie utworu w celu prowadzenia postępowań mających na celu zlecanie ww. prac, a w szczególności w celu precyzyjnego opisu przedmiotu zamówienia;</w:t>
      </w:r>
    </w:p>
    <w:p w14:paraId="63C01456" w14:textId="77777777" w:rsidR="00F82AD6" w:rsidRPr="00062ACE" w:rsidRDefault="00F82AD6" w:rsidP="002E1A4B">
      <w:pPr>
        <w:pStyle w:val="Akapitzlist"/>
        <w:numPr>
          <w:ilvl w:val="1"/>
          <w:numId w:val="54"/>
        </w:numPr>
        <w:spacing w:before="120" w:after="0"/>
        <w:ind w:left="851" w:hanging="425"/>
        <w:contextualSpacing w:val="0"/>
        <w:jc w:val="both"/>
        <w:rPr>
          <w:rFonts w:ascii="Arial" w:hAnsi="Arial" w:cs="Arial"/>
        </w:rPr>
      </w:pPr>
      <w:r w:rsidRPr="00062ACE">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5AD91B74" w14:textId="77777777" w:rsidR="00F82AD6" w:rsidRPr="00062ACE" w:rsidRDefault="00F82AD6" w:rsidP="002E1A4B">
      <w:pPr>
        <w:pStyle w:val="Akapitzlist"/>
        <w:numPr>
          <w:ilvl w:val="0"/>
          <w:numId w:val="53"/>
        </w:numPr>
        <w:spacing w:before="120" w:after="0"/>
        <w:ind w:left="425"/>
        <w:contextualSpacing w:val="0"/>
        <w:jc w:val="both"/>
        <w:rPr>
          <w:rFonts w:ascii="Arial" w:hAnsi="Arial" w:cs="Arial"/>
        </w:rPr>
      </w:pPr>
      <w:r w:rsidRPr="00062ACE">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i podpisania protokołu odbioru obejmującego utwory. Z tą samą chwilą przechodzi na Zamawiającego także prawo własności nośników, na których utwory utrwalono, przekazanych Zamawiającemu.</w:t>
      </w:r>
      <w:r w:rsidRPr="00062ACE">
        <w:rPr>
          <w:rFonts w:ascii="Arial" w:eastAsia="SimSun" w:hAnsi="Arial" w:cs="Arial"/>
          <w:lang w:eastAsia="zh-CN"/>
        </w:rPr>
        <w:t xml:space="preserve"> </w:t>
      </w:r>
    </w:p>
    <w:p w14:paraId="55FF26C7" w14:textId="754040BB" w:rsidR="00F82AD6" w:rsidRPr="00062ACE" w:rsidRDefault="00F82AD6" w:rsidP="002E1A4B">
      <w:pPr>
        <w:pStyle w:val="Akapitzlist"/>
        <w:numPr>
          <w:ilvl w:val="0"/>
          <w:numId w:val="53"/>
        </w:numPr>
        <w:spacing w:before="120"/>
        <w:ind w:left="425" w:hanging="426"/>
        <w:contextualSpacing w:val="0"/>
        <w:jc w:val="both"/>
        <w:rPr>
          <w:rFonts w:ascii="Arial" w:hAnsi="Arial" w:cs="Arial"/>
        </w:rPr>
      </w:pPr>
      <w:r w:rsidRPr="00062ACE">
        <w:rPr>
          <w:rFonts w:ascii="Arial" w:hAnsi="Arial" w:cs="Arial"/>
        </w:rPr>
        <w:t xml:space="preserve">Wynagrodzenie za przeniesienie autorskich praw majątkowych i za korzystanie z utworów na wszystkich polach eksploatacji wskazanych w ust. 4 oraz z tytułu przeniesienia prawa własności egzemplarzy nośników, na których utwory utrwalono jest objęte kwotą wynagrodzenia wskazanego w § 4 ust. </w:t>
      </w:r>
      <w:r w:rsidR="005B43AA" w:rsidRPr="00062ACE">
        <w:rPr>
          <w:rFonts w:ascii="Arial" w:hAnsi="Arial" w:cs="Arial"/>
        </w:rPr>
        <w:t>1</w:t>
      </w:r>
      <w:r w:rsidR="000F5D4F">
        <w:rPr>
          <w:rFonts w:ascii="Arial" w:hAnsi="Arial" w:cs="Arial"/>
        </w:rPr>
        <w:t>5</w:t>
      </w:r>
      <w:r w:rsidR="005B43AA" w:rsidRPr="00062ACE">
        <w:rPr>
          <w:rFonts w:ascii="Arial" w:hAnsi="Arial" w:cs="Arial"/>
        </w:rPr>
        <w:t xml:space="preserve"> </w:t>
      </w:r>
      <w:r w:rsidRPr="00062ACE">
        <w:rPr>
          <w:rFonts w:ascii="Arial" w:hAnsi="Arial" w:cs="Arial"/>
        </w:rPr>
        <w:t>Umowy. W związku z powyższym Strony ustalają, iż za przeniesienie powyższych praw i własności nośników nie przysługuje Wykonawcy dodatkowe wynagrodzenie.</w:t>
      </w:r>
    </w:p>
    <w:p w14:paraId="387F80E0" w14:textId="3D002BB0" w:rsidR="00F82AD6" w:rsidRPr="00062ACE" w:rsidRDefault="00F82AD6" w:rsidP="002E1A4B">
      <w:pPr>
        <w:pStyle w:val="Akapitzlist"/>
        <w:numPr>
          <w:ilvl w:val="0"/>
          <w:numId w:val="53"/>
        </w:numPr>
        <w:spacing w:after="0"/>
        <w:ind w:left="425" w:hanging="426"/>
        <w:contextualSpacing w:val="0"/>
        <w:jc w:val="both"/>
        <w:rPr>
          <w:rFonts w:ascii="Arial" w:hAnsi="Arial" w:cs="Arial"/>
        </w:rPr>
      </w:pPr>
      <w:r w:rsidRPr="00062ACE">
        <w:rPr>
          <w:rFonts w:ascii="Arial" w:hAnsi="Arial" w:cs="Arial"/>
        </w:rPr>
        <w:t xml:space="preserve">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4 oraz z tytułu przeniesienia prawa własności egzemplarzy nośników, na których utwory utrwalono, najpóźniej w protokole odbioru końcowego, przy czym kwoty tego wynagrodzenia są objęte kwotą wynagrodzenia wskazanego w § 4 ust. </w:t>
      </w:r>
      <w:r w:rsidR="005B43AA" w:rsidRPr="00062ACE">
        <w:rPr>
          <w:rFonts w:ascii="Arial" w:hAnsi="Arial" w:cs="Arial"/>
        </w:rPr>
        <w:t>1</w:t>
      </w:r>
      <w:r w:rsidR="000F5D4F">
        <w:rPr>
          <w:rFonts w:ascii="Arial" w:hAnsi="Arial" w:cs="Arial"/>
        </w:rPr>
        <w:t>5</w:t>
      </w:r>
      <w:r w:rsidR="005B43AA" w:rsidRPr="00062ACE">
        <w:rPr>
          <w:rFonts w:ascii="Arial" w:hAnsi="Arial" w:cs="Arial"/>
        </w:rPr>
        <w:t xml:space="preserve"> </w:t>
      </w:r>
      <w:r w:rsidRPr="00062ACE">
        <w:rPr>
          <w:rFonts w:ascii="Arial" w:hAnsi="Arial" w:cs="Arial"/>
        </w:rPr>
        <w:t>Umowy. W związku z powyższym Strony ustalają, iż za przeniesienie powyższych praw i własności nośników nie przysługuje Wykonawcy dodatkowe wynagrodzenie.</w:t>
      </w:r>
    </w:p>
    <w:p w14:paraId="0E7FF063" w14:textId="24F8630F"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Wynagrodzenie z tytułu przeniesienia praw autorskich do utworów, o którym mowa w</w:t>
      </w:r>
      <w:r w:rsidR="00274C26" w:rsidRPr="00062ACE">
        <w:rPr>
          <w:rFonts w:ascii="Arial" w:hAnsi="Arial" w:cs="Arial"/>
        </w:rPr>
        <w:t> </w:t>
      </w:r>
      <w:r w:rsidRPr="00062ACE">
        <w:rPr>
          <w:rFonts w:ascii="Arial" w:hAnsi="Arial" w:cs="Arial"/>
        </w:rPr>
        <w:t>niniejszym paragrafie wskazywane jest  w treści faktury jako odrębna pozycja, dla każdego z tych praw, którego wartość przekracza 3.500 zł netto.</w:t>
      </w:r>
    </w:p>
    <w:p w14:paraId="5D35C5BA" w14:textId="4427A17C"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Wykonawca gwarantuje i zobowiązuje się, że w przypadku wystąpienia przez osobę trzecią z</w:t>
      </w:r>
      <w:r w:rsidR="00062ACE">
        <w:rPr>
          <w:rFonts w:ascii="Arial" w:hAnsi="Arial" w:cs="Arial"/>
        </w:rPr>
        <w:t> </w:t>
      </w:r>
      <w:r w:rsidRPr="00062ACE">
        <w:rPr>
          <w:rFonts w:ascii="Arial" w:hAnsi="Arial" w:cs="Arial"/>
        </w:rPr>
        <w:t>roszczeniami z tytułu praw autorskich, zwolni Zamawiającego od tych roszczeń lub naprawi poniesione przez niego szkody, wynikające w szczególności z działań mających na celu doprowadzenie do odstąpienia przez osobę trzecią od dochodzenia roszczeń lub z</w:t>
      </w:r>
      <w:r w:rsidR="00274C26" w:rsidRPr="00062ACE">
        <w:rPr>
          <w:rFonts w:ascii="Arial" w:hAnsi="Arial" w:cs="Arial"/>
        </w:rPr>
        <w:t> </w:t>
      </w:r>
      <w:r w:rsidRPr="00062ACE">
        <w:rPr>
          <w:rFonts w:ascii="Arial" w:hAnsi="Arial" w:cs="Arial"/>
        </w:rPr>
        <w:t>konieczności zaspokojenia roszczeń osób trzecich, w tym pokryje wszelkie koszty czynności przedsądowych i ewentualnego postępowania sądowego.</w:t>
      </w:r>
    </w:p>
    <w:p w14:paraId="72EF6083" w14:textId="0682B01D"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w:t>
      </w:r>
      <w:r w:rsidRPr="00062ACE">
        <w:rPr>
          <w:rFonts w:ascii="Arial" w:hAnsi="Arial" w:cs="Arial"/>
        </w:rPr>
        <w:lastRenderedPageBreak/>
        <w:t>eksploatacji określonych w ust. 4 bez konieczności uzyskiwania dodatkowej zgody twórcy, a</w:t>
      </w:r>
      <w:r w:rsidR="00274C26" w:rsidRPr="00062ACE">
        <w:rPr>
          <w:rFonts w:ascii="Arial" w:hAnsi="Arial" w:cs="Arial"/>
        </w:rPr>
        <w:t> </w:t>
      </w:r>
      <w:r w:rsidRPr="00062ACE">
        <w:rPr>
          <w:rFonts w:ascii="Arial" w:hAnsi="Arial" w:cs="Arial"/>
        </w:rPr>
        <w:t xml:space="preserve">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 zakresie pól eksploatacji wskazanych w ust. 4. </w:t>
      </w:r>
    </w:p>
    <w:p w14:paraId="645669AA" w14:textId="4CA15A7C"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w:t>
      </w:r>
      <w:r w:rsidR="00274C26" w:rsidRPr="00062ACE">
        <w:rPr>
          <w:rFonts w:ascii="Arial" w:hAnsi="Arial" w:cs="Arial"/>
        </w:rPr>
        <w:t> </w:t>
      </w:r>
      <w:r w:rsidRPr="00062ACE">
        <w:rPr>
          <w:rFonts w:ascii="Arial" w:hAnsi="Arial" w:cs="Arial"/>
        </w:rPr>
        <w:t xml:space="preserve">poszczególnych elementów, a także dalszych opracowań. </w:t>
      </w:r>
    </w:p>
    <w:p w14:paraId="62208422" w14:textId="77777777"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Wykonawca przenosi na Zamawiającego wyłączne prawo zezwalania na wykonywanie zależnych praw autorskich bez ograniczeń terytorialnych, czasowych i podmiotowych.</w:t>
      </w:r>
    </w:p>
    <w:p w14:paraId="147A0357" w14:textId="3581D854"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27DEE52B" w14:textId="77777777"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2D0A5DD1" w14:textId="0697363B"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Zamawiającemu będzie przysługiwać prawo przeniesienia uprawnień i obowiązków wynikających z Umowy na osoby trzecie w zakresie, w jakim prawa i obowiązki te wynikają z</w:t>
      </w:r>
      <w:r w:rsidR="00062ACE">
        <w:rPr>
          <w:rFonts w:ascii="Arial" w:hAnsi="Arial" w:cs="Arial"/>
        </w:rPr>
        <w:t> </w:t>
      </w:r>
      <w:r w:rsidRPr="00062ACE">
        <w:rPr>
          <w:rFonts w:ascii="Arial" w:hAnsi="Arial" w:cs="Arial"/>
        </w:rPr>
        <w:t>niniejszego paragrafu Umowy, w tym autorskich praw majątkowych do utworów i ich opracowań oraz udzielania dalszych upoważnień w sprawach, w których Zamawiający upoważniony został przez Wykonawcę na podstawie niniejszego paragrafu Umowy.</w:t>
      </w:r>
    </w:p>
    <w:p w14:paraId="01BDE170" w14:textId="7425A4C1" w:rsidR="00F82AD6" w:rsidRPr="00062ACE" w:rsidRDefault="00F82AD6" w:rsidP="002E1A4B">
      <w:pPr>
        <w:pStyle w:val="Akapitzlist"/>
        <w:numPr>
          <w:ilvl w:val="0"/>
          <w:numId w:val="53"/>
        </w:numPr>
        <w:spacing w:before="120" w:after="0"/>
        <w:ind w:left="425" w:hanging="426"/>
        <w:contextualSpacing w:val="0"/>
        <w:jc w:val="both"/>
        <w:rPr>
          <w:rFonts w:ascii="Arial" w:hAnsi="Arial" w:cs="Arial"/>
        </w:rPr>
      </w:pPr>
      <w:r w:rsidRPr="00062ACE">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6C7E363D" w14:textId="77777777" w:rsidR="00F82AD6" w:rsidRPr="00062ACE" w:rsidRDefault="00F82AD6" w:rsidP="002E1A4B">
      <w:pPr>
        <w:pStyle w:val="Akapitzlist"/>
        <w:numPr>
          <w:ilvl w:val="0"/>
          <w:numId w:val="53"/>
        </w:numPr>
        <w:spacing w:before="120" w:after="0"/>
        <w:ind w:left="426" w:hanging="426"/>
        <w:contextualSpacing w:val="0"/>
        <w:jc w:val="both"/>
        <w:rPr>
          <w:rFonts w:ascii="Arial" w:hAnsi="Arial" w:cs="Arial"/>
        </w:rPr>
      </w:pPr>
      <w:r w:rsidRPr="00062ACE">
        <w:rPr>
          <w:rFonts w:ascii="Arial" w:hAnsi="Arial" w:cs="Arial"/>
        </w:rPr>
        <w:t xml:space="preserve">W sytuacji, jeśli Zamawiający odstąpi od Umowy w części, zachowuje on prawa autorskie przeniesione na niego w związku z wykonaniem tej części Umowy, której nie dotyczy odstąpienie. </w:t>
      </w:r>
    </w:p>
    <w:p w14:paraId="40F3B6FA" w14:textId="77777777" w:rsidR="00F82AD6" w:rsidRPr="00062ACE" w:rsidRDefault="00F82AD6" w:rsidP="002E1A4B">
      <w:pPr>
        <w:pStyle w:val="Akapitzlist"/>
        <w:numPr>
          <w:ilvl w:val="0"/>
          <w:numId w:val="53"/>
        </w:numPr>
        <w:spacing w:before="120" w:after="0"/>
        <w:ind w:left="426" w:hanging="426"/>
        <w:contextualSpacing w:val="0"/>
        <w:jc w:val="both"/>
        <w:rPr>
          <w:rFonts w:ascii="Arial" w:hAnsi="Arial" w:cs="Arial"/>
        </w:rPr>
      </w:pPr>
      <w:r w:rsidRPr="00062ACE">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22E342FB" w14:textId="0AC0811E" w:rsidR="001322B0" w:rsidRPr="00062ACE" w:rsidRDefault="00F82AD6" w:rsidP="002E1A4B">
      <w:pPr>
        <w:pStyle w:val="Akapitzlist"/>
        <w:numPr>
          <w:ilvl w:val="0"/>
          <w:numId w:val="53"/>
        </w:numPr>
        <w:spacing w:before="120" w:after="0"/>
        <w:ind w:left="426" w:hanging="426"/>
        <w:contextualSpacing w:val="0"/>
        <w:jc w:val="both"/>
        <w:rPr>
          <w:rFonts w:ascii="Arial" w:hAnsi="Arial" w:cs="Arial"/>
        </w:rPr>
      </w:pPr>
      <w:r w:rsidRPr="00062ACE">
        <w:rPr>
          <w:rFonts w:ascii="Arial" w:hAnsi="Arial" w:cs="Arial"/>
        </w:rPr>
        <w:t>Postanowienia ust. 2–18 niniejszego §</w:t>
      </w:r>
      <w:r w:rsidR="007D3661" w:rsidRPr="00062ACE">
        <w:rPr>
          <w:rFonts w:ascii="Arial" w:hAnsi="Arial" w:cs="Arial"/>
        </w:rPr>
        <w:t> </w:t>
      </w:r>
      <w:r w:rsidRPr="00062ACE">
        <w:rPr>
          <w:rFonts w:ascii="Arial" w:hAnsi="Arial" w:cs="Arial"/>
        </w:rPr>
        <w:t>5 znajdują odpowiednie zastosowanie w zakresie uprawnień Zamawiającego wobec dostarczonej przez Wykonawcę dokumentacji, która nie jest utworem w rozumieniu ustawy z dnia 4 lutego 1994 roku o prawie autorskim i prawach pokrewnych.</w:t>
      </w:r>
    </w:p>
    <w:p w14:paraId="1B39A201" w14:textId="77777777" w:rsidR="00E641F9" w:rsidRDefault="00E641F9" w:rsidP="00062ACE">
      <w:pPr>
        <w:pStyle w:val="Akapitzlist"/>
        <w:spacing w:before="120" w:after="0"/>
        <w:ind w:left="0"/>
        <w:contextualSpacing w:val="0"/>
        <w:jc w:val="center"/>
        <w:rPr>
          <w:rFonts w:ascii="Arial" w:hAnsi="Arial" w:cs="Arial"/>
          <w:b/>
        </w:rPr>
      </w:pPr>
    </w:p>
    <w:p w14:paraId="24BC7030" w14:textId="77777777" w:rsidR="00E641F9" w:rsidRDefault="00E641F9" w:rsidP="00062ACE">
      <w:pPr>
        <w:pStyle w:val="Akapitzlist"/>
        <w:spacing w:before="120" w:after="0"/>
        <w:ind w:left="0"/>
        <w:contextualSpacing w:val="0"/>
        <w:jc w:val="center"/>
        <w:rPr>
          <w:rFonts w:ascii="Arial" w:hAnsi="Arial" w:cs="Arial"/>
          <w:b/>
        </w:rPr>
      </w:pPr>
    </w:p>
    <w:p w14:paraId="155BECC2" w14:textId="0D08C6B9" w:rsidR="00221FEE" w:rsidRPr="00062ACE" w:rsidRDefault="00221FEE" w:rsidP="00062ACE">
      <w:pPr>
        <w:pStyle w:val="Akapitzlist"/>
        <w:spacing w:before="120" w:after="0"/>
        <w:ind w:left="0"/>
        <w:contextualSpacing w:val="0"/>
        <w:jc w:val="center"/>
        <w:rPr>
          <w:rFonts w:ascii="Arial" w:hAnsi="Arial" w:cs="Arial"/>
          <w:b/>
        </w:rPr>
      </w:pPr>
      <w:r w:rsidRPr="00062ACE">
        <w:rPr>
          <w:rFonts w:ascii="Arial" w:hAnsi="Arial" w:cs="Arial"/>
          <w:b/>
        </w:rPr>
        <w:lastRenderedPageBreak/>
        <w:t>§6</w:t>
      </w:r>
    </w:p>
    <w:p w14:paraId="34DA7B57" w14:textId="72CCFEAE" w:rsidR="00C314CE" w:rsidRPr="00062ACE" w:rsidRDefault="00C314CE" w:rsidP="00062ACE">
      <w:pPr>
        <w:pStyle w:val="Akapitzlist"/>
        <w:spacing w:after="0"/>
        <w:ind w:left="0"/>
        <w:contextualSpacing w:val="0"/>
        <w:jc w:val="center"/>
        <w:rPr>
          <w:rFonts w:ascii="Arial" w:hAnsi="Arial" w:cs="Arial"/>
          <w:b/>
        </w:rPr>
      </w:pPr>
      <w:r w:rsidRPr="00062ACE">
        <w:rPr>
          <w:rFonts w:ascii="Arial" w:hAnsi="Arial" w:cs="Arial"/>
          <w:b/>
        </w:rPr>
        <w:t>LICENCJA</w:t>
      </w:r>
    </w:p>
    <w:p w14:paraId="78F64FFC" w14:textId="4B42E5EB" w:rsidR="009528BB" w:rsidRPr="00062ACE" w:rsidRDefault="001E5BC7" w:rsidP="00062ACE">
      <w:pPr>
        <w:pStyle w:val="Akapitzlist"/>
        <w:spacing w:before="120" w:after="0"/>
        <w:ind w:left="426"/>
        <w:contextualSpacing w:val="0"/>
        <w:jc w:val="both"/>
        <w:rPr>
          <w:rFonts w:ascii="Arial" w:eastAsia="Times New Roman" w:hAnsi="Arial" w:cs="Arial"/>
          <w:lang w:eastAsia="pl-PL"/>
        </w:rPr>
      </w:pPr>
      <w:r w:rsidRPr="00062ACE">
        <w:rPr>
          <w:rFonts w:ascii="Arial" w:eastAsia="Times New Roman" w:hAnsi="Arial" w:cs="Arial"/>
          <w:lang w:eastAsia="pl-PL"/>
        </w:rPr>
        <w:t xml:space="preserve">Wykonawca oświadcza, że Przedmiot Umowy nie obejmuje </w:t>
      </w:r>
      <w:r w:rsidR="008A4142" w:rsidRPr="00062ACE">
        <w:rPr>
          <w:rFonts w:ascii="Arial" w:eastAsia="Times New Roman" w:hAnsi="Arial" w:cs="Arial"/>
          <w:lang w:eastAsia="pl-PL"/>
        </w:rPr>
        <w:t xml:space="preserve">utworów, których </w:t>
      </w:r>
      <w:r w:rsidRPr="00062ACE">
        <w:rPr>
          <w:rFonts w:ascii="Arial" w:eastAsia="Times New Roman" w:hAnsi="Arial" w:cs="Arial"/>
          <w:lang w:eastAsia="pl-PL"/>
        </w:rPr>
        <w:t>użytkowanie wymaga udzielenia Zamawiającemu licencji, przez Wykonawcę lub inne podmioty.</w:t>
      </w:r>
    </w:p>
    <w:p w14:paraId="5E9362F0" w14:textId="45CCBA5F" w:rsidR="00F74723" w:rsidRPr="00062ACE" w:rsidRDefault="00F74723" w:rsidP="00062ACE">
      <w:pPr>
        <w:spacing w:after="0"/>
        <w:rPr>
          <w:rFonts w:ascii="Arial" w:hAnsi="Arial" w:cs="Arial"/>
          <w:b/>
        </w:rPr>
      </w:pPr>
    </w:p>
    <w:p w14:paraId="3CBA9A3D" w14:textId="498753BB" w:rsidR="00C314CE" w:rsidRPr="00062ACE" w:rsidRDefault="00C314CE" w:rsidP="002E1A4B">
      <w:pPr>
        <w:pStyle w:val="Akapitzlist"/>
        <w:numPr>
          <w:ilvl w:val="0"/>
          <w:numId w:val="29"/>
        </w:numPr>
        <w:spacing w:after="0"/>
        <w:ind w:left="426"/>
        <w:contextualSpacing w:val="0"/>
        <w:jc w:val="center"/>
        <w:rPr>
          <w:rFonts w:ascii="Arial" w:hAnsi="Arial" w:cs="Arial"/>
          <w:b/>
        </w:rPr>
      </w:pPr>
    </w:p>
    <w:p w14:paraId="0C18B704" w14:textId="4FE1246C" w:rsidR="00A049A3" w:rsidRPr="00062ACE" w:rsidRDefault="00A049A3" w:rsidP="00062ACE">
      <w:pPr>
        <w:pStyle w:val="Akapitzlist"/>
        <w:spacing w:after="0"/>
        <w:ind w:left="0"/>
        <w:contextualSpacing w:val="0"/>
        <w:jc w:val="center"/>
        <w:rPr>
          <w:rFonts w:ascii="Arial" w:hAnsi="Arial" w:cs="Arial"/>
          <w:b/>
        </w:rPr>
      </w:pPr>
      <w:r w:rsidRPr="00062ACE">
        <w:rPr>
          <w:rFonts w:ascii="Arial" w:hAnsi="Arial" w:cs="Arial"/>
          <w:b/>
        </w:rPr>
        <w:t>PRAWA WŁASNOŚCI INTELEKTUALNEJ</w:t>
      </w:r>
    </w:p>
    <w:p w14:paraId="2B31BCEA" w14:textId="2CB3B7E9" w:rsidR="00CD5F9A" w:rsidRPr="00062ACE" w:rsidRDefault="00CD5F9A" w:rsidP="002E1A4B">
      <w:pPr>
        <w:pStyle w:val="Akapitzlist"/>
        <w:numPr>
          <w:ilvl w:val="3"/>
          <w:numId w:val="13"/>
        </w:numPr>
        <w:spacing w:before="120" w:after="0"/>
        <w:ind w:left="426" w:hanging="426"/>
        <w:contextualSpacing w:val="0"/>
        <w:jc w:val="both"/>
        <w:rPr>
          <w:rFonts w:ascii="Arial" w:hAnsi="Arial" w:cs="Arial"/>
          <w:bCs/>
        </w:rPr>
      </w:pPr>
      <w:r w:rsidRPr="00062ACE">
        <w:rPr>
          <w:rFonts w:ascii="Arial" w:hAnsi="Arial" w:cs="Arial"/>
          <w:bCs/>
        </w:rPr>
        <w:t xml:space="preserve">Wykonawca oświadcza zgodnie ze swoją najlepszą wiedzą, że nie istnieją żadne </w:t>
      </w:r>
      <w:r w:rsidR="00FC6553" w:rsidRPr="00062ACE">
        <w:rPr>
          <w:rFonts w:ascii="Arial" w:hAnsi="Arial" w:cs="Arial"/>
          <w:bCs/>
        </w:rPr>
        <w:t>prawa własności intelektualnej, w tym w szczególności prawa autorskie, prawa własności przemysłowej lub know-how</w:t>
      </w:r>
      <w:r w:rsidRPr="00062ACE">
        <w:rPr>
          <w:rFonts w:ascii="Arial" w:hAnsi="Arial" w:cs="Arial"/>
          <w:bCs/>
        </w:rPr>
        <w:t>, które stosowane w przedmiocie tej Umowy przez Zamawiającego</w:t>
      </w:r>
      <w:r w:rsidR="009D6CFA" w:rsidRPr="00062ACE">
        <w:rPr>
          <w:rFonts w:ascii="Arial" w:hAnsi="Arial" w:cs="Arial"/>
          <w:bCs/>
        </w:rPr>
        <w:t xml:space="preserve"> lub Wykonawcę</w:t>
      </w:r>
      <w:r w:rsidRPr="00062ACE">
        <w:rPr>
          <w:rFonts w:ascii="Arial" w:hAnsi="Arial" w:cs="Arial"/>
          <w:bCs/>
        </w:rPr>
        <w:t xml:space="preserve"> mogłyby spowodować naruszenia patentów, praw autorskich lub własności</w:t>
      </w:r>
      <w:r w:rsidR="0045153D" w:rsidRPr="00062ACE">
        <w:rPr>
          <w:rFonts w:ascii="Arial" w:hAnsi="Arial" w:cs="Arial"/>
          <w:bCs/>
        </w:rPr>
        <w:t>, w tym praw własności intelektualnej</w:t>
      </w:r>
      <w:r w:rsidRPr="00062ACE">
        <w:rPr>
          <w:rFonts w:ascii="Arial" w:hAnsi="Arial" w:cs="Arial"/>
          <w:bCs/>
        </w:rPr>
        <w:t xml:space="preserve"> osób trzecich.</w:t>
      </w:r>
    </w:p>
    <w:p w14:paraId="2E293A25" w14:textId="05A3366C" w:rsidR="00CD5F9A" w:rsidRPr="00062ACE" w:rsidRDefault="00CD5F9A" w:rsidP="002E1A4B">
      <w:pPr>
        <w:pStyle w:val="Akapitzlist"/>
        <w:numPr>
          <w:ilvl w:val="3"/>
          <w:numId w:val="13"/>
        </w:numPr>
        <w:spacing w:before="120" w:after="0"/>
        <w:ind w:left="426" w:hanging="426"/>
        <w:contextualSpacing w:val="0"/>
        <w:jc w:val="both"/>
        <w:rPr>
          <w:rFonts w:ascii="Arial" w:hAnsi="Arial" w:cs="Arial"/>
          <w:bCs/>
        </w:rPr>
      </w:pPr>
      <w:r w:rsidRPr="00062ACE">
        <w:rPr>
          <w:rFonts w:ascii="Arial" w:hAnsi="Arial" w:cs="Arial"/>
          <w:bCs/>
        </w:rPr>
        <w:t xml:space="preserve">Wykonawca jest w pełni odpowiedzialny za jakiekolwiek naruszenie </w:t>
      </w:r>
      <w:r w:rsidR="006E7798" w:rsidRPr="00062ACE">
        <w:rPr>
          <w:rFonts w:ascii="Arial" w:hAnsi="Arial" w:cs="Arial"/>
          <w:bCs/>
        </w:rPr>
        <w:t xml:space="preserve">praw własności intelektualnej, w tym </w:t>
      </w:r>
      <w:r w:rsidRPr="00062ACE">
        <w:rPr>
          <w:rFonts w:ascii="Arial" w:hAnsi="Arial" w:cs="Arial"/>
          <w:bCs/>
        </w:rPr>
        <w:t>patentów, praw znaków handl</w:t>
      </w:r>
      <w:r w:rsidR="0095728A" w:rsidRPr="00062ACE">
        <w:rPr>
          <w:rFonts w:ascii="Arial" w:hAnsi="Arial" w:cs="Arial"/>
          <w:bCs/>
        </w:rPr>
        <w:t>owych, praw przedruków, know-how</w:t>
      </w:r>
      <w:r w:rsidRPr="00062ACE">
        <w:rPr>
          <w:rFonts w:ascii="Arial" w:hAnsi="Arial" w:cs="Arial"/>
          <w:bCs/>
        </w:rPr>
        <w:t>, zastrzeżeń projektowych, praw auto</w:t>
      </w:r>
      <w:r w:rsidR="0095728A" w:rsidRPr="00062ACE">
        <w:rPr>
          <w:rFonts w:ascii="Arial" w:hAnsi="Arial" w:cs="Arial"/>
          <w:bCs/>
        </w:rPr>
        <w:t xml:space="preserve">rskich lub </w:t>
      </w:r>
      <w:r w:rsidR="00AC2FED" w:rsidRPr="00062ACE">
        <w:rPr>
          <w:rFonts w:ascii="Arial" w:hAnsi="Arial" w:cs="Arial"/>
          <w:bCs/>
        </w:rPr>
        <w:t xml:space="preserve">innych praw </w:t>
      </w:r>
      <w:r w:rsidR="0095728A" w:rsidRPr="00062ACE">
        <w:rPr>
          <w:rFonts w:ascii="Arial" w:hAnsi="Arial" w:cs="Arial"/>
          <w:bCs/>
        </w:rPr>
        <w:t>własności przemysłow</w:t>
      </w:r>
      <w:r w:rsidR="00AC2FED" w:rsidRPr="00062ACE">
        <w:rPr>
          <w:rFonts w:ascii="Arial" w:hAnsi="Arial" w:cs="Arial"/>
          <w:bCs/>
        </w:rPr>
        <w:t>ej</w:t>
      </w:r>
      <w:r w:rsidR="00AC2E07" w:rsidRPr="00062ACE">
        <w:rPr>
          <w:rFonts w:ascii="Arial" w:hAnsi="Arial" w:cs="Arial"/>
          <w:bCs/>
        </w:rPr>
        <w:t>,</w:t>
      </w:r>
      <w:r w:rsidR="0095728A" w:rsidRPr="00062ACE">
        <w:rPr>
          <w:rFonts w:ascii="Arial" w:hAnsi="Arial" w:cs="Arial"/>
          <w:bCs/>
        </w:rPr>
        <w:t xml:space="preserve"> </w:t>
      </w:r>
      <w:r w:rsidRPr="00062ACE">
        <w:rPr>
          <w:rFonts w:ascii="Arial" w:hAnsi="Arial" w:cs="Arial"/>
          <w:bCs/>
        </w:rPr>
        <w:t>które byłyby własnością osób trzecich.</w:t>
      </w:r>
    </w:p>
    <w:p w14:paraId="0AAA22E3" w14:textId="1D7ECAC1" w:rsidR="00D112A1" w:rsidRPr="00062ACE" w:rsidRDefault="00D112A1" w:rsidP="002E1A4B">
      <w:pPr>
        <w:pStyle w:val="Akapitzlist"/>
        <w:numPr>
          <w:ilvl w:val="3"/>
          <w:numId w:val="13"/>
        </w:numPr>
        <w:spacing w:before="120" w:after="0"/>
        <w:ind w:left="426" w:hanging="426"/>
        <w:contextualSpacing w:val="0"/>
        <w:jc w:val="both"/>
        <w:rPr>
          <w:rFonts w:ascii="Arial" w:hAnsi="Arial" w:cs="Arial"/>
          <w:bCs/>
        </w:rPr>
      </w:pPr>
      <w:r w:rsidRPr="00062ACE">
        <w:rPr>
          <w:rFonts w:ascii="Arial" w:hAnsi="Arial" w:cs="Arial"/>
          <w:bCs/>
        </w:rPr>
        <w:t>Wykonawca gwarantuje i zobowiązuje się, że w przypadku wystąpienia przez osobę trzecią z</w:t>
      </w:r>
      <w:r w:rsidR="00354CB8">
        <w:rPr>
          <w:rFonts w:ascii="Arial" w:hAnsi="Arial" w:cs="Arial"/>
          <w:bCs/>
        </w:rPr>
        <w:t> </w:t>
      </w:r>
      <w:r w:rsidRPr="00062ACE">
        <w:rPr>
          <w:rFonts w:ascii="Arial" w:hAnsi="Arial" w:cs="Arial"/>
          <w:bCs/>
        </w:rPr>
        <w:t>roszczeniami z tytuł</w:t>
      </w:r>
      <w:r w:rsidR="00E63F40" w:rsidRPr="00062ACE">
        <w:rPr>
          <w:rFonts w:ascii="Arial" w:hAnsi="Arial" w:cs="Arial"/>
          <w:bCs/>
        </w:rPr>
        <w:t>u praw własności intelektualnej</w:t>
      </w:r>
      <w:r w:rsidRPr="00062ACE">
        <w:rPr>
          <w:rFonts w:ascii="Arial" w:hAnsi="Arial" w:cs="Arial"/>
          <w:bCs/>
        </w:rPr>
        <w:t xml:space="preserve"> – Wykonawca zwolni Zamawiającego od tych roszczeń lub naprawi poniesione przez niego szkody, wynikające z szczególności z</w:t>
      </w:r>
      <w:r w:rsidR="00274C26" w:rsidRPr="00062ACE">
        <w:rPr>
          <w:rFonts w:ascii="Arial" w:hAnsi="Arial" w:cs="Arial"/>
          <w:bCs/>
        </w:rPr>
        <w:t> </w:t>
      </w:r>
      <w:r w:rsidRPr="00062ACE">
        <w:rPr>
          <w:rFonts w:ascii="Arial" w:hAnsi="Arial" w:cs="Arial"/>
          <w:bCs/>
        </w:rPr>
        <w:t>działań mających na celu doprowadzenie do odstąpienia przez osobę trzecią od dochodzenia roszczeń lub z konieczności zaspokojenia roszczeń osób trzecich, w tym pokryje wszelkie koszty czynności przedsądowych i ewentualnego postępowania sądowego.</w:t>
      </w:r>
    </w:p>
    <w:p w14:paraId="5EC2FFAD" w14:textId="31315075" w:rsidR="00023801" w:rsidRPr="00062ACE" w:rsidRDefault="00CD5F9A" w:rsidP="002E1A4B">
      <w:pPr>
        <w:pStyle w:val="Akapitzlist"/>
        <w:numPr>
          <w:ilvl w:val="3"/>
          <w:numId w:val="13"/>
        </w:numPr>
        <w:spacing w:before="120" w:after="0"/>
        <w:ind w:left="426" w:hanging="426"/>
        <w:contextualSpacing w:val="0"/>
        <w:jc w:val="both"/>
        <w:rPr>
          <w:rFonts w:ascii="Arial" w:hAnsi="Arial" w:cs="Arial"/>
          <w:bCs/>
        </w:rPr>
      </w:pPr>
      <w:r w:rsidRPr="00062ACE">
        <w:rPr>
          <w:rFonts w:ascii="Arial" w:hAnsi="Arial" w:cs="Arial"/>
          <w:bCs/>
        </w:rPr>
        <w:t>Każda Strona będzie informowała drugą Stronę natychmiast o wszystkich ulepszeniach (</w:t>
      </w:r>
      <w:r w:rsidR="001856BC" w:rsidRPr="00062ACE">
        <w:rPr>
          <w:rFonts w:ascii="Arial" w:hAnsi="Arial" w:cs="Arial"/>
          <w:bCs/>
        </w:rPr>
        <w:t>w</w:t>
      </w:r>
      <w:r w:rsidR="00274C26" w:rsidRPr="00062ACE">
        <w:rPr>
          <w:rFonts w:ascii="Arial" w:hAnsi="Arial" w:cs="Arial"/>
          <w:bCs/>
        </w:rPr>
        <w:t> </w:t>
      </w:r>
      <w:r w:rsidR="001856BC" w:rsidRPr="00062ACE">
        <w:rPr>
          <w:rFonts w:ascii="Arial" w:hAnsi="Arial" w:cs="Arial"/>
          <w:bCs/>
        </w:rPr>
        <w:t>szczególności projektach racjonalizatorskich, wynalazkach, wzorach użytkowych</w:t>
      </w:r>
      <w:r w:rsidRPr="00062ACE">
        <w:rPr>
          <w:rFonts w:ascii="Arial" w:hAnsi="Arial" w:cs="Arial"/>
          <w:bCs/>
        </w:rPr>
        <w:t>, rozwiązania</w:t>
      </w:r>
      <w:r w:rsidR="001856BC" w:rsidRPr="00062ACE">
        <w:rPr>
          <w:rFonts w:ascii="Arial" w:hAnsi="Arial" w:cs="Arial"/>
          <w:bCs/>
        </w:rPr>
        <w:t>ch organizacyjnych)</w:t>
      </w:r>
      <w:r w:rsidR="00700003" w:rsidRPr="00062ACE">
        <w:rPr>
          <w:rFonts w:ascii="Arial" w:hAnsi="Arial" w:cs="Arial"/>
          <w:bCs/>
        </w:rPr>
        <w:t>,</w:t>
      </w:r>
      <w:r w:rsidRPr="00062ACE">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062ACE">
        <w:rPr>
          <w:rFonts w:ascii="Arial" w:hAnsi="Arial" w:cs="Arial"/>
          <w:bCs/>
        </w:rPr>
        <w:t xml:space="preserve">imieniu </w:t>
      </w:r>
      <w:r w:rsidRPr="00062ACE">
        <w:rPr>
          <w:rFonts w:ascii="Arial" w:hAnsi="Arial" w:cs="Arial"/>
          <w:bCs/>
        </w:rPr>
        <w:t>i na swój koszt ochrony patentowej na te ulepszenia informując drugą Stronę, która będzie miała pierwszeństwo do zakupu praw licencyjnych z</w:t>
      </w:r>
      <w:r w:rsidR="00274C26" w:rsidRPr="00062ACE">
        <w:rPr>
          <w:rFonts w:ascii="Arial" w:hAnsi="Arial" w:cs="Arial"/>
          <w:bCs/>
        </w:rPr>
        <w:t> </w:t>
      </w:r>
      <w:r w:rsidRPr="00062ACE">
        <w:rPr>
          <w:rFonts w:ascii="Arial" w:hAnsi="Arial" w:cs="Arial"/>
          <w:bCs/>
        </w:rPr>
        <w:t>takich patentów</w:t>
      </w:r>
      <w:r w:rsidR="00453309" w:rsidRPr="00062ACE">
        <w:rPr>
          <w:rFonts w:ascii="Arial" w:hAnsi="Arial" w:cs="Arial"/>
          <w:bCs/>
        </w:rPr>
        <w:t xml:space="preserve"> lub</w:t>
      </w:r>
      <w:r w:rsidRPr="00062ACE">
        <w:rPr>
          <w:rFonts w:ascii="Arial" w:hAnsi="Arial" w:cs="Arial"/>
          <w:bCs/>
        </w:rPr>
        <w:t xml:space="preserve"> wzorów użytkowych. Strony nie wykluczają, że powstałe ulepszenie może stanowić własność wspólną, która </w:t>
      </w:r>
      <w:r w:rsidR="006E7798" w:rsidRPr="00062ACE">
        <w:rPr>
          <w:rFonts w:ascii="Arial" w:hAnsi="Arial" w:cs="Arial"/>
          <w:bCs/>
        </w:rPr>
        <w:t xml:space="preserve">regulowana </w:t>
      </w:r>
      <w:r w:rsidRPr="00062ACE">
        <w:rPr>
          <w:rFonts w:ascii="Arial" w:hAnsi="Arial" w:cs="Arial"/>
          <w:bCs/>
        </w:rPr>
        <w:t>będzie stosowną umową o</w:t>
      </w:r>
      <w:r w:rsidR="00274C26" w:rsidRPr="00062ACE">
        <w:rPr>
          <w:rFonts w:ascii="Arial" w:hAnsi="Arial" w:cs="Arial"/>
          <w:bCs/>
        </w:rPr>
        <w:t> </w:t>
      </w:r>
      <w:r w:rsidRPr="00062ACE">
        <w:rPr>
          <w:rFonts w:ascii="Arial" w:hAnsi="Arial" w:cs="Arial"/>
          <w:bCs/>
        </w:rPr>
        <w:t>współwłasności prawa.</w:t>
      </w:r>
    </w:p>
    <w:p w14:paraId="2CE81698" w14:textId="77777777" w:rsidR="001322B0" w:rsidRPr="00062ACE" w:rsidRDefault="001322B0" w:rsidP="00062ACE">
      <w:pPr>
        <w:spacing w:after="0"/>
        <w:jc w:val="both"/>
        <w:rPr>
          <w:rFonts w:ascii="Arial" w:hAnsi="Arial" w:cs="Arial"/>
          <w:bCs/>
        </w:rPr>
      </w:pPr>
    </w:p>
    <w:p w14:paraId="61CD9ED5" w14:textId="77777777" w:rsidR="00A049A3" w:rsidRPr="00062ACE" w:rsidRDefault="00A049A3" w:rsidP="002E1A4B">
      <w:pPr>
        <w:pStyle w:val="Akapitzlist"/>
        <w:numPr>
          <w:ilvl w:val="0"/>
          <w:numId w:val="29"/>
        </w:numPr>
        <w:spacing w:after="0"/>
        <w:ind w:left="426"/>
        <w:contextualSpacing w:val="0"/>
        <w:jc w:val="center"/>
        <w:rPr>
          <w:rFonts w:ascii="Arial" w:hAnsi="Arial" w:cs="Arial"/>
          <w:b/>
        </w:rPr>
      </w:pPr>
    </w:p>
    <w:p w14:paraId="609BA9D6" w14:textId="4D4BDE0D" w:rsidR="006548CF" w:rsidRPr="00062ACE" w:rsidRDefault="001B7498" w:rsidP="00062ACE">
      <w:pPr>
        <w:pStyle w:val="Akapitzlist"/>
        <w:spacing w:after="0"/>
        <w:ind w:left="0"/>
        <w:contextualSpacing w:val="0"/>
        <w:jc w:val="center"/>
        <w:rPr>
          <w:rFonts w:ascii="Arial" w:hAnsi="Arial" w:cs="Arial"/>
          <w:b/>
        </w:rPr>
      </w:pPr>
      <w:r w:rsidRPr="00F85E87">
        <w:rPr>
          <w:rFonts w:ascii="Arial" w:hAnsi="Arial" w:cs="Arial"/>
          <w:b/>
        </w:rPr>
        <w:t>GWARANCJA JAKOŚCI</w:t>
      </w:r>
      <w:r w:rsidR="00293DD6" w:rsidRPr="00F85E87">
        <w:rPr>
          <w:rFonts w:ascii="Arial" w:hAnsi="Arial" w:cs="Arial"/>
          <w:b/>
        </w:rPr>
        <w:t>, RĘKOJMIA ZA WADY</w:t>
      </w:r>
    </w:p>
    <w:p w14:paraId="7424CE3B" w14:textId="2D1296A4" w:rsidR="00293DD6" w:rsidRPr="00062ACE" w:rsidRDefault="00293DD6" w:rsidP="002E1A4B">
      <w:pPr>
        <w:numPr>
          <w:ilvl w:val="0"/>
          <w:numId w:val="49"/>
        </w:numPr>
        <w:spacing w:before="120" w:after="0"/>
        <w:ind w:left="426" w:hanging="426"/>
        <w:jc w:val="both"/>
        <w:rPr>
          <w:rFonts w:ascii="Arial" w:hAnsi="Arial" w:cs="Arial"/>
        </w:rPr>
      </w:pPr>
      <w:r w:rsidRPr="00062ACE">
        <w:rPr>
          <w:rFonts w:ascii="Arial" w:hAnsi="Arial" w:cs="Arial"/>
        </w:rPr>
        <w:t>Wykonawca udziela Zamawiającemu gwarancji jakości (</w:t>
      </w:r>
      <w:r w:rsidRPr="00062ACE">
        <w:rPr>
          <w:rFonts w:ascii="Arial" w:hAnsi="Arial" w:cs="Arial"/>
          <w:b/>
        </w:rPr>
        <w:t>Gwarancja</w:t>
      </w:r>
      <w:r w:rsidRPr="00062ACE">
        <w:rPr>
          <w:rFonts w:ascii="Arial" w:hAnsi="Arial" w:cs="Arial"/>
        </w:rPr>
        <w:t xml:space="preserve">) na wykonany Przedmiot Umowy, w tym na wykonane prace, zastosowane materiały, </w:t>
      </w:r>
      <w:r w:rsidR="00324BDB" w:rsidRPr="00062ACE">
        <w:rPr>
          <w:rFonts w:ascii="Arial" w:hAnsi="Arial" w:cs="Arial"/>
        </w:rPr>
        <w:t xml:space="preserve">urządzenia i podzespoły, </w:t>
      </w:r>
      <w:r w:rsidRPr="00062ACE">
        <w:rPr>
          <w:rFonts w:ascii="Arial" w:hAnsi="Arial" w:cs="Arial"/>
        </w:rPr>
        <w:t>na warunkach określonych poniżej:</w:t>
      </w:r>
    </w:p>
    <w:p w14:paraId="4308AF5C" w14:textId="22BE9F5E" w:rsidR="00293DD6" w:rsidRPr="00062ACE" w:rsidRDefault="00293DD6" w:rsidP="002E1A4B">
      <w:pPr>
        <w:numPr>
          <w:ilvl w:val="1"/>
          <w:numId w:val="49"/>
        </w:numPr>
        <w:tabs>
          <w:tab w:val="num" w:pos="851"/>
        </w:tabs>
        <w:spacing w:before="120" w:after="0"/>
        <w:ind w:left="851" w:hanging="425"/>
        <w:jc w:val="both"/>
        <w:rPr>
          <w:rFonts w:ascii="Arial" w:hAnsi="Arial" w:cs="Arial"/>
        </w:rPr>
      </w:pPr>
      <w:r w:rsidRPr="00062ACE">
        <w:rPr>
          <w:rFonts w:ascii="Arial" w:hAnsi="Arial" w:cs="Arial"/>
        </w:rPr>
        <w:t xml:space="preserve">zakres gwarancji obejmuje wszystkie prace </w:t>
      </w:r>
      <w:r w:rsidR="00B73B28" w:rsidRPr="003B77D1">
        <w:rPr>
          <w:rFonts w:ascii="Arial" w:hAnsi="Arial" w:cs="Arial"/>
        </w:rPr>
        <w:t>wynikające z zakresu Przedmiotu Umowy</w:t>
      </w:r>
      <w:r w:rsidR="00DF3CF4" w:rsidRPr="00062ACE">
        <w:rPr>
          <w:rFonts w:ascii="Arial" w:hAnsi="Arial" w:cs="Arial"/>
        </w:rPr>
        <w:t>,</w:t>
      </w:r>
    </w:p>
    <w:p w14:paraId="2AA8EE6F" w14:textId="570ED5B3" w:rsidR="000C4E9A" w:rsidRPr="00062ACE" w:rsidRDefault="000C4E9A" w:rsidP="002E1A4B">
      <w:pPr>
        <w:numPr>
          <w:ilvl w:val="1"/>
          <w:numId w:val="49"/>
        </w:numPr>
        <w:tabs>
          <w:tab w:val="num" w:pos="851"/>
        </w:tabs>
        <w:spacing w:before="120" w:after="0"/>
        <w:ind w:left="851" w:hanging="425"/>
        <w:jc w:val="both"/>
        <w:rPr>
          <w:rFonts w:ascii="Arial" w:hAnsi="Arial" w:cs="Arial"/>
        </w:rPr>
      </w:pPr>
      <w:r w:rsidRPr="00062ACE">
        <w:rPr>
          <w:rFonts w:ascii="Arial" w:hAnsi="Arial" w:cs="Arial"/>
        </w:rPr>
        <w:t>gwarancja zostaje udzielona na okres: 24 miesięcy</w:t>
      </w:r>
      <w:r w:rsidR="00B73B28">
        <w:rPr>
          <w:rFonts w:ascii="Arial" w:hAnsi="Arial" w:cs="Arial"/>
        </w:rPr>
        <w:t>,</w:t>
      </w:r>
      <w:r w:rsidRPr="00062ACE">
        <w:rPr>
          <w:rFonts w:ascii="Arial" w:hAnsi="Arial" w:cs="Arial"/>
        </w:rPr>
        <w:t xml:space="preserve"> licząc </w:t>
      </w:r>
      <w:r w:rsidR="00B73B28" w:rsidRPr="003B77D1">
        <w:rPr>
          <w:rFonts w:ascii="Arial" w:hAnsi="Arial" w:cs="Arial"/>
        </w:rPr>
        <w:t xml:space="preserve">od daty </w:t>
      </w:r>
      <w:r w:rsidR="00B73B28" w:rsidRPr="00B73B28">
        <w:rPr>
          <w:rFonts w:ascii="Arial" w:hAnsi="Arial" w:cs="Arial"/>
        </w:rPr>
        <w:t>podpisania protokołu odbioru.</w:t>
      </w:r>
    </w:p>
    <w:p w14:paraId="7A75FB91" w14:textId="62DE31B1" w:rsidR="004202F0" w:rsidRPr="00062ACE" w:rsidRDefault="00293DD6" w:rsidP="002E1A4B">
      <w:pPr>
        <w:numPr>
          <w:ilvl w:val="0"/>
          <w:numId w:val="49"/>
        </w:numPr>
        <w:spacing w:before="120" w:after="0"/>
        <w:ind w:left="426" w:hanging="426"/>
        <w:jc w:val="both"/>
        <w:rPr>
          <w:rFonts w:ascii="Arial" w:hAnsi="Arial" w:cs="Arial"/>
        </w:rPr>
      </w:pPr>
      <w:r w:rsidRPr="00062ACE">
        <w:rPr>
          <w:rFonts w:ascii="Arial" w:hAnsi="Arial" w:cs="Arial"/>
        </w:rPr>
        <w:t>Jeżeli w okresie, o którym mowa w ust. 1, tj. w okresie Gwarancji, Zamawiający stwierdzi wystąpienie wady Przedmiotu Umowy, uprawniony jest do zgłoszenia Wykonawcy reklamacji (</w:t>
      </w:r>
      <w:r w:rsidRPr="00062ACE">
        <w:rPr>
          <w:rFonts w:ascii="Arial" w:hAnsi="Arial" w:cs="Arial"/>
          <w:b/>
        </w:rPr>
        <w:t>Reklamacja</w:t>
      </w:r>
      <w:r w:rsidRPr="00062ACE">
        <w:rPr>
          <w:rFonts w:ascii="Arial" w:hAnsi="Arial" w:cs="Arial"/>
        </w:rPr>
        <w:t xml:space="preserve">), pocztą elektroniczną. Wykonawca zobowiązuje się niezwłocznie potwierdzić  pocztą elektroniczną otrzymanie zgłoszenia Reklamacji. Jeżeli w terminie </w:t>
      </w:r>
      <w:r w:rsidR="00592DF2" w:rsidRPr="00062ACE">
        <w:rPr>
          <w:rFonts w:ascii="Arial" w:hAnsi="Arial" w:cs="Arial"/>
        </w:rPr>
        <w:t>dwóch dni roboczych o</w:t>
      </w:r>
      <w:r w:rsidRPr="00062ACE">
        <w:rPr>
          <w:rFonts w:ascii="Arial" w:hAnsi="Arial" w:cs="Arial"/>
        </w:rPr>
        <w:t xml:space="preserve">d zgłoszenia Reklamacji przez Zamawiającego Wykonawca nie potwierdzi jej </w:t>
      </w:r>
      <w:r w:rsidRPr="00062ACE">
        <w:rPr>
          <w:rFonts w:ascii="Arial" w:hAnsi="Arial" w:cs="Arial"/>
        </w:rPr>
        <w:lastRenderedPageBreak/>
        <w:t>otrzymania, uważa się, że Wykonawca takie potwierdzenie złożył z chwilą upływu tego terminu. Za moment zgłoszenia Reklamacji przyjmuje się</w:t>
      </w:r>
      <w:r w:rsidR="004202F0" w:rsidRPr="00062ACE">
        <w:rPr>
          <w:rFonts w:ascii="Arial" w:hAnsi="Arial" w:cs="Arial"/>
        </w:rPr>
        <w:t xml:space="preserve"> </w:t>
      </w:r>
      <w:r w:rsidRPr="00062ACE">
        <w:rPr>
          <w:rFonts w:ascii="Arial" w:hAnsi="Arial" w:cs="Arial"/>
        </w:rPr>
        <w:t>moment wysłania zgłoszenia przez Zamawiającego.</w:t>
      </w:r>
      <w:r w:rsidR="000F5D4F">
        <w:rPr>
          <w:rFonts w:ascii="Arial" w:hAnsi="Arial" w:cs="Arial"/>
        </w:rPr>
        <w:t xml:space="preserve"> </w:t>
      </w:r>
      <w:r w:rsidR="004202F0" w:rsidRPr="00062ACE">
        <w:rPr>
          <w:rFonts w:ascii="Arial" w:hAnsi="Arial" w:cs="Arial"/>
        </w:rPr>
        <w:t>Niepotwierdzenie otrzymania Reklamacji nie zwalnia Wykonawcy z</w:t>
      </w:r>
      <w:r w:rsidR="00274C26" w:rsidRPr="00062ACE">
        <w:rPr>
          <w:rFonts w:ascii="Arial" w:hAnsi="Arial" w:cs="Arial"/>
        </w:rPr>
        <w:t> </w:t>
      </w:r>
      <w:r w:rsidR="004202F0" w:rsidRPr="00062ACE">
        <w:rPr>
          <w:rFonts w:ascii="Arial" w:hAnsi="Arial" w:cs="Arial"/>
        </w:rPr>
        <w:t xml:space="preserve">obowiązku wykonania obowiązków wynikających z gwarancji. </w:t>
      </w:r>
    </w:p>
    <w:p w14:paraId="5E63376A" w14:textId="4858FD75" w:rsidR="000C4E9A" w:rsidRPr="00062ACE" w:rsidRDefault="000C4E9A" w:rsidP="002E1A4B">
      <w:pPr>
        <w:numPr>
          <w:ilvl w:val="0"/>
          <w:numId w:val="49"/>
        </w:numPr>
        <w:spacing w:before="120" w:after="0"/>
        <w:ind w:left="426" w:hanging="426"/>
        <w:jc w:val="both"/>
        <w:rPr>
          <w:rFonts w:ascii="Arial" w:hAnsi="Arial" w:cs="Arial"/>
        </w:rPr>
      </w:pPr>
      <w:r w:rsidRPr="00062ACE">
        <w:rPr>
          <w:rFonts w:ascii="Arial" w:hAnsi="Arial" w:cs="Arial"/>
        </w:rPr>
        <w:t xml:space="preserve">Reklamacje, o których mowa w ust. </w:t>
      </w:r>
      <w:r w:rsidR="004202F0" w:rsidRPr="00062ACE">
        <w:rPr>
          <w:rFonts w:ascii="Arial" w:hAnsi="Arial" w:cs="Arial"/>
        </w:rPr>
        <w:t>2</w:t>
      </w:r>
      <w:r w:rsidRPr="00062ACE">
        <w:rPr>
          <w:rFonts w:ascii="Arial" w:hAnsi="Arial" w:cs="Arial"/>
        </w:rPr>
        <w:t xml:space="preserve">, mogą być składane w imieniu Zamawiającego na adres poczty elektronicznej Wykonawcy: ……………………, przez następujące osoby uprawnione do działania w tym zakresie jednoosobowo: </w:t>
      </w:r>
    </w:p>
    <w:p w14:paraId="277E5C62" w14:textId="4B61AE7F" w:rsidR="004202F0" w:rsidRPr="00062ACE" w:rsidRDefault="004202F0" w:rsidP="002E1A4B">
      <w:pPr>
        <w:pStyle w:val="Akapitzlist"/>
        <w:numPr>
          <w:ilvl w:val="0"/>
          <w:numId w:val="50"/>
        </w:numPr>
        <w:ind w:left="851" w:hanging="284"/>
        <w:rPr>
          <w:rFonts w:ascii="Arial" w:hAnsi="Arial" w:cs="Arial"/>
        </w:rPr>
      </w:pPr>
      <w:r w:rsidRPr="00062ACE">
        <w:rPr>
          <w:rFonts w:ascii="Arial" w:hAnsi="Arial" w:cs="Arial"/>
        </w:rPr>
        <w:t xml:space="preserve">………………………………………... </w:t>
      </w:r>
    </w:p>
    <w:p w14:paraId="35AAEB07" w14:textId="7D701F51" w:rsidR="004202F0" w:rsidRPr="00062ACE" w:rsidRDefault="004202F0" w:rsidP="002E1A4B">
      <w:pPr>
        <w:pStyle w:val="Akapitzlist"/>
        <w:numPr>
          <w:ilvl w:val="0"/>
          <w:numId w:val="50"/>
        </w:numPr>
        <w:spacing w:after="0"/>
        <w:ind w:left="851" w:hanging="284"/>
        <w:jc w:val="both"/>
        <w:rPr>
          <w:rFonts w:ascii="Arial" w:hAnsi="Arial" w:cs="Arial"/>
        </w:rPr>
      </w:pPr>
      <w:r w:rsidRPr="00062ACE">
        <w:rPr>
          <w:rFonts w:ascii="Arial" w:hAnsi="Arial" w:cs="Arial"/>
        </w:rPr>
        <w:t>…………………………………………</w:t>
      </w:r>
    </w:p>
    <w:p w14:paraId="245730CC" w14:textId="097981D6" w:rsidR="004202F0" w:rsidRPr="00B73B28" w:rsidRDefault="004202F0" w:rsidP="00B73B28">
      <w:pPr>
        <w:spacing w:before="120" w:after="0"/>
        <w:ind w:left="426"/>
        <w:jc w:val="both"/>
        <w:rPr>
          <w:rFonts w:ascii="Arial" w:eastAsiaTheme="minorHAnsi" w:hAnsi="Arial" w:cs="Arial"/>
        </w:rPr>
      </w:pPr>
      <w:r w:rsidRPr="00062ACE">
        <w:rPr>
          <w:rFonts w:ascii="Arial" w:hAnsi="Arial" w:cs="Arial"/>
        </w:rPr>
        <w:t>Wykonawca potwierdza otrzymanie Reklamacji na adres e-mail Zamawiającego: ……………………………………………</w:t>
      </w:r>
    </w:p>
    <w:p w14:paraId="1EF7F668" w14:textId="77777777" w:rsidR="004202F0" w:rsidRPr="00062ACE" w:rsidRDefault="004202F0" w:rsidP="00062ACE">
      <w:pPr>
        <w:tabs>
          <w:tab w:val="left" w:pos="1690"/>
        </w:tabs>
        <w:spacing w:after="0"/>
        <w:ind w:left="426" w:hanging="284"/>
        <w:jc w:val="both"/>
        <w:rPr>
          <w:rFonts w:ascii="Arial" w:eastAsiaTheme="minorHAnsi" w:hAnsi="Arial" w:cs="Arial"/>
        </w:rPr>
      </w:pPr>
      <w:r w:rsidRPr="00062ACE">
        <w:rPr>
          <w:rFonts w:ascii="Arial" w:eastAsiaTheme="minorHAnsi" w:hAnsi="Arial" w:cs="Arial"/>
        </w:rPr>
        <w:tab/>
      </w:r>
      <w:r w:rsidRPr="00062ACE">
        <w:rPr>
          <w:rFonts w:ascii="Arial" w:hAnsi="Arial" w:cs="Arial"/>
        </w:rPr>
        <w:t xml:space="preserve">W imieniu Wykonawcy uprawnione do działania w tym zakresie są jednoosobowo następujące osoby: </w:t>
      </w:r>
    </w:p>
    <w:p w14:paraId="29B4AA68" w14:textId="77777777" w:rsidR="004202F0" w:rsidRPr="00062ACE" w:rsidRDefault="004202F0" w:rsidP="002E1A4B">
      <w:pPr>
        <w:numPr>
          <w:ilvl w:val="1"/>
          <w:numId w:val="51"/>
        </w:numPr>
        <w:tabs>
          <w:tab w:val="num" w:pos="851"/>
        </w:tabs>
        <w:spacing w:after="0"/>
        <w:ind w:left="927"/>
        <w:contextualSpacing/>
        <w:jc w:val="both"/>
        <w:rPr>
          <w:rFonts w:ascii="Arial" w:hAnsi="Arial" w:cs="Arial"/>
        </w:rPr>
      </w:pPr>
      <w:r w:rsidRPr="00062ACE">
        <w:rPr>
          <w:rFonts w:ascii="Arial" w:hAnsi="Arial" w:cs="Arial"/>
        </w:rPr>
        <w:t>……………………………………………</w:t>
      </w:r>
    </w:p>
    <w:p w14:paraId="12FA1B38" w14:textId="77777777" w:rsidR="004202F0" w:rsidRPr="00062ACE" w:rsidRDefault="004202F0" w:rsidP="002E1A4B">
      <w:pPr>
        <w:numPr>
          <w:ilvl w:val="1"/>
          <w:numId w:val="51"/>
        </w:numPr>
        <w:tabs>
          <w:tab w:val="num" w:pos="851"/>
        </w:tabs>
        <w:spacing w:after="0"/>
        <w:ind w:left="927"/>
        <w:contextualSpacing/>
        <w:jc w:val="both"/>
        <w:rPr>
          <w:rFonts w:ascii="Arial" w:hAnsi="Arial" w:cs="Arial"/>
        </w:rPr>
      </w:pPr>
      <w:r w:rsidRPr="00062ACE">
        <w:rPr>
          <w:rFonts w:ascii="Arial" w:hAnsi="Arial" w:cs="Arial"/>
        </w:rPr>
        <w:t>……………………………………………</w:t>
      </w:r>
    </w:p>
    <w:p w14:paraId="3264EDDB" w14:textId="77777777" w:rsidR="000C4E9A" w:rsidRPr="00062ACE" w:rsidRDefault="000C4E9A" w:rsidP="00062ACE">
      <w:pPr>
        <w:widowControl w:val="0"/>
        <w:tabs>
          <w:tab w:val="left" w:pos="-1560"/>
          <w:tab w:val="num" w:pos="-1080"/>
        </w:tabs>
        <w:suppressAutoHyphens/>
        <w:autoSpaceDE w:val="0"/>
        <w:spacing w:before="120" w:after="120"/>
        <w:ind w:left="426" w:hanging="426"/>
        <w:jc w:val="both"/>
        <w:rPr>
          <w:rFonts w:ascii="Arial" w:hAnsi="Arial" w:cs="Arial"/>
        </w:rPr>
      </w:pPr>
      <w:r w:rsidRPr="00062ACE">
        <w:rPr>
          <w:rFonts w:ascii="Arial" w:hAnsi="Arial" w:cs="Arial"/>
        </w:rPr>
        <w:tab/>
        <w:t>Zmiany powyższych danych nie wymagają podpisania aneksu, a pisemnego poinformowania drugiej Strony.</w:t>
      </w:r>
    </w:p>
    <w:p w14:paraId="71673DAC" w14:textId="57B09F8A" w:rsidR="00293DD6" w:rsidRPr="00062ACE" w:rsidRDefault="00293DD6" w:rsidP="002E1A4B">
      <w:pPr>
        <w:numPr>
          <w:ilvl w:val="0"/>
          <w:numId w:val="49"/>
        </w:numPr>
        <w:spacing w:before="120" w:after="0"/>
        <w:ind w:left="426" w:hanging="426"/>
        <w:jc w:val="both"/>
        <w:rPr>
          <w:rFonts w:ascii="Arial" w:hAnsi="Arial" w:cs="Arial"/>
          <w:bCs/>
          <w:iCs/>
          <w:u w:val="single"/>
        </w:rPr>
      </w:pPr>
      <w:r w:rsidRPr="00062ACE">
        <w:rPr>
          <w:rFonts w:ascii="Arial" w:hAnsi="Arial" w:cs="Arial"/>
        </w:rPr>
        <w:t xml:space="preserve">Wykonawca zobowiązuje się przystąpić do usunięcia wad Przedmiotu Umowy w terminie </w:t>
      </w:r>
      <w:r w:rsidRPr="00062ACE">
        <w:rPr>
          <w:rFonts w:ascii="Arial" w:hAnsi="Arial" w:cs="Arial"/>
          <w:bCs/>
          <w:iCs/>
        </w:rPr>
        <w:t xml:space="preserve">do </w:t>
      </w:r>
      <w:r w:rsidR="000D7973" w:rsidRPr="00062ACE">
        <w:rPr>
          <w:rFonts w:ascii="Arial" w:hAnsi="Arial" w:cs="Arial"/>
          <w:b/>
          <w:bCs/>
          <w:iCs/>
        </w:rPr>
        <w:t>2</w:t>
      </w:r>
      <w:r w:rsidR="00B73B28">
        <w:rPr>
          <w:rFonts w:ascii="Arial" w:hAnsi="Arial" w:cs="Arial"/>
          <w:b/>
          <w:bCs/>
          <w:iCs/>
        </w:rPr>
        <w:t>4</w:t>
      </w:r>
      <w:r w:rsidR="000D7973" w:rsidRPr="00062ACE">
        <w:rPr>
          <w:rFonts w:ascii="Arial" w:hAnsi="Arial" w:cs="Arial"/>
          <w:b/>
          <w:bCs/>
          <w:iCs/>
        </w:rPr>
        <w:t> </w:t>
      </w:r>
      <w:r w:rsidR="00B73B28">
        <w:rPr>
          <w:rFonts w:ascii="Arial" w:hAnsi="Arial" w:cs="Arial"/>
          <w:b/>
          <w:bCs/>
          <w:iCs/>
        </w:rPr>
        <w:t>g</w:t>
      </w:r>
      <w:r w:rsidR="009A438A">
        <w:rPr>
          <w:rFonts w:ascii="Arial" w:hAnsi="Arial" w:cs="Arial"/>
          <w:b/>
          <w:bCs/>
          <w:iCs/>
        </w:rPr>
        <w:t>o</w:t>
      </w:r>
      <w:r w:rsidR="00B73B28">
        <w:rPr>
          <w:rFonts w:ascii="Arial" w:hAnsi="Arial" w:cs="Arial"/>
          <w:b/>
          <w:bCs/>
          <w:iCs/>
        </w:rPr>
        <w:t>dzin</w:t>
      </w:r>
      <w:r w:rsidRPr="00062ACE">
        <w:rPr>
          <w:rFonts w:ascii="Arial" w:hAnsi="Arial" w:cs="Arial"/>
          <w:bCs/>
          <w:iCs/>
        </w:rPr>
        <w:t xml:space="preserve"> od momentu zgłoszenia przez Zamawiającego</w:t>
      </w:r>
      <w:r w:rsidRPr="00062ACE">
        <w:rPr>
          <w:rFonts w:ascii="Arial" w:hAnsi="Arial" w:cs="Arial"/>
        </w:rPr>
        <w:t xml:space="preserve"> </w:t>
      </w:r>
      <w:r w:rsidRPr="00062ACE">
        <w:rPr>
          <w:rFonts w:ascii="Arial" w:hAnsi="Arial" w:cs="Arial"/>
          <w:bCs/>
          <w:iCs/>
        </w:rPr>
        <w:t>reklamacji zgodnie z ust.</w:t>
      </w:r>
      <w:r w:rsidR="00545D79" w:rsidRPr="00062ACE">
        <w:rPr>
          <w:rFonts w:ascii="Arial" w:hAnsi="Arial" w:cs="Arial"/>
          <w:bCs/>
          <w:iCs/>
        </w:rPr>
        <w:t xml:space="preserve"> </w:t>
      </w:r>
      <w:r w:rsidR="00556E16" w:rsidRPr="00062ACE">
        <w:rPr>
          <w:rFonts w:ascii="Arial" w:hAnsi="Arial" w:cs="Arial"/>
          <w:bCs/>
          <w:iCs/>
        </w:rPr>
        <w:t>2</w:t>
      </w:r>
      <w:r w:rsidRPr="00062ACE">
        <w:rPr>
          <w:rFonts w:ascii="Arial" w:hAnsi="Arial" w:cs="Arial"/>
          <w:bCs/>
          <w:iCs/>
        </w:rPr>
        <w:t xml:space="preserve">. </w:t>
      </w:r>
    </w:p>
    <w:p w14:paraId="20B5E580" w14:textId="3D070844"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 xml:space="preserve">Wykonawca zobowiązuje się usunąć wadę Przedmiotu Umowy </w:t>
      </w:r>
      <w:r w:rsidR="00B6341B" w:rsidRPr="00062ACE">
        <w:rPr>
          <w:rFonts w:ascii="Arial" w:hAnsi="Arial" w:cs="Arial"/>
        </w:rPr>
        <w:t xml:space="preserve">tj. wykonać prawidłowo usługę objętą Gwarancją z użyciem wolnych od wad materiałów, urządzeń i podzespołów </w:t>
      </w:r>
      <w:r w:rsidRPr="00062ACE">
        <w:rPr>
          <w:rFonts w:ascii="Arial" w:hAnsi="Arial" w:cs="Arial"/>
        </w:rPr>
        <w:t>w</w:t>
      </w:r>
      <w:r w:rsidR="00A40E83">
        <w:rPr>
          <w:rFonts w:ascii="Arial" w:hAnsi="Arial" w:cs="Arial"/>
        </w:rPr>
        <w:t> </w:t>
      </w:r>
      <w:r w:rsidRPr="00062ACE">
        <w:rPr>
          <w:rFonts w:ascii="Arial" w:hAnsi="Arial" w:cs="Arial"/>
        </w:rPr>
        <w:t>ustalonym przez Strony terminie; w przypadku braku dokonania ustaleń w ciągu</w:t>
      </w:r>
      <w:r w:rsidR="000D7973" w:rsidRPr="00062ACE">
        <w:rPr>
          <w:rFonts w:ascii="Arial" w:hAnsi="Arial" w:cs="Arial"/>
        </w:rPr>
        <w:t xml:space="preserve"> </w:t>
      </w:r>
      <w:r w:rsidR="000D7973" w:rsidRPr="00062ACE">
        <w:rPr>
          <w:rFonts w:ascii="Arial" w:hAnsi="Arial" w:cs="Arial"/>
          <w:b/>
          <w:bCs/>
        </w:rPr>
        <w:t>2</w:t>
      </w:r>
      <w:r w:rsidR="009A438A">
        <w:rPr>
          <w:rFonts w:ascii="Arial" w:hAnsi="Arial" w:cs="Arial"/>
          <w:b/>
          <w:bCs/>
        </w:rPr>
        <w:t xml:space="preserve">4 godzin </w:t>
      </w:r>
      <w:r w:rsidRPr="00062ACE">
        <w:rPr>
          <w:rFonts w:ascii="Arial" w:hAnsi="Arial" w:cs="Arial"/>
        </w:rPr>
        <w:t xml:space="preserve">od </w:t>
      </w:r>
      <w:r w:rsidR="00B6341B" w:rsidRPr="00062ACE">
        <w:rPr>
          <w:rFonts w:ascii="Arial" w:hAnsi="Arial" w:cs="Arial"/>
        </w:rPr>
        <w:t>momentu</w:t>
      </w:r>
      <w:r w:rsidRPr="00062ACE">
        <w:rPr>
          <w:rFonts w:ascii="Arial" w:hAnsi="Arial" w:cs="Arial"/>
        </w:rPr>
        <w:t xml:space="preserve"> zgłoszenia Reklamacji Zamawiający wyznacza odpowiedni termin usunięcia wady i</w:t>
      </w:r>
      <w:r w:rsidR="00A40E83">
        <w:rPr>
          <w:rFonts w:ascii="Arial" w:hAnsi="Arial" w:cs="Arial"/>
        </w:rPr>
        <w:t> </w:t>
      </w:r>
      <w:r w:rsidRPr="00062ACE">
        <w:rPr>
          <w:rFonts w:ascii="Arial" w:hAnsi="Arial" w:cs="Arial"/>
        </w:rPr>
        <w:t>jest on dla Wykonawcy wiążący.</w:t>
      </w:r>
    </w:p>
    <w:p w14:paraId="7D321645" w14:textId="5625C696"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556E16" w:rsidRPr="00062ACE">
        <w:rPr>
          <w:rFonts w:ascii="Arial" w:hAnsi="Arial" w:cs="Arial"/>
        </w:rPr>
        <w:t>5</w:t>
      </w:r>
      <w:r w:rsidRPr="00062ACE">
        <w:rPr>
          <w:rFonts w:ascii="Arial" w:hAnsi="Arial" w:cs="Arial"/>
        </w:rPr>
        <w:t>.</w:t>
      </w:r>
    </w:p>
    <w:p w14:paraId="058D4CCE" w14:textId="024044BC"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Okres Gwarancji ulega przedłużeniu o czas usuwania wady Przedmiotu Umowy, z tym zastrzeżeniem, że w odniesieniu do wymienionych materiałów</w:t>
      </w:r>
      <w:r w:rsidR="00E61FF0" w:rsidRPr="00062ACE">
        <w:rPr>
          <w:rFonts w:ascii="Arial" w:hAnsi="Arial" w:cs="Arial"/>
        </w:rPr>
        <w:t>, urządzeń i podzespołów</w:t>
      </w:r>
      <w:r w:rsidRPr="00062ACE">
        <w:rPr>
          <w:rFonts w:ascii="Arial" w:hAnsi="Arial" w:cs="Arial"/>
        </w:rPr>
        <w:t xml:space="preserve"> okres Gwarancji biegnie na nowo od chwili dokonania odbioru wykonanej naprawy. </w:t>
      </w:r>
    </w:p>
    <w:p w14:paraId="18C83881" w14:textId="001867DF"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Na żądanie Zamawiającego Wykonawca zobowiązany jest do odbioru od Zamawiającego wadliwych materiałów</w:t>
      </w:r>
      <w:r w:rsidR="00E61FF0" w:rsidRPr="00062ACE">
        <w:rPr>
          <w:rFonts w:ascii="Arial" w:hAnsi="Arial" w:cs="Arial"/>
        </w:rPr>
        <w:t>, urządzeń lub podzespołów</w:t>
      </w:r>
      <w:r w:rsidRPr="00062ACE">
        <w:rPr>
          <w:rFonts w:ascii="Arial" w:hAnsi="Arial" w:cs="Arial"/>
        </w:rPr>
        <w:t xml:space="preserve"> wykorzystanych podczas realizacji usługi i</w:t>
      </w:r>
      <w:r w:rsidR="00274C26" w:rsidRPr="00062ACE">
        <w:rPr>
          <w:rFonts w:ascii="Arial" w:hAnsi="Arial" w:cs="Arial"/>
        </w:rPr>
        <w:t> </w:t>
      </w:r>
      <w:r w:rsidRPr="00062ACE">
        <w:rPr>
          <w:rFonts w:ascii="Arial" w:hAnsi="Arial" w:cs="Arial"/>
        </w:rPr>
        <w:t>usunięcia wszelkich skutków tego odbioru lub skutków ponownego wykonania usługi.</w:t>
      </w:r>
    </w:p>
    <w:p w14:paraId="542C7325" w14:textId="41D27BA8"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 xml:space="preserve">W razie nieuzasadnionej odmowy przez Wykonawcę wykonania czynności, o których mowa w ust. </w:t>
      </w:r>
      <w:r w:rsidR="00556E16" w:rsidRPr="00062ACE">
        <w:rPr>
          <w:rFonts w:ascii="Arial" w:hAnsi="Arial" w:cs="Arial"/>
        </w:rPr>
        <w:t>8</w:t>
      </w:r>
      <w:r w:rsidRPr="00062ACE">
        <w:rPr>
          <w:rFonts w:ascii="Arial" w:hAnsi="Arial" w:cs="Arial"/>
        </w:rPr>
        <w:t>, wadliwy materiał</w:t>
      </w:r>
      <w:r w:rsidR="009D33CC" w:rsidRPr="00062ACE">
        <w:rPr>
          <w:rFonts w:ascii="Arial" w:hAnsi="Arial" w:cs="Arial"/>
        </w:rPr>
        <w:t>, inne urządzenie lub podzespół</w:t>
      </w:r>
      <w:r w:rsidRPr="00062ACE">
        <w:rPr>
          <w:rFonts w:ascii="Arial" w:hAnsi="Arial" w:cs="Arial"/>
        </w:rPr>
        <w:t xml:space="preserve"> wykorzystany podczas realizacji usługi będzie składowany przez Zamawiającego na koszt i ryzyko Wykonawcy. Z tytułu tego składowania Wykonawca zobowiązany będzie zapłacić Zamawiającemu kwotę </w:t>
      </w:r>
      <w:r w:rsidR="00556E16" w:rsidRPr="00062ACE">
        <w:rPr>
          <w:rFonts w:ascii="Arial" w:hAnsi="Arial" w:cs="Arial"/>
        </w:rPr>
        <w:t>2</w:t>
      </w:r>
      <w:r w:rsidRPr="00062ACE">
        <w:rPr>
          <w:rFonts w:ascii="Arial" w:hAnsi="Arial" w:cs="Arial"/>
        </w:rPr>
        <w:t>00</w:t>
      </w:r>
      <w:r w:rsidR="005D21C9">
        <w:rPr>
          <w:rFonts w:ascii="Arial" w:hAnsi="Arial" w:cs="Arial"/>
        </w:rPr>
        <w:t>,00</w:t>
      </w:r>
      <w:r w:rsidRPr="00062ACE">
        <w:rPr>
          <w:rFonts w:ascii="Arial" w:hAnsi="Arial" w:cs="Arial"/>
        </w:rPr>
        <w:t xml:space="preserve"> złotych za każdy dzień składowania. Niezależnie od powyższego Wykonawca jest zobowiązany zwrócić Zamawiającemu wszelkie koszty wynikłe z nieusunięcia skutków ponownego wykonania usługi.</w:t>
      </w:r>
    </w:p>
    <w:p w14:paraId="484A3AD1" w14:textId="589A6C03"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Jeżeli w okresie Gwarancji zastosowany materiał</w:t>
      </w:r>
      <w:r w:rsidR="009D33CC" w:rsidRPr="00062ACE">
        <w:rPr>
          <w:rFonts w:ascii="Arial" w:hAnsi="Arial" w:cs="Arial"/>
        </w:rPr>
        <w:t>, urządzenie lub podzespół</w:t>
      </w:r>
      <w:r w:rsidRPr="00062ACE">
        <w:rPr>
          <w:rFonts w:ascii="Arial" w:hAnsi="Arial" w:cs="Arial"/>
        </w:rPr>
        <w:t xml:space="preserve"> dwukrotnie będzie przedmiotem Reklamacji, to przy trzeciej Reklamacji, podlega wymianie na nowy, wolny od wad, bez względu na możliwość i dopuszczalność jego naprawy. Postanowienia niniejszego </w:t>
      </w:r>
      <w:r w:rsidRPr="00062ACE">
        <w:rPr>
          <w:rFonts w:ascii="Arial" w:hAnsi="Arial" w:cs="Arial"/>
        </w:rPr>
        <w:lastRenderedPageBreak/>
        <w:t>ustępu nie wykluczają możliwości żądania wymiany zastosowanego wadliwego materiału</w:t>
      </w:r>
      <w:r w:rsidR="009D33CC" w:rsidRPr="00062ACE">
        <w:rPr>
          <w:rFonts w:ascii="Arial" w:hAnsi="Arial" w:cs="Arial"/>
        </w:rPr>
        <w:t>, urządzenia lub podzespołu</w:t>
      </w:r>
      <w:r w:rsidRPr="00062ACE">
        <w:rPr>
          <w:rFonts w:ascii="Arial" w:hAnsi="Arial" w:cs="Arial"/>
        </w:rPr>
        <w:t xml:space="preserve"> na nowy, wolny od wad już przy pierwszej lub drugiej Reklamacji.</w:t>
      </w:r>
    </w:p>
    <w:p w14:paraId="62BF3EBD" w14:textId="76364C0D"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Jeżeli Wykonawca odmówi usunięcia wady przedmiotu objętego Gwarancją</w:t>
      </w:r>
      <w:r w:rsidRPr="00062ACE" w:rsidDel="009236D3">
        <w:rPr>
          <w:rFonts w:ascii="Arial" w:hAnsi="Arial" w:cs="Arial"/>
        </w:rPr>
        <w:t xml:space="preserve"> </w:t>
      </w:r>
      <w:r w:rsidRPr="00062ACE">
        <w:rPr>
          <w:rFonts w:ascii="Arial" w:hAnsi="Arial" w:cs="Arial"/>
        </w:rPr>
        <w:t xml:space="preserve">lub jego części albo nie usunie jej w terminie przewidzianym w ust. </w:t>
      </w:r>
      <w:r w:rsidR="00556E16" w:rsidRPr="00062ACE">
        <w:rPr>
          <w:rFonts w:ascii="Arial" w:hAnsi="Arial" w:cs="Arial"/>
        </w:rPr>
        <w:t>5</w:t>
      </w:r>
      <w:r w:rsidRPr="00062ACE">
        <w:rPr>
          <w:rFonts w:ascii="Arial" w:hAnsi="Arial" w:cs="Arial"/>
        </w:rPr>
        <w:t xml:space="preserve"> lub określonym na podstawie ust. </w:t>
      </w:r>
      <w:r w:rsidR="00556E16" w:rsidRPr="00062ACE">
        <w:rPr>
          <w:rFonts w:ascii="Arial" w:hAnsi="Arial" w:cs="Arial"/>
        </w:rPr>
        <w:t>6</w:t>
      </w:r>
      <w:r w:rsidRPr="00062ACE">
        <w:rPr>
          <w:rFonts w:ascii="Arial" w:hAnsi="Arial" w:cs="Arial"/>
        </w:rPr>
        <w:t xml:space="preserve"> albo też nie wykona prawidłowo usługi objętej Gwarancją, Zamawiający będzie uprawniony do samodzielnego lub za pośrednictwem osoby trzeciej, usunięcia zgłoszonej wady na koszt i</w:t>
      </w:r>
      <w:r w:rsidR="00274C26" w:rsidRPr="00062ACE">
        <w:rPr>
          <w:rFonts w:ascii="Arial" w:hAnsi="Arial" w:cs="Arial"/>
        </w:rPr>
        <w:t> </w:t>
      </w:r>
      <w:r w:rsidRPr="00062ACE">
        <w:rPr>
          <w:rFonts w:ascii="Arial" w:hAnsi="Arial" w:cs="Arial"/>
        </w:rPr>
        <w:t>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w:t>
      </w:r>
      <w:r w:rsidR="00274C26" w:rsidRPr="00062ACE">
        <w:rPr>
          <w:rFonts w:ascii="Arial" w:hAnsi="Arial" w:cs="Arial"/>
        </w:rPr>
        <w:t> </w:t>
      </w:r>
      <w:r w:rsidRPr="00062ACE">
        <w:rPr>
          <w:rFonts w:ascii="Arial" w:hAnsi="Arial" w:cs="Arial"/>
        </w:rPr>
        <w:t xml:space="preserve">wynagrodzenia Wykonawcy. Usunięcie </w:t>
      </w:r>
      <w:r w:rsidRPr="00062ACE">
        <w:rPr>
          <w:rFonts w:ascii="Arial" w:eastAsia="Times New Roman" w:hAnsi="Arial" w:cs="Arial"/>
          <w:iCs/>
        </w:rPr>
        <w:t>wad w sposób określony w niniejszym postanowieniu nie pozbawia Zamawiającego praw wynikających z Gwarancji lub rękojmi.</w:t>
      </w:r>
    </w:p>
    <w:p w14:paraId="5DD6B831" w14:textId="77777777"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Wykonawca jest odpowiedzialny za wszelkie szkody, które spowodował w czasie usuwania wad.</w:t>
      </w:r>
    </w:p>
    <w:p w14:paraId="11652059" w14:textId="77777777"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Zamawiający może dochodzić roszczeń z tytułu Gwarancji także po upływie okresów Gwarancji, jeżeli wady ujawnią się przed ich upływem.</w:t>
      </w:r>
    </w:p>
    <w:p w14:paraId="6F96A310" w14:textId="77777777" w:rsidR="00293DD6" w:rsidRPr="00062ACE" w:rsidRDefault="00293DD6" w:rsidP="002E1A4B">
      <w:pPr>
        <w:numPr>
          <w:ilvl w:val="0"/>
          <w:numId w:val="49"/>
        </w:numPr>
        <w:spacing w:before="120" w:after="0"/>
        <w:ind w:left="426" w:hanging="426"/>
        <w:jc w:val="both"/>
        <w:rPr>
          <w:rFonts w:ascii="Arial" w:hAnsi="Arial" w:cs="Arial"/>
        </w:rPr>
      </w:pPr>
      <w:r w:rsidRPr="00062ACE">
        <w:rPr>
          <w:rFonts w:ascii="Arial" w:hAnsi="Arial" w:cs="Arial"/>
        </w:rPr>
        <w:t>Wykonawca jest zwolniony z odpowiedzialności z tytułu Gwarancji wyłącznie, jeżeli wykaże, że:</w:t>
      </w:r>
    </w:p>
    <w:p w14:paraId="00FA8784" w14:textId="77777777" w:rsidR="00293DD6" w:rsidRPr="00062ACE" w:rsidRDefault="00293DD6" w:rsidP="002E1A4B">
      <w:pPr>
        <w:numPr>
          <w:ilvl w:val="1"/>
          <w:numId w:val="49"/>
        </w:numPr>
        <w:spacing w:before="120" w:after="0"/>
        <w:ind w:left="709" w:hanging="283"/>
        <w:jc w:val="both"/>
        <w:rPr>
          <w:rFonts w:ascii="Arial" w:hAnsi="Arial" w:cs="Arial"/>
        </w:rPr>
      </w:pPr>
      <w:r w:rsidRPr="00062ACE">
        <w:rPr>
          <w:rFonts w:ascii="Arial" w:hAnsi="Arial" w:cs="Arial"/>
        </w:rPr>
        <w:t>wady powstały na skutek Siły Wyższej;</w:t>
      </w:r>
    </w:p>
    <w:p w14:paraId="262D793E" w14:textId="77777777" w:rsidR="00293DD6" w:rsidRPr="00062ACE" w:rsidRDefault="00293DD6" w:rsidP="002E1A4B">
      <w:pPr>
        <w:numPr>
          <w:ilvl w:val="1"/>
          <w:numId w:val="49"/>
        </w:numPr>
        <w:spacing w:before="120" w:after="0"/>
        <w:ind w:left="709" w:hanging="283"/>
        <w:jc w:val="both"/>
        <w:rPr>
          <w:rFonts w:ascii="Arial" w:hAnsi="Arial" w:cs="Arial"/>
        </w:rPr>
      </w:pPr>
      <w:r w:rsidRPr="00062ACE">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39911265" w14:textId="7B189988"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Postanowienia niniejszego paragrafu nie wyłączają ani nie ograniczają uprawnień Zamawiającego z tytułu rękojmi za wady przysługujących mu na zasadach ogólnych, z</w:t>
      </w:r>
      <w:r w:rsidR="00274C26" w:rsidRPr="00062ACE">
        <w:rPr>
          <w:rFonts w:ascii="Arial" w:hAnsi="Arial" w:cs="Arial"/>
        </w:rPr>
        <w:t> </w:t>
      </w:r>
      <w:r w:rsidRPr="00062ACE">
        <w:rPr>
          <w:rFonts w:ascii="Arial" w:hAnsi="Arial" w:cs="Arial"/>
        </w:rPr>
        <w:t>uwzględnieniem postanowień ust. 1</w:t>
      </w:r>
      <w:r w:rsidR="00556E16" w:rsidRPr="00062ACE">
        <w:rPr>
          <w:rFonts w:ascii="Arial" w:hAnsi="Arial" w:cs="Arial"/>
        </w:rPr>
        <w:t>6</w:t>
      </w:r>
      <w:r w:rsidRPr="00062ACE">
        <w:rPr>
          <w:rFonts w:ascii="Arial" w:hAnsi="Arial" w:cs="Arial"/>
        </w:rPr>
        <w:t>-</w:t>
      </w:r>
      <w:r w:rsidR="00397DE2" w:rsidRPr="00062ACE">
        <w:rPr>
          <w:rFonts w:ascii="Arial" w:hAnsi="Arial" w:cs="Arial"/>
        </w:rPr>
        <w:t>19</w:t>
      </w:r>
      <w:r w:rsidR="00274C26" w:rsidRPr="00062ACE">
        <w:rPr>
          <w:rFonts w:ascii="Arial" w:hAnsi="Arial" w:cs="Arial"/>
        </w:rPr>
        <w:t>.</w:t>
      </w:r>
    </w:p>
    <w:p w14:paraId="0D7B8DFD" w14:textId="6B293917"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 xml:space="preserve">Wykonawca udziela Zamawiającemu rękojmi na cały Przedmiot Umowy na okres </w:t>
      </w:r>
      <w:r w:rsidRPr="00062ACE">
        <w:rPr>
          <w:rFonts w:ascii="Arial" w:hAnsi="Arial" w:cs="Arial"/>
          <w:b/>
        </w:rPr>
        <w:t xml:space="preserve">24 miesięcy </w:t>
      </w:r>
      <w:r w:rsidRPr="00062ACE">
        <w:rPr>
          <w:rFonts w:ascii="Arial" w:hAnsi="Arial" w:cs="Arial"/>
        </w:rPr>
        <w:t>licząc od dnia podpisania protokołu odbioru</w:t>
      </w:r>
      <w:r w:rsidR="00592DF2" w:rsidRPr="00062ACE">
        <w:rPr>
          <w:rFonts w:ascii="Arial" w:hAnsi="Arial" w:cs="Arial"/>
        </w:rPr>
        <w:t xml:space="preserve"> </w:t>
      </w:r>
      <w:r w:rsidRPr="00062ACE">
        <w:rPr>
          <w:rFonts w:ascii="Arial" w:hAnsi="Arial" w:cs="Arial"/>
        </w:rPr>
        <w:t xml:space="preserve">końcowego </w:t>
      </w:r>
      <w:r w:rsidR="00F85E87" w:rsidRPr="003B77D1">
        <w:rPr>
          <w:rFonts w:ascii="Arial" w:hAnsi="Arial" w:cs="Arial"/>
        </w:rPr>
        <w:t>Przedmiotu Umowy</w:t>
      </w:r>
      <w:r w:rsidRPr="00062ACE">
        <w:rPr>
          <w:rFonts w:ascii="Arial" w:hAnsi="Arial" w:cs="Arial"/>
        </w:rPr>
        <w:t>.</w:t>
      </w:r>
    </w:p>
    <w:p w14:paraId="5802E43F" w14:textId="4D09F56F" w:rsidR="00293DD6" w:rsidRPr="00062ACE" w:rsidRDefault="00293DD6" w:rsidP="002E1A4B">
      <w:pPr>
        <w:numPr>
          <w:ilvl w:val="0"/>
          <w:numId w:val="49"/>
        </w:numPr>
        <w:spacing w:before="120" w:after="0"/>
        <w:ind w:left="426" w:hanging="426"/>
        <w:jc w:val="both"/>
        <w:rPr>
          <w:rFonts w:ascii="Arial" w:hAnsi="Arial" w:cs="Arial"/>
          <w:u w:val="single"/>
        </w:rPr>
      </w:pPr>
      <w:r w:rsidRPr="00062ACE">
        <w:rPr>
          <w:rFonts w:ascii="Arial" w:hAnsi="Arial" w:cs="Arial"/>
        </w:rPr>
        <w:t>Wykonawca zobowiązuje się usunąć na swój koszt wady zgłoszone przez uprawnionego z</w:t>
      </w:r>
      <w:r w:rsidR="00397DE2" w:rsidRPr="00062ACE">
        <w:rPr>
          <w:rFonts w:ascii="Arial" w:hAnsi="Arial" w:cs="Arial"/>
        </w:rPr>
        <w:t> </w:t>
      </w:r>
      <w:r w:rsidRPr="00062ACE">
        <w:rPr>
          <w:rFonts w:ascii="Arial" w:hAnsi="Arial" w:cs="Arial"/>
        </w:rPr>
        <w:t>rękojmi Zamawiającego w terminie odpowiednio jak w ust. 5 i 6 powyżej. W uzasadnionych przypadkach, w szczególności ze względów technologicznych, Zamawiający, na wniosek Wykonawcy, może wyrazić w formie pisemnej zgodę na przedłużenie terminu o którym mowa w zadaniu pierwszym.</w:t>
      </w:r>
    </w:p>
    <w:p w14:paraId="7F77B90B" w14:textId="77777777" w:rsidR="00293DD6" w:rsidRPr="00062ACE" w:rsidRDefault="00293DD6" w:rsidP="002E1A4B">
      <w:pPr>
        <w:numPr>
          <w:ilvl w:val="0"/>
          <w:numId w:val="49"/>
        </w:numPr>
        <w:spacing w:before="120" w:after="0"/>
        <w:ind w:left="425" w:hanging="425"/>
        <w:jc w:val="both"/>
        <w:rPr>
          <w:rFonts w:ascii="Arial" w:hAnsi="Arial" w:cs="Arial"/>
          <w:u w:val="single"/>
        </w:rPr>
      </w:pPr>
      <w:r w:rsidRPr="00062ACE">
        <w:rPr>
          <w:rFonts w:ascii="Arial" w:hAnsi="Arial" w:cs="Arial"/>
        </w:rPr>
        <w:t>Zamawiający może wykonywać uprawnienia z tytułu rękojmi za wady fizyczne Przedmiotu Umowy niezależnie od uprawnień wynikających z Gwarancji.</w:t>
      </w:r>
    </w:p>
    <w:p w14:paraId="2F02E4CA" w14:textId="77777777" w:rsidR="00293DD6" w:rsidRPr="00062ACE" w:rsidRDefault="00293DD6" w:rsidP="002E1A4B">
      <w:pPr>
        <w:numPr>
          <w:ilvl w:val="0"/>
          <w:numId w:val="49"/>
        </w:numPr>
        <w:spacing w:before="120" w:after="0"/>
        <w:ind w:left="425" w:hanging="425"/>
        <w:jc w:val="both"/>
        <w:rPr>
          <w:rFonts w:ascii="Arial" w:hAnsi="Arial" w:cs="Arial"/>
        </w:rPr>
      </w:pPr>
      <w:r w:rsidRPr="00062ACE">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p>
    <w:p w14:paraId="3A313C3A" w14:textId="0E3FED0D" w:rsidR="00EF470F" w:rsidRPr="00062ACE" w:rsidRDefault="00EF470F" w:rsidP="00062ACE">
      <w:pPr>
        <w:spacing w:after="0"/>
        <w:jc w:val="both"/>
        <w:rPr>
          <w:rFonts w:ascii="Arial" w:hAnsi="Arial" w:cs="Arial"/>
          <w:u w:val="single"/>
        </w:rPr>
      </w:pPr>
    </w:p>
    <w:p w14:paraId="34498290" w14:textId="2C5FC74E" w:rsidR="0004796A" w:rsidRPr="00062ACE" w:rsidRDefault="0004796A" w:rsidP="002E1A4B">
      <w:pPr>
        <w:pStyle w:val="Akapitzlist"/>
        <w:numPr>
          <w:ilvl w:val="0"/>
          <w:numId w:val="29"/>
        </w:numPr>
        <w:spacing w:after="0"/>
        <w:ind w:left="426"/>
        <w:jc w:val="center"/>
        <w:rPr>
          <w:rFonts w:ascii="Arial" w:hAnsi="Arial" w:cs="Arial"/>
          <w:b/>
        </w:rPr>
      </w:pPr>
    </w:p>
    <w:p w14:paraId="098B8944" w14:textId="40234A16" w:rsidR="006548CF" w:rsidRPr="00062ACE" w:rsidRDefault="00616419" w:rsidP="00062ACE">
      <w:pPr>
        <w:pStyle w:val="Akapitzlist"/>
        <w:spacing w:after="0"/>
        <w:ind w:left="426"/>
        <w:jc w:val="center"/>
        <w:rPr>
          <w:rFonts w:ascii="Arial" w:hAnsi="Arial" w:cs="Arial"/>
          <w:b/>
        </w:rPr>
      </w:pPr>
      <w:r w:rsidRPr="00D80893">
        <w:rPr>
          <w:rFonts w:ascii="Arial" w:hAnsi="Arial" w:cs="Arial"/>
          <w:b/>
        </w:rPr>
        <w:t>UBEZPIECZENIA</w:t>
      </w:r>
    </w:p>
    <w:p w14:paraId="604F77BB" w14:textId="05C1C268"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lastRenderedPageBreak/>
        <w:t>Jeżeli Wykonawcą jest konsorcjum, wymogi ubezpieczeniowe określone w niniejszym paragrafie powinien spełniać każdy z jego członków.</w:t>
      </w:r>
    </w:p>
    <w:p w14:paraId="1F0647F5" w14:textId="70AF64E1"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Zakres ochrony ubezpieczeniowej objąć powinien odpowiedzialność cywilną Wykonawców z</w:t>
      </w:r>
      <w:r w:rsidR="00274C26" w:rsidRPr="00062ACE">
        <w:rPr>
          <w:rFonts w:ascii="Arial" w:hAnsi="Arial" w:cs="Arial"/>
        </w:rPr>
        <w:t> </w:t>
      </w:r>
      <w:r w:rsidRPr="00062ACE">
        <w:rPr>
          <w:rFonts w:ascii="Arial" w:hAnsi="Arial" w:cs="Arial"/>
        </w:rPr>
        <w:t>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Dodatkowo, zakres ubezpieczenia będzie uwzględniał:</w:t>
      </w:r>
    </w:p>
    <w:p w14:paraId="4AD6ADF5"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powstałe po wykonaniu pracy lub usługi wynikłe z nienależytego wykonania zobowiązania lub z czynu niedozwolonego;</w:t>
      </w:r>
    </w:p>
    <w:p w14:paraId="2A1D5D6B"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powstałe wskutek rażącego niedbalstwa;</w:t>
      </w:r>
    </w:p>
    <w:p w14:paraId="4395A677"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062ACE" w:rsidRDefault="00F1386B" w:rsidP="002E1A4B">
      <w:pPr>
        <w:pStyle w:val="Akapitzlist"/>
        <w:numPr>
          <w:ilvl w:val="1"/>
          <w:numId w:val="24"/>
        </w:numPr>
        <w:spacing w:before="120" w:after="0"/>
        <w:ind w:left="851" w:hanging="425"/>
        <w:contextualSpacing w:val="0"/>
        <w:jc w:val="both"/>
        <w:rPr>
          <w:rFonts w:ascii="Arial" w:hAnsi="Arial" w:cs="Arial"/>
        </w:rPr>
      </w:pPr>
      <w:r w:rsidRPr="00062ACE">
        <w:rPr>
          <w:rFonts w:ascii="Arial" w:hAnsi="Arial" w:cs="Arial"/>
        </w:rPr>
        <w:t>szkody wyrządzone przez dostarczony produkt – o ile dostawy będą elementem Przedmiotu Umowy.</w:t>
      </w:r>
    </w:p>
    <w:p w14:paraId="3E63D7F6"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Wysokość sumy gwarancyjnej oraz możliwych do wprowadzenia limitów odpowiedzialności powinna wynosić nie mniej niż:</w:t>
      </w:r>
    </w:p>
    <w:p w14:paraId="78C3490B" w14:textId="3B9268C0" w:rsidR="00F1386B" w:rsidRPr="00062ACE" w:rsidRDefault="00F1386B" w:rsidP="00062ACE">
      <w:pPr>
        <w:pStyle w:val="Akapitzlist"/>
        <w:spacing w:after="0"/>
        <w:ind w:left="426" w:hanging="426"/>
        <w:contextualSpacing w:val="0"/>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062ACE" w14:paraId="172FF3CD" w14:textId="77777777" w:rsidTr="00E6308D">
        <w:trPr>
          <w:jc w:val="center"/>
        </w:trPr>
        <w:tc>
          <w:tcPr>
            <w:tcW w:w="4248" w:type="dxa"/>
            <w:vMerge w:val="restart"/>
            <w:shd w:val="clear" w:color="auto" w:fill="C0C0C0"/>
          </w:tcPr>
          <w:p w14:paraId="0117482D" w14:textId="77777777" w:rsidR="00454682" w:rsidRPr="00062ACE" w:rsidRDefault="00454682" w:rsidP="00062ACE">
            <w:pPr>
              <w:spacing w:after="0"/>
              <w:ind w:left="426" w:hanging="426"/>
              <w:jc w:val="center"/>
              <w:rPr>
                <w:rFonts w:ascii="Arial" w:hAnsi="Arial" w:cs="Arial"/>
                <w:iCs/>
              </w:rPr>
            </w:pPr>
          </w:p>
        </w:tc>
        <w:tc>
          <w:tcPr>
            <w:tcW w:w="4252" w:type="dxa"/>
            <w:gridSpan w:val="2"/>
            <w:shd w:val="clear" w:color="auto" w:fill="C0C0C0"/>
          </w:tcPr>
          <w:p w14:paraId="75389819"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Wartość Umowy</w:t>
            </w:r>
          </w:p>
        </w:tc>
      </w:tr>
      <w:tr w:rsidR="00454682" w:rsidRPr="00062ACE" w14:paraId="59866B7D" w14:textId="77777777" w:rsidTr="00E6308D">
        <w:trPr>
          <w:jc w:val="center"/>
        </w:trPr>
        <w:tc>
          <w:tcPr>
            <w:tcW w:w="4248" w:type="dxa"/>
            <w:vMerge/>
            <w:shd w:val="clear" w:color="auto" w:fill="C0C0C0"/>
          </w:tcPr>
          <w:p w14:paraId="25A8BC3E" w14:textId="77777777" w:rsidR="00454682" w:rsidRPr="00062ACE" w:rsidRDefault="00454682" w:rsidP="00062ACE">
            <w:pPr>
              <w:spacing w:after="0"/>
              <w:ind w:left="426" w:hanging="426"/>
              <w:jc w:val="center"/>
              <w:rPr>
                <w:rFonts w:ascii="Arial" w:hAnsi="Arial" w:cs="Arial"/>
                <w:iCs/>
              </w:rPr>
            </w:pPr>
          </w:p>
        </w:tc>
        <w:tc>
          <w:tcPr>
            <w:tcW w:w="1984" w:type="dxa"/>
            <w:shd w:val="clear" w:color="auto" w:fill="C0C0C0"/>
            <w:vAlign w:val="center"/>
          </w:tcPr>
          <w:p w14:paraId="554A55E9" w14:textId="77777777" w:rsidR="00454682" w:rsidRPr="00062ACE" w:rsidRDefault="00454682" w:rsidP="00062ACE">
            <w:pPr>
              <w:spacing w:after="0"/>
              <w:ind w:left="426" w:hanging="426"/>
              <w:jc w:val="center"/>
              <w:rPr>
                <w:rFonts w:ascii="Arial" w:hAnsi="Arial" w:cs="Arial"/>
                <w:b/>
                <w:bCs/>
                <w:iCs/>
              </w:rPr>
            </w:pPr>
            <w:r w:rsidRPr="00062ACE">
              <w:rPr>
                <w:rFonts w:ascii="Arial" w:hAnsi="Arial" w:cs="Arial"/>
                <w:b/>
                <w:bCs/>
                <w:iCs/>
              </w:rPr>
              <w:t>do 750.000 zł</w:t>
            </w:r>
          </w:p>
        </w:tc>
        <w:tc>
          <w:tcPr>
            <w:tcW w:w="2268" w:type="dxa"/>
            <w:shd w:val="clear" w:color="auto" w:fill="C0C0C0"/>
            <w:vAlign w:val="center"/>
          </w:tcPr>
          <w:p w14:paraId="1FCEBF1C" w14:textId="77777777" w:rsidR="00454682" w:rsidRPr="00062ACE" w:rsidRDefault="00454682" w:rsidP="00062ACE">
            <w:pPr>
              <w:spacing w:after="0"/>
              <w:ind w:left="426" w:hanging="426"/>
              <w:jc w:val="center"/>
              <w:rPr>
                <w:rFonts w:ascii="Arial" w:hAnsi="Arial" w:cs="Arial"/>
                <w:b/>
                <w:bCs/>
                <w:iCs/>
              </w:rPr>
            </w:pPr>
            <w:r w:rsidRPr="00062ACE">
              <w:rPr>
                <w:rFonts w:ascii="Arial" w:hAnsi="Arial" w:cs="Arial"/>
                <w:b/>
                <w:bCs/>
                <w:iCs/>
              </w:rPr>
              <w:t>powyżej 750 000 zł</w:t>
            </w:r>
          </w:p>
        </w:tc>
      </w:tr>
      <w:tr w:rsidR="00454682" w:rsidRPr="00062ACE" w14:paraId="40179ACE" w14:textId="77777777" w:rsidTr="00E6308D">
        <w:trPr>
          <w:jc w:val="center"/>
        </w:trPr>
        <w:tc>
          <w:tcPr>
            <w:tcW w:w="4248" w:type="dxa"/>
            <w:vAlign w:val="center"/>
          </w:tcPr>
          <w:p w14:paraId="14D67DD8" w14:textId="77777777" w:rsidR="00454682" w:rsidRPr="00062ACE" w:rsidRDefault="00454682" w:rsidP="00062ACE">
            <w:pPr>
              <w:spacing w:after="0"/>
              <w:jc w:val="center"/>
              <w:rPr>
                <w:rFonts w:ascii="Arial" w:hAnsi="Arial" w:cs="Arial"/>
                <w:iCs/>
              </w:rPr>
            </w:pPr>
            <w:r w:rsidRPr="00062ACE">
              <w:rPr>
                <w:rFonts w:ascii="Arial" w:hAnsi="Arial" w:cs="Arial"/>
                <w:iCs/>
              </w:rPr>
              <w:t>Suma gwarancyjna</w:t>
            </w:r>
          </w:p>
        </w:tc>
        <w:tc>
          <w:tcPr>
            <w:tcW w:w="1984" w:type="dxa"/>
            <w:vAlign w:val="center"/>
          </w:tcPr>
          <w:p w14:paraId="03A67C5F"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750.000 zł</w:t>
            </w:r>
          </w:p>
        </w:tc>
        <w:tc>
          <w:tcPr>
            <w:tcW w:w="2268" w:type="dxa"/>
            <w:vAlign w:val="center"/>
          </w:tcPr>
          <w:p w14:paraId="24FE0521"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1.500.000 zł</w:t>
            </w:r>
          </w:p>
        </w:tc>
      </w:tr>
      <w:tr w:rsidR="00454682" w:rsidRPr="00062ACE" w14:paraId="53B2C6CC" w14:textId="77777777" w:rsidTr="00E6308D">
        <w:trPr>
          <w:jc w:val="center"/>
        </w:trPr>
        <w:tc>
          <w:tcPr>
            <w:tcW w:w="4248" w:type="dxa"/>
            <w:vAlign w:val="center"/>
          </w:tcPr>
          <w:p w14:paraId="649AA62D" w14:textId="77777777" w:rsidR="00454682" w:rsidRPr="00062ACE" w:rsidRDefault="00454682" w:rsidP="00062ACE">
            <w:pPr>
              <w:spacing w:after="0"/>
              <w:jc w:val="center"/>
              <w:rPr>
                <w:rFonts w:ascii="Arial" w:hAnsi="Arial" w:cs="Arial"/>
                <w:iCs/>
              </w:rPr>
            </w:pPr>
            <w:r w:rsidRPr="00062ACE">
              <w:rPr>
                <w:rFonts w:ascii="Arial" w:hAnsi="Arial" w:cs="Arial"/>
                <w:iCs/>
              </w:rPr>
              <w:t xml:space="preserve">OC pojazdów wolnobieżnych </w:t>
            </w:r>
          </w:p>
          <w:p w14:paraId="1BE60848" w14:textId="77777777" w:rsidR="00454682" w:rsidRPr="00062ACE" w:rsidRDefault="00454682" w:rsidP="00062ACE">
            <w:pPr>
              <w:spacing w:after="0"/>
              <w:jc w:val="center"/>
              <w:rPr>
                <w:rFonts w:ascii="Arial" w:hAnsi="Arial" w:cs="Arial"/>
                <w:iCs/>
              </w:rPr>
            </w:pPr>
            <w:r w:rsidRPr="00062ACE">
              <w:rPr>
                <w:rFonts w:ascii="Arial" w:hAnsi="Arial" w:cs="Arial"/>
                <w:iCs/>
              </w:rPr>
              <w:t>(ust. 4 pkt 1)</w:t>
            </w:r>
          </w:p>
        </w:tc>
        <w:tc>
          <w:tcPr>
            <w:tcW w:w="1984" w:type="dxa"/>
            <w:vAlign w:val="center"/>
          </w:tcPr>
          <w:p w14:paraId="62D87644"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500.000 zł</w:t>
            </w:r>
          </w:p>
        </w:tc>
        <w:tc>
          <w:tcPr>
            <w:tcW w:w="2268" w:type="dxa"/>
            <w:vAlign w:val="center"/>
          </w:tcPr>
          <w:p w14:paraId="253DECD1"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500.000 zł</w:t>
            </w:r>
          </w:p>
        </w:tc>
      </w:tr>
      <w:tr w:rsidR="00454682" w:rsidRPr="00062ACE" w14:paraId="46B1375B" w14:textId="77777777" w:rsidTr="00E6308D">
        <w:trPr>
          <w:jc w:val="center"/>
        </w:trPr>
        <w:tc>
          <w:tcPr>
            <w:tcW w:w="4248" w:type="dxa"/>
            <w:vAlign w:val="center"/>
          </w:tcPr>
          <w:p w14:paraId="0C8154C8" w14:textId="77777777" w:rsidR="00454682" w:rsidRPr="00062ACE" w:rsidRDefault="00454682" w:rsidP="00062ACE">
            <w:pPr>
              <w:spacing w:after="0"/>
              <w:ind w:left="11" w:hanging="11"/>
              <w:jc w:val="center"/>
              <w:rPr>
                <w:rFonts w:ascii="Arial" w:hAnsi="Arial" w:cs="Arial"/>
                <w:iCs/>
              </w:rPr>
            </w:pPr>
            <w:r w:rsidRPr="00062ACE">
              <w:rPr>
                <w:rFonts w:ascii="Arial" w:hAnsi="Arial" w:cs="Arial"/>
                <w:iCs/>
              </w:rPr>
              <w:t>Mienie, na którym prowadzone są prace (ust. 4 pkt 4)</w:t>
            </w:r>
          </w:p>
        </w:tc>
        <w:tc>
          <w:tcPr>
            <w:tcW w:w="1984" w:type="dxa"/>
            <w:vAlign w:val="center"/>
          </w:tcPr>
          <w:p w14:paraId="589E39DF"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500.000 zł</w:t>
            </w:r>
          </w:p>
        </w:tc>
        <w:tc>
          <w:tcPr>
            <w:tcW w:w="2268" w:type="dxa"/>
            <w:vAlign w:val="center"/>
          </w:tcPr>
          <w:p w14:paraId="491F0936"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1.000.000 zł</w:t>
            </w:r>
          </w:p>
        </w:tc>
      </w:tr>
      <w:tr w:rsidR="00454682" w:rsidRPr="00062ACE" w14:paraId="7494EFA4" w14:textId="77777777" w:rsidTr="00E6308D">
        <w:trPr>
          <w:jc w:val="center"/>
        </w:trPr>
        <w:tc>
          <w:tcPr>
            <w:tcW w:w="4248" w:type="dxa"/>
            <w:vAlign w:val="center"/>
          </w:tcPr>
          <w:p w14:paraId="17A576A0" w14:textId="77777777" w:rsidR="00454682" w:rsidRPr="00062ACE" w:rsidRDefault="00454682" w:rsidP="00062ACE">
            <w:pPr>
              <w:spacing w:after="0"/>
              <w:ind w:left="11" w:hanging="11"/>
              <w:jc w:val="center"/>
              <w:rPr>
                <w:rFonts w:ascii="Arial" w:hAnsi="Arial" w:cs="Arial"/>
                <w:iCs/>
              </w:rPr>
            </w:pPr>
            <w:r w:rsidRPr="00062ACE">
              <w:rPr>
                <w:rFonts w:ascii="Arial" w:hAnsi="Arial" w:cs="Arial"/>
                <w:iCs/>
              </w:rPr>
              <w:t>Mienie powierzone (ust. 4 pkt 5)</w:t>
            </w:r>
          </w:p>
        </w:tc>
        <w:tc>
          <w:tcPr>
            <w:tcW w:w="1984" w:type="dxa"/>
            <w:vAlign w:val="center"/>
          </w:tcPr>
          <w:p w14:paraId="41C4A66D"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500.000 zł</w:t>
            </w:r>
          </w:p>
        </w:tc>
        <w:tc>
          <w:tcPr>
            <w:tcW w:w="2268" w:type="dxa"/>
            <w:vAlign w:val="center"/>
          </w:tcPr>
          <w:p w14:paraId="30317652" w14:textId="77777777" w:rsidR="00454682" w:rsidRPr="00062ACE" w:rsidRDefault="00454682" w:rsidP="00062ACE">
            <w:pPr>
              <w:spacing w:after="0"/>
              <w:ind w:left="426" w:hanging="426"/>
              <w:jc w:val="center"/>
              <w:rPr>
                <w:rFonts w:ascii="Arial" w:hAnsi="Arial" w:cs="Arial"/>
                <w:iCs/>
              </w:rPr>
            </w:pPr>
            <w:r w:rsidRPr="00062ACE">
              <w:rPr>
                <w:rFonts w:ascii="Arial" w:hAnsi="Arial" w:cs="Arial"/>
                <w:iCs/>
              </w:rPr>
              <w:t>500.000 zł</w:t>
            </w:r>
          </w:p>
        </w:tc>
      </w:tr>
    </w:tbl>
    <w:p w14:paraId="43A45A4A" w14:textId="5D5046BE" w:rsidR="00F1386B" w:rsidRPr="00062ACE" w:rsidRDefault="00F1386B" w:rsidP="00062ACE">
      <w:pPr>
        <w:spacing w:after="0"/>
        <w:jc w:val="both"/>
        <w:rPr>
          <w:rFonts w:ascii="Arial" w:hAnsi="Arial" w:cs="Arial"/>
        </w:rPr>
      </w:pPr>
    </w:p>
    <w:p w14:paraId="13289EE7" w14:textId="4C9F30DF" w:rsidR="00F1386B" w:rsidRPr="00062ACE" w:rsidRDefault="00F1386B" w:rsidP="002E1A4B">
      <w:pPr>
        <w:pStyle w:val="Akapitzlist"/>
        <w:numPr>
          <w:ilvl w:val="0"/>
          <w:numId w:val="48"/>
        </w:numPr>
        <w:spacing w:after="0"/>
        <w:ind w:left="426" w:hanging="426"/>
        <w:contextualSpacing w:val="0"/>
        <w:jc w:val="both"/>
        <w:rPr>
          <w:rFonts w:ascii="Arial" w:hAnsi="Arial" w:cs="Arial"/>
        </w:rPr>
      </w:pPr>
      <w:r w:rsidRPr="00062ACE">
        <w:rPr>
          <w:rFonts w:ascii="Arial" w:hAnsi="Arial" w:cs="Arial"/>
        </w:rPr>
        <w:t>Franszyzy redukcyjne powinny wynosić nie więcej niż 50.000 zł na zdarzenie. W przypadku zastosowania franszyz kwotowo – procentowych, maksymalna wartość nie może przekroczyć wskazanego poziomu.</w:t>
      </w:r>
    </w:p>
    <w:p w14:paraId="1864CB7A"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Zakres terytorialny umowy ubezpieczenia odpowiedzialności cywilnej: teren Polski.</w:t>
      </w:r>
    </w:p>
    <w:p w14:paraId="6DDECCB4"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Wyłączenia odpowiedzialności są dopuszczalne w zakresie zgodnym z aktualnym standardem rynkowym.</w:t>
      </w:r>
    </w:p>
    <w:p w14:paraId="175FF6E0" w14:textId="1EDC73DB" w:rsidR="00F1386B" w:rsidRPr="00062ACE" w:rsidRDefault="007410EF"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lastRenderedPageBreak/>
        <w:t>Wykonawca jest zobligowany dostarczyć kopie polis lub certyfikatów wystawionych przez ubezpieczyciela, poświadczających zawarcie umowy ubezpieczenia, zgodnej z wymogami, o</w:t>
      </w:r>
      <w:r w:rsidR="00274C26" w:rsidRPr="00062ACE">
        <w:rPr>
          <w:rFonts w:ascii="Arial" w:hAnsi="Arial" w:cs="Arial"/>
        </w:rPr>
        <w:t> </w:t>
      </w:r>
      <w:r w:rsidRPr="00062ACE">
        <w:rPr>
          <w:rFonts w:ascii="Arial" w:hAnsi="Arial" w:cs="Arial"/>
        </w:rPr>
        <w:t xml:space="preserve">których mowa w niniejszym paragrafie do </w:t>
      </w:r>
      <w:r w:rsidR="00D80893" w:rsidRPr="00D80893">
        <w:rPr>
          <w:rFonts w:ascii="Arial" w:hAnsi="Arial" w:cs="Arial"/>
        </w:rPr>
        <w:t xml:space="preserve">siedziby Zamawiającego: ul. Promienna 51, 43-603 Jaworzno z dopiskiem Biuro Zakupów </w:t>
      </w:r>
      <w:r w:rsidRPr="00062ACE">
        <w:rPr>
          <w:rFonts w:ascii="Arial" w:hAnsi="Arial" w:cs="Arial"/>
        </w:rPr>
        <w:t xml:space="preserve">wraz z dowodem opłacenia składki, w terminie do 7 dni od zawarcia Umowy. W korespondencji należy wskazać jakiego numeru Umowy dotyczy. </w:t>
      </w:r>
      <w:r w:rsidR="00CC4F04" w:rsidRPr="00062ACE">
        <w:rPr>
          <w:rFonts w:ascii="Arial" w:hAnsi="Arial" w:cs="Arial"/>
        </w:rPr>
        <w:t xml:space="preserve">Polisa może zostać złożona również w formie elektronicznej, opatrzonej kwalifikowanym podpisem elektronicznym na adres e-mail </w:t>
      </w:r>
      <w:hyperlink r:id="rId23" w:history="1">
        <w:r w:rsidR="00CC4F04" w:rsidRPr="00062ACE">
          <w:rPr>
            <w:rStyle w:val="Hipercze"/>
            <w:rFonts w:ascii="Arial" w:hAnsi="Arial" w:cs="Arial"/>
          </w:rPr>
          <w:t>rejestracjaumow@tauron-wytwarzanie.pl</w:t>
        </w:r>
      </w:hyperlink>
    </w:p>
    <w:p w14:paraId="578EAEFD" w14:textId="7E0D75F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3297AB6" w14:textId="36BDBC55" w:rsidR="004E268B" w:rsidRPr="00062ACE" w:rsidRDefault="00F1386B" w:rsidP="002E1A4B">
      <w:pPr>
        <w:pStyle w:val="Akapitzlist"/>
        <w:numPr>
          <w:ilvl w:val="0"/>
          <w:numId w:val="48"/>
        </w:numPr>
        <w:spacing w:before="120" w:after="0"/>
        <w:ind w:left="426" w:hanging="426"/>
        <w:contextualSpacing w:val="0"/>
        <w:jc w:val="both"/>
        <w:rPr>
          <w:rFonts w:ascii="Arial" w:hAnsi="Arial" w:cs="Arial"/>
        </w:rPr>
      </w:pPr>
      <w:r w:rsidRPr="00062ACE">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50CAF7B" w14:textId="77777777" w:rsidR="001322B0" w:rsidRPr="00062ACE" w:rsidRDefault="001322B0" w:rsidP="00062ACE">
      <w:pPr>
        <w:spacing w:after="0"/>
        <w:rPr>
          <w:rFonts w:ascii="Arial" w:hAnsi="Arial" w:cs="Arial"/>
        </w:rPr>
      </w:pPr>
    </w:p>
    <w:p w14:paraId="69554299" w14:textId="77777777" w:rsidR="005D02B1" w:rsidRPr="00062ACE" w:rsidRDefault="005D02B1" w:rsidP="002E1A4B">
      <w:pPr>
        <w:pStyle w:val="Akapitzlist"/>
        <w:numPr>
          <w:ilvl w:val="0"/>
          <w:numId w:val="29"/>
        </w:numPr>
        <w:spacing w:after="0"/>
        <w:ind w:left="426"/>
        <w:contextualSpacing w:val="0"/>
        <w:jc w:val="center"/>
        <w:rPr>
          <w:rFonts w:ascii="Arial" w:hAnsi="Arial" w:cs="Arial"/>
          <w:b/>
        </w:rPr>
      </w:pPr>
    </w:p>
    <w:p w14:paraId="06E8E76A" w14:textId="77777777" w:rsidR="00687DAB" w:rsidRPr="00062ACE" w:rsidRDefault="00BB7A88" w:rsidP="00062ACE">
      <w:pPr>
        <w:pStyle w:val="Akapitzlist"/>
        <w:spacing w:after="0"/>
        <w:ind w:left="0"/>
        <w:contextualSpacing w:val="0"/>
        <w:jc w:val="center"/>
        <w:rPr>
          <w:rFonts w:ascii="Arial" w:hAnsi="Arial" w:cs="Arial"/>
          <w:b/>
        </w:rPr>
      </w:pPr>
      <w:r w:rsidRPr="000F5D4F">
        <w:rPr>
          <w:rFonts w:ascii="Arial" w:hAnsi="Arial" w:cs="Arial"/>
          <w:b/>
        </w:rPr>
        <w:t>FORMY ZABEZPIECZENIA</w:t>
      </w:r>
    </w:p>
    <w:p w14:paraId="26BA98AE" w14:textId="58DB2187" w:rsidR="007410EF" w:rsidRPr="00062ACE" w:rsidRDefault="007410EF" w:rsidP="00062ACE">
      <w:pPr>
        <w:spacing w:before="120" w:after="120"/>
        <w:jc w:val="both"/>
        <w:rPr>
          <w:rFonts w:ascii="Arial" w:hAnsi="Arial" w:cs="Arial"/>
        </w:rPr>
      </w:pPr>
      <w:r w:rsidRPr="00062ACE">
        <w:rPr>
          <w:rFonts w:ascii="Arial" w:hAnsi="Arial" w:cs="Arial"/>
        </w:rPr>
        <w:t xml:space="preserve">Formy zabezpieczenia należytego wykonania Umowy oraz roszczeń z tytułu Gwarancji i rękojmi zawiera </w:t>
      </w:r>
      <w:r w:rsidRPr="000F5D4F">
        <w:rPr>
          <w:rFonts w:ascii="Arial" w:hAnsi="Arial" w:cs="Arial"/>
          <w:b/>
        </w:rPr>
        <w:t xml:space="preserve">Załącznik nr </w:t>
      </w:r>
      <w:r w:rsidR="00BB41A2" w:rsidRPr="000F5D4F">
        <w:rPr>
          <w:rFonts w:ascii="Arial" w:hAnsi="Arial" w:cs="Arial"/>
          <w:b/>
        </w:rPr>
        <w:t>5</w:t>
      </w:r>
      <w:r w:rsidRPr="000F5D4F">
        <w:rPr>
          <w:rFonts w:ascii="Arial" w:hAnsi="Arial" w:cs="Arial"/>
          <w:b/>
        </w:rPr>
        <w:t xml:space="preserve"> do</w:t>
      </w:r>
      <w:r w:rsidRPr="00062ACE">
        <w:rPr>
          <w:rFonts w:ascii="Arial" w:hAnsi="Arial" w:cs="Arial"/>
          <w:b/>
        </w:rPr>
        <w:t xml:space="preserve"> Umowy</w:t>
      </w:r>
      <w:r w:rsidRPr="00062ACE">
        <w:rPr>
          <w:rFonts w:ascii="Arial" w:hAnsi="Arial" w:cs="Arial"/>
        </w:rPr>
        <w:t xml:space="preserve">. </w:t>
      </w:r>
    </w:p>
    <w:p w14:paraId="304E3934" w14:textId="77777777" w:rsidR="00486E2C" w:rsidRPr="00062ACE" w:rsidRDefault="00486E2C" w:rsidP="00062ACE">
      <w:pPr>
        <w:widowControl w:val="0"/>
        <w:tabs>
          <w:tab w:val="num" w:pos="2880"/>
        </w:tabs>
        <w:spacing w:after="0"/>
        <w:ind w:left="425"/>
        <w:jc w:val="both"/>
        <w:rPr>
          <w:rFonts w:ascii="Arial" w:eastAsia="Times New Roman" w:hAnsi="Arial" w:cs="Arial"/>
          <w:lang w:eastAsia="pl-PL"/>
        </w:rPr>
      </w:pPr>
    </w:p>
    <w:p w14:paraId="126D35F3" w14:textId="77777777" w:rsidR="00687DAB" w:rsidRPr="00062ACE" w:rsidRDefault="00687DAB" w:rsidP="002E1A4B">
      <w:pPr>
        <w:pStyle w:val="Akapitzlist"/>
        <w:numPr>
          <w:ilvl w:val="0"/>
          <w:numId w:val="29"/>
        </w:numPr>
        <w:spacing w:after="0"/>
        <w:ind w:left="426"/>
        <w:jc w:val="center"/>
        <w:rPr>
          <w:rFonts w:ascii="Arial" w:hAnsi="Arial" w:cs="Arial"/>
          <w:b/>
        </w:rPr>
      </w:pPr>
    </w:p>
    <w:p w14:paraId="02BB625B" w14:textId="77777777" w:rsidR="004C630A" w:rsidRPr="00062ACE" w:rsidRDefault="004C630A" w:rsidP="00062ACE">
      <w:pPr>
        <w:pStyle w:val="Akapitzlist"/>
        <w:spacing w:after="0"/>
        <w:ind w:left="0"/>
        <w:jc w:val="center"/>
        <w:rPr>
          <w:rFonts w:ascii="Arial" w:hAnsi="Arial" w:cs="Arial"/>
          <w:b/>
        </w:rPr>
      </w:pPr>
      <w:r w:rsidRPr="00062ACE">
        <w:rPr>
          <w:rFonts w:ascii="Arial" w:hAnsi="Arial" w:cs="Arial"/>
          <w:b/>
        </w:rPr>
        <w:t>KARY UMOWNE</w:t>
      </w:r>
    </w:p>
    <w:p w14:paraId="69B8DD93" w14:textId="5D7621E8" w:rsidR="0001338E" w:rsidRPr="00062ACE" w:rsidRDefault="0001338E" w:rsidP="00062ACE">
      <w:pPr>
        <w:numPr>
          <w:ilvl w:val="6"/>
          <w:numId w:val="11"/>
        </w:numPr>
        <w:tabs>
          <w:tab w:val="clear" w:pos="2520"/>
          <w:tab w:val="num" w:pos="-2410"/>
        </w:tabs>
        <w:spacing w:before="120" w:after="0"/>
        <w:ind w:left="426" w:hanging="426"/>
        <w:jc w:val="both"/>
        <w:rPr>
          <w:rFonts w:ascii="Arial" w:hAnsi="Arial" w:cs="Arial"/>
        </w:rPr>
      </w:pPr>
      <w:r w:rsidRPr="00062ACE">
        <w:rPr>
          <w:rFonts w:ascii="Arial" w:hAnsi="Arial" w:cs="Arial"/>
        </w:rPr>
        <w:t xml:space="preserve">Strony ustalają, że </w:t>
      </w:r>
      <w:r w:rsidR="003C4E66" w:rsidRPr="00062ACE">
        <w:rPr>
          <w:rFonts w:ascii="Arial" w:hAnsi="Arial" w:cs="Arial"/>
        </w:rPr>
        <w:t>Zamawiający jest uprawniony do żądania od Wykonawcy</w:t>
      </w:r>
      <w:r w:rsidRPr="00062ACE">
        <w:rPr>
          <w:rFonts w:ascii="Arial" w:hAnsi="Arial" w:cs="Arial"/>
        </w:rPr>
        <w:t xml:space="preserve"> </w:t>
      </w:r>
      <w:r w:rsidR="003C4E66" w:rsidRPr="00062ACE">
        <w:rPr>
          <w:rFonts w:ascii="Arial" w:hAnsi="Arial" w:cs="Arial"/>
        </w:rPr>
        <w:t xml:space="preserve"> </w:t>
      </w:r>
      <w:r w:rsidRPr="00062ACE">
        <w:rPr>
          <w:rFonts w:ascii="Arial" w:hAnsi="Arial" w:cs="Arial"/>
        </w:rPr>
        <w:t>zapłaty na rzecz Zamawiającego kar umownych w następujących przypadkach:</w:t>
      </w:r>
    </w:p>
    <w:p w14:paraId="5654753A" w14:textId="6B96B1B5" w:rsidR="007410EF" w:rsidRDefault="007410EF" w:rsidP="00062ACE">
      <w:pPr>
        <w:numPr>
          <w:ilvl w:val="0"/>
          <w:numId w:val="12"/>
        </w:numPr>
        <w:tabs>
          <w:tab w:val="left" w:pos="851"/>
        </w:tabs>
        <w:spacing w:before="120" w:after="0"/>
        <w:ind w:left="786"/>
        <w:jc w:val="both"/>
        <w:rPr>
          <w:rFonts w:ascii="Arial" w:hAnsi="Arial" w:cs="Arial"/>
        </w:rPr>
      </w:pPr>
      <w:r w:rsidRPr="00062ACE">
        <w:rPr>
          <w:rFonts w:ascii="Arial" w:hAnsi="Arial" w:cs="Arial"/>
        </w:rPr>
        <w:t>w przypadku zwłoki w wykonaniu w terminie</w:t>
      </w:r>
      <w:r w:rsidR="008358FE" w:rsidRPr="00062ACE">
        <w:rPr>
          <w:rFonts w:ascii="Arial" w:hAnsi="Arial" w:cs="Arial"/>
        </w:rPr>
        <w:t xml:space="preserve"> </w:t>
      </w:r>
      <w:r w:rsidRPr="00062ACE">
        <w:rPr>
          <w:rFonts w:ascii="Arial" w:hAnsi="Arial" w:cs="Arial"/>
        </w:rPr>
        <w:t xml:space="preserve">Przedmiotu Umowy w stosunku do </w:t>
      </w:r>
      <w:r w:rsidR="008358FE" w:rsidRPr="00062ACE">
        <w:rPr>
          <w:rFonts w:ascii="Arial" w:hAnsi="Arial" w:cs="Arial"/>
        </w:rPr>
        <w:t xml:space="preserve">któregokolwiek z terminów wskazanych w </w:t>
      </w:r>
      <w:r w:rsidRPr="00062ACE">
        <w:rPr>
          <w:rFonts w:ascii="Arial" w:hAnsi="Arial" w:cs="Arial"/>
        </w:rPr>
        <w:t xml:space="preserve">§ 1 ust. </w:t>
      </w:r>
      <w:r w:rsidR="0031340D">
        <w:rPr>
          <w:rFonts w:ascii="Arial" w:hAnsi="Arial" w:cs="Arial"/>
        </w:rPr>
        <w:t xml:space="preserve">3 </w:t>
      </w:r>
      <w:r w:rsidRPr="00062ACE">
        <w:rPr>
          <w:rFonts w:ascii="Arial" w:hAnsi="Arial" w:cs="Arial"/>
        </w:rPr>
        <w:t>Umowy - w wysokości 0,</w:t>
      </w:r>
      <w:r w:rsidR="0031340D">
        <w:rPr>
          <w:rFonts w:ascii="Arial" w:hAnsi="Arial" w:cs="Arial"/>
        </w:rPr>
        <w:t>3</w:t>
      </w:r>
      <w:r w:rsidRPr="00062ACE">
        <w:rPr>
          <w:rFonts w:ascii="Arial" w:hAnsi="Arial" w:cs="Arial"/>
        </w:rPr>
        <w:t xml:space="preserve">% wynagrodzenia </w:t>
      </w:r>
      <w:r w:rsidR="00500378" w:rsidRPr="00062ACE">
        <w:rPr>
          <w:rFonts w:ascii="Arial" w:hAnsi="Arial" w:cs="Arial"/>
        </w:rPr>
        <w:t>netto</w:t>
      </w:r>
      <w:r w:rsidRPr="00062ACE">
        <w:rPr>
          <w:rFonts w:ascii="Arial" w:hAnsi="Arial" w:cs="Arial"/>
        </w:rPr>
        <w:t xml:space="preserve"> Wykonawcy</w:t>
      </w:r>
      <w:r w:rsidR="006F1A43" w:rsidRPr="00062ACE">
        <w:rPr>
          <w:rFonts w:ascii="Arial" w:hAnsi="Arial" w:cs="Arial"/>
        </w:rPr>
        <w:t xml:space="preserve"> </w:t>
      </w:r>
      <w:r w:rsidRPr="00062ACE">
        <w:rPr>
          <w:rFonts w:ascii="Arial" w:hAnsi="Arial" w:cs="Arial"/>
        </w:rPr>
        <w:t>wskazanego w § 4 ust.1</w:t>
      </w:r>
      <w:r w:rsidR="0031340D">
        <w:rPr>
          <w:rFonts w:ascii="Arial" w:hAnsi="Arial" w:cs="Arial"/>
        </w:rPr>
        <w:t>5</w:t>
      </w:r>
      <w:r w:rsidRPr="00062ACE">
        <w:rPr>
          <w:rFonts w:ascii="Arial" w:hAnsi="Arial" w:cs="Arial"/>
        </w:rPr>
        <w:t xml:space="preserve"> Umowy</w:t>
      </w:r>
      <w:r w:rsidR="0031340D">
        <w:rPr>
          <w:rFonts w:ascii="Arial" w:hAnsi="Arial" w:cs="Arial"/>
        </w:rPr>
        <w:t xml:space="preserve"> </w:t>
      </w:r>
      <w:r w:rsidRPr="00062ACE">
        <w:rPr>
          <w:rFonts w:ascii="Arial" w:hAnsi="Arial" w:cs="Arial"/>
          <w:bCs/>
        </w:rPr>
        <w:t xml:space="preserve">- </w:t>
      </w:r>
      <w:r w:rsidRPr="00062ACE">
        <w:rPr>
          <w:rFonts w:ascii="Arial" w:hAnsi="Arial" w:cs="Arial"/>
        </w:rPr>
        <w:t>za każdy dzień zwłoki;</w:t>
      </w:r>
    </w:p>
    <w:p w14:paraId="3D3E3A25" w14:textId="5223439B" w:rsidR="007410EF" w:rsidRPr="00062ACE" w:rsidRDefault="007410EF" w:rsidP="00062ACE">
      <w:pPr>
        <w:numPr>
          <w:ilvl w:val="0"/>
          <w:numId w:val="12"/>
        </w:numPr>
        <w:tabs>
          <w:tab w:val="left" w:pos="851"/>
        </w:tabs>
        <w:spacing w:before="120" w:after="0"/>
        <w:ind w:left="782" w:hanging="357"/>
        <w:jc w:val="both"/>
        <w:rPr>
          <w:rFonts w:ascii="Arial" w:hAnsi="Arial" w:cs="Arial"/>
        </w:rPr>
      </w:pPr>
      <w:r w:rsidRPr="00062ACE">
        <w:rPr>
          <w:rFonts w:ascii="Arial" w:hAnsi="Arial" w:cs="Arial"/>
        </w:rPr>
        <w:t xml:space="preserve">w przypadku zwłoki w usunięciu w terminie wad stwierdzonych przy odbiorze Przedmiotu Umowy zgodnie z postanowieniami </w:t>
      </w:r>
      <w:r w:rsidRPr="002011A5">
        <w:rPr>
          <w:rFonts w:ascii="Arial" w:hAnsi="Arial" w:cs="Arial"/>
        </w:rPr>
        <w:t>Załącznika nr 3 do Umowy</w:t>
      </w:r>
      <w:r w:rsidRPr="00062ACE">
        <w:rPr>
          <w:rFonts w:ascii="Arial" w:hAnsi="Arial" w:cs="Arial"/>
        </w:rPr>
        <w:t xml:space="preserve"> – w wysokości 0,</w:t>
      </w:r>
      <w:r w:rsidR="00500378" w:rsidRPr="00062ACE">
        <w:rPr>
          <w:rFonts w:ascii="Arial" w:hAnsi="Arial" w:cs="Arial"/>
        </w:rPr>
        <w:t>3</w:t>
      </w:r>
      <w:r w:rsidRPr="00062ACE">
        <w:rPr>
          <w:rFonts w:ascii="Arial" w:hAnsi="Arial" w:cs="Arial"/>
        </w:rPr>
        <w:t xml:space="preserve">% </w:t>
      </w:r>
      <w:bookmarkStart w:id="3" w:name="_Hlk204151999"/>
      <w:r w:rsidRPr="00062ACE">
        <w:rPr>
          <w:rFonts w:ascii="Arial" w:hAnsi="Arial" w:cs="Arial"/>
        </w:rPr>
        <w:t xml:space="preserve">wynagrodzenia </w:t>
      </w:r>
      <w:r w:rsidR="00500378" w:rsidRPr="00062ACE">
        <w:rPr>
          <w:rFonts w:ascii="Arial" w:hAnsi="Arial" w:cs="Arial"/>
        </w:rPr>
        <w:t>netto</w:t>
      </w:r>
      <w:r w:rsidRPr="00062ACE">
        <w:rPr>
          <w:rFonts w:ascii="Arial" w:hAnsi="Arial" w:cs="Arial"/>
        </w:rPr>
        <w:t xml:space="preserve"> Wykonawcy</w:t>
      </w:r>
      <w:bookmarkEnd w:id="3"/>
      <w:r w:rsidRPr="00062ACE">
        <w:rPr>
          <w:rFonts w:ascii="Arial" w:hAnsi="Arial" w:cs="Arial"/>
        </w:rPr>
        <w:t xml:space="preserve"> wskazanego w § 4 ust.1</w:t>
      </w:r>
      <w:r w:rsidR="0031340D">
        <w:rPr>
          <w:rFonts w:ascii="Arial" w:hAnsi="Arial" w:cs="Arial"/>
        </w:rPr>
        <w:t>5</w:t>
      </w:r>
      <w:r w:rsidRPr="00062ACE">
        <w:rPr>
          <w:rFonts w:ascii="Arial" w:hAnsi="Arial" w:cs="Arial"/>
        </w:rPr>
        <w:t xml:space="preserve"> Umowy</w:t>
      </w:r>
      <w:r w:rsidR="0031340D">
        <w:rPr>
          <w:rFonts w:ascii="Arial" w:hAnsi="Arial" w:cs="Arial"/>
        </w:rPr>
        <w:t xml:space="preserve"> </w:t>
      </w:r>
      <w:r w:rsidR="0099424A" w:rsidRPr="00062ACE">
        <w:rPr>
          <w:rFonts w:ascii="Arial" w:hAnsi="Arial" w:cs="Arial"/>
        </w:rPr>
        <w:t xml:space="preserve">- </w:t>
      </w:r>
      <w:r w:rsidRPr="00062ACE">
        <w:rPr>
          <w:rFonts w:ascii="Arial" w:hAnsi="Arial" w:cs="Arial"/>
          <w:b/>
        </w:rPr>
        <w:t xml:space="preserve"> </w:t>
      </w:r>
      <w:r w:rsidRPr="00062ACE">
        <w:rPr>
          <w:rFonts w:ascii="Arial" w:hAnsi="Arial" w:cs="Arial"/>
        </w:rPr>
        <w:t>za każdy dzień zwłoki;</w:t>
      </w:r>
    </w:p>
    <w:p w14:paraId="343607DE" w14:textId="22B012C4" w:rsidR="00543C4F" w:rsidRPr="00062ACE" w:rsidRDefault="00543C4F" w:rsidP="00062ACE">
      <w:pPr>
        <w:numPr>
          <w:ilvl w:val="0"/>
          <w:numId w:val="12"/>
        </w:numPr>
        <w:tabs>
          <w:tab w:val="left" w:pos="851"/>
        </w:tabs>
        <w:spacing w:before="120" w:after="0"/>
        <w:ind w:left="786"/>
        <w:jc w:val="both"/>
        <w:rPr>
          <w:rFonts w:ascii="Arial" w:hAnsi="Arial" w:cs="Arial"/>
        </w:rPr>
      </w:pPr>
      <w:r w:rsidRPr="00062ACE">
        <w:rPr>
          <w:rFonts w:ascii="Arial" w:hAnsi="Arial" w:cs="Arial"/>
        </w:rPr>
        <w:t>w przypadku zwłoki w usunięciu w terminie wad ujawnionych w okresie Gwarancji lub rękojmi - w wysokości 0,</w:t>
      </w:r>
      <w:r w:rsidR="00500378" w:rsidRPr="00062ACE">
        <w:rPr>
          <w:rFonts w:ascii="Arial" w:hAnsi="Arial" w:cs="Arial"/>
        </w:rPr>
        <w:t>3</w:t>
      </w:r>
      <w:r w:rsidRPr="00062ACE">
        <w:rPr>
          <w:rFonts w:ascii="Arial" w:hAnsi="Arial" w:cs="Arial"/>
        </w:rPr>
        <w:t xml:space="preserve">% wynagrodzenia </w:t>
      </w:r>
      <w:r w:rsidR="0031340D">
        <w:rPr>
          <w:rFonts w:ascii="Arial" w:hAnsi="Arial" w:cs="Arial"/>
        </w:rPr>
        <w:t>netto</w:t>
      </w:r>
      <w:r w:rsidRPr="00062ACE">
        <w:rPr>
          <w:rFonts w:ascii="Arial" w:hAnsi="Arial" w:cs="Arial"/>
        </w:rPr>
        <w:t xml:space="preserve"> Wykonawcy wskazanego w § 4 ust. 1</w:t>
      </w:r>
      <w:r w:rsidR="0031340D">
        <w:rPr>
          <w:rFonts w:ascii="Arial" w:hAnsi="Arial" w:cs="Arial"/>
        </w:rPr>
        <w:t>5</w:t>
      </w:r>
      <w:r w:rsidRPr="00062ACE">
        <w:rPr>
          <w:rFonts w:ascii="Arial" w:hAnsi="Arial" w:cs="Arial"/>
        </w:rPr>
        <w:t xml:space="preserve"> Umowy</w:t>
      </w:r>
      <w:r w:rsidR="0031340D">
        <w:rPr>
          <w:rFonts w:ascii="Arial" w:hAnsi="Arial" w:cs="Arial"/>
        </w:rPr>
        <w:t xml:space="preserve"> </w:t>
      </w:r>
      <w:r w:rsidRPr="00062ACE">
        <w:rPr>
          <w:rFonts w:ascii="Arial" w:hAnsi="Arial" w:cs="Arial"/>
        </w:rPr>
        <w:t>- za każdy dzień zwłoki;</w:t>
      </w:r>
    </w:p>
    <w:p w14:paraId="0B251535" w14:textId="039653BB" w:rsidR="00111EEC" w:rsidRPr="00062ACE" w:rsidRDefault="00111EEC" w:rsidP="00062ACE">
      <w:pPr>
        <w:numPr>
          <w:ilvl w:val="0"/>
          <w:numId w:val="12"/>
        </w:numPr>
        <w:tabs>
          <w:tab w:val="left" w:pos="851"/>
        </w:tabs>
        <w:spacing w:before="120" w:after="0"/>
        <w:ind w:left="786"/>
        <w:jc w:val="both"/>
        <w:rPr>
          <w:rFonts w:ascii="Arial" w:hAnsi="Arial" w:cs="Arial"/>
        </w:rPr>
      </w:pPr>
      <w:r w:rsidRPr="00062ACE">
        <w:rPr>
          <w:rFonts w:ascii="Arial" w:hAnsi="Arial" w:cs="Arial"/>
        </w:rPr>
        <w:lastRenderedPageBreak/>
        <w:t xml:space="preserve">w przypadku gdy Zamawiający </w:t>
      </w:r>
      <w:r w:rsidR="00F95D04" w:rsidRPr="00062ACE">
        <w:rPr>
          <w:rFonts w:ascii="Arial" w:hAnsi="Arial" w:cs="Arial"/>
        </w:rPr>
        <w:t xml:space="preserve">lub Wykonawca </w:t>
      </w:r>
      <w:r w:rsidRPr="00062ACE">
        <w:rPr>
          <w:rFonts w:ascii="Arial" w:hAnsi="Arial" w:cs="Arial"/>
        </w:rPr>
        <w:t>odstąpi od Umowy w całości lub części z</w:t>
      </w:r>
      <w:r w:rsidR="00671C42" w:rsidRPr="00062ACE">
        <w:rPr>
          <w:rFonts w:ascii="Arial" w:hAnsi="Arial" w:cs="Arial"/>
        </w:rPr>
        <w:t> </w:t>
      </w:r>
      <w:r w:rsidRPr="00062ACE">
        <w:rPr>
          <w:rFonts w:ascii="Arial" w:hAnsi="Arial" w:cs="Arial"/>
        </w:rPr>
        <w:t>przyczyn leżących po stronie Wykonawcy,</w:t>
      </w:r>
      <w:r w:rsidR="002C79E9" w:rsidRPr="00062ACE">
        <w:rPr>
          <w:rFonts w:ascii="Arial" w:hAnsi="Arial" w:cs="Arial"/>
        </w:rPr>
        <w:t xml:space="preserve"> lub gdy Wykonawca odstąpi od Umowy w całości lub w części bez uzasadnionej przyczyny - w wysokości 20% wynagrodzenia </w:t>
      </w:r>
      <w:r w:rsidR="00500378" w:rsidRPr="00062ACE">
        <w:rPr>
          <w:rFonts w:ascii="Arial" w:hAnsi="Arial" w:cs="Arial"/>
        </w:rPr>
        <w:t>netto</w:t>
      </w:r>
      <w:r w:rsidR="002C79E9" w:rsidRPr="00062ACE">
        <w:rPr>
          <w:rFonts w:ascii="Arial" w:hAnsi="Arial" w:cs="Arial"/>
        </w:rPr>
        <w:t xml:space="preserve"> Wykonawcy, wskazanego w § 4 ust. 1</w:t>
      </w:r>
      <w:r w:rsidR="000D4BCE">
        <w:rPr>
          <w:rFonts w:ascii="Arial" w:hAnsi="Arial" w:cs="Arial"/>
        </w:rPr>
        <w:t>5</w:t>
      </w:r>
      <w:r w:rsidR="002C79E9" w:rsidRPr="00062ACE">
        <w:rPr>
          <w:rFonts w:ascii="Arial" w:hAnsi="Arial" w:cs="Arial"/>
        </w:rPr>
        <w:t xml:space="preserve"> Umowy odnoszącego się </w:t>
      </w:r>
      <w:r w:rsidR="002C79E9" w:rsidRPr="00062ACE">
        <w:rPr>
          <w:rFonts w:ascii="Arial" w:hAnsi="Arial" w:cs="Arial"/>
          <w:bCs/>
        </w:rPr>
        <w:t>do danej Części Przedmiotu Umowy</w:t>
      </w:r>
      <w:r w:rsidR="00FE4F8A" w:rsidRPr="00062ACE">
        <w:rPr>
          <w:rFonts w:ascii="Arial" w:hAnsi="Arial" w:cs="Arial"/>
          <w:bCs/>
        </w:rPr>
        <w:t>;</w:t>
      </w:r>
      <w:r w:rsidR="002C79E9" w:rsidRPr="00062ACE">
        <w:rPr>
          <w:rFonts w:ascii="Arial" w:hAnsi="Arial" w:cs="Arial"/>
          <w:bCs/>
        </w:rPr>
        <w:t xml:space="preserve"> </w:t>
      </w:r>
    </w:p>
    <w:p w14:paraId="75D36448" w14:textId="3256C327" w:rsidR="004C1584" w:rsidRPr="00062ACE" w:rsidRDefault="00111EEC" w:rsidP="00062ACE">
      <w:pPr>
        <w:numPr>
          <w:ilvl w:val="0"/>
          <w:numId w:val="12"/>
        </w:numPr>
        <w:tabs>
          <w:tab w:val="left" w:pos="851"/>
        </w:tabs>
        <w:spacing w:before="120" w:after="0"/>
        <w:ind w:left="851" w:hanging="425"/>
        <w:jc w:val="both"/>
        <w:rPr>
          <w:rFonts w:ascii="Arial" w:hAnsi="Arial" w:cs="Arial"/>
        </w:rPr>
      </w:pPr>
      <w:r w:rsidRPr="00062ACE">
        <w:rPr>
          <w:rFonts w:ascii="Arial" w:hAnsi="Arial" w:cs="Arial"/>
        </w:rPr>
        <w:t>w przypadku naruszenia przez Wykonawcę obowiązku poufności – w wysokości 5 000,00 zł - za każde jednokrotne naruszenie tego obowiązku;</w:t>
      </w:r>
    </w:p>
    <w:p w14:paraId="243E72B9" w14:textId="526EEB7A" w:rsidR="001C42BE" w:rsidRPr="00062ACE" w:rsidRDefault="001C42BE" w:rsidP="00062ACE">
      <w:pPr>
        <w:numPr>
          <w:ilvl w:val="0"/>
          <w:numId w:val="12"/>
        </w:numPr>
        <w:spacing w:before="120" w:after="0"/>
        <w:ind w:left="851" w:hanging="425"/>
        <w:jc w:val="both"/>
        <w:rPr>
          <w:rFonts w:ascii="Arial" w:hAnsi="Arial" w:cs="Arial"/>
        </w:rPr>
      </w:pPr>
      <w:r w:rsidRPr="00062ACE">
        <w:rPr>
          <w:rFonts w:ascii="Arial" w:hAnsi="Arial" w:cs="Arial"/>
        </w:rPr>
        <w:t xml:space="preserve">za każdorazowe naruszenie zakazu </w:t>
      </w:r>
      <w:r w:rsidRPr="002011A5">
        <w:rPr>
          <w:rFonts w:ascii="Arial" w:hAnsi="Arial" w:cs="Arial"/>
        </w:rPr>
        <w:t>określonego w § 2 ust. 3</w:t>
      </w:r>
      <w:r w:rsidRPr="00062ACE">
        <w:rPr>
          <w:rFonts w:ascii="Arial" w:hAnsi="Arial" w:cs="Arial"/>
        </w:rPr>
        <w:t xml:space="preserve"> Umowy w wysokości 10 000,00 zł złotych  - za każde jednokrotne naruszenie tego zakazu.</w:t>
      </w:r>
    </w:p>
    <w:p w14:paraId="274AD050" w14:textId="37BD6006" w:rsidR="00076013" w:rsidRPr="00062ACE" w:rsidRDefault="00076013" w:rsidP="00062ACE">
      <w:pPr>
        <w:numPr>
          <w:ilvl w:val="0"/>
          <w:numId w:val="12"/>
        </w:numPr>
        <w:tabs>
          <w:tab w:val="left" w:pos="851"/>
        </w:tabs>
        <w:spacing w:before="120" w:after="0"/>
        <w:ind w:left="782" w:hanging="357"/>
        <w:jc w:val="both"/>
        <w:rPr>
          <w:rFonts w:ascii="Arial" w:hAnsi="Arial" w:cs="Arial"/>
        </w:rPr>
      </w:pPr>
      <w:r w:rsidRPr="00062ACE">
        <w:rPr>
          <w:rFonts w:ascii="Arial" w:hAnsi="Arial" w:cs="Arial"/>
        </w:rPr>
        <w:t xml:space="preserve">w przypadku zwłoki w wykonaniu w terminie obowiązku ustanowienia Ubezpieczeń lub doręczenia polis ubezpieczeniowych  - w wysokości </w:t>
      </w:r>
      <w:r w:rsidR="00500378" w:rsidRPr="00062ACE">
        <w:rPr>
          <w:rFonts w:ascii="Arial" w:hAnsi="Arial" w:cs="Arial"/>
        </w:rPr>
        <w:t>1 000</w:t>
      </w:r>
      <w:r w:rsidRPr="00062ACE">
        <w:rPr>
          <w:rFonts w:ascii="Arial" w:hAnsi="Arial" w:cs="Arial"/>
        </w:rPr>
        <w:t>,00 złotych za każdy dzień zwłoki;</w:t>
      </w:r>
    </w:p>
    <w:p w14:paraId="48F815EF" w14:textId="7F393592" w:rsidR="00F045A7" w:rsidRPr="00062ACE" w:rsidRDefault="00F045A7" w:rsidP="00062ACE">
      <w:pPr>
        <w:numPr>
          <w:ilvl w:val="0"/>
          <w:numId w:val="12"/>
        </w:numPr>
        <w:tabs>
          <w:tab w:val="left" w:pos="851"/>
        </w:tabs>
        <w:spacing w:before="120" w:after="0"/>
        <w:ind w:left="786"/>
        <w:jc w:val="both"/>
        <w:rPr>
          <w:rFonts w:ascii="Arial" w:hAnsi="Arial" w:cs="Arial"/>
        </w:rPr>
      </w:pPr>
      <w:r w:rsidRPr="00062ACE">
        <w:rPr>
          <w:rFonts w:ascii="Arial" w:hAnsi="Arial" w:cs="Arial"/>
        </w:rPr>
        <w:t xml:space="preserve">w przypadku zwłoki w wykonaniu w terminie obowiązku wniesienia lub uzupełnienia zabezpieczenia w wysokości </w:t>
      </w:r>
      <w:r w:rsidR="00500378" w:rsidRPr="00062ACE">
        <w:rPr>
          <w:rFonts w:ascii="Arial" w:hAnsi="Arial" w:cs="Arial"/>
        </w:rPr>
        <w:t xml:space="preserve">1 000,00 złotych </w:t>
      </w:r>
      <w:r w:rsidRPr="00062ACE">
        <w:rPr>
          <w:rFonts w:ascii="Arial" w:hAnsi="Arial" w:cs="Arial"/>
        </w:rPr>
        <w:t>za każdy dzień zwłoki</w:t>
      </w:r>
      <w:r w:rsidR="0053428A" w:rsidRPr="00062ACE">
        <w:rPr>
          <w:rFonts w:ascii="Arial" w:hAnsi="Arial" w:cs="Arial"/>
        </w:rPr>
        <w:t>.</w:t>
      </w:r>
    </w:p>
    <w:p w14:paraId="44170EA7" w14:textId="77777777" w:rsidR="0001338E" w:rsidRPr="00062ACE" w:rsidRDefault="0001338E" w:rsidP="00062ACE">
      <w:pPr>
        <w:numPr>
          <w:ilvl w:val="0"/>
          <w:numId w:val="11"/>
        </w:numPr>
        <w:spacing w:before="120" w:after="0"/>
        <w:jc w:val="both"/>
        <w:rPr>
          <w:rFonts w:ascii="Arial" w:hAnsi="Arial" w:cs="Arial"/>
        </w:rPr>
      </w:pPr>
      <w:r w:rsidRPr="00062ACE">
        <w:rPr>
          <w:rFonts w:ascii="Arial" w:hAnsi="Arial" w:cs="Arial"/>
        </w:rPr>
        <w:t xml:space="preserve">Kary umowne mogą być potrącane </w:t>
      </w:r>
      <w:r w:rsidR="002F2C99" w:rsidRPr="00062ACE">
        <w:rPr>
          <w:rFonts w:ascii="Arial" w:hAnsi="Arial" w:cs="Arial"/>
        </w:rPr>
        <w:t>jednostronnie przez Zamawiającego z wynagrodzenia Wykonawcy</w:t>
      </w:r>
      <w:r w:rsidR="00556516" w:rsidRPr="00062ACE">
        <w:rPr>
          <w:rFonts w:ascii="Arial" w:hAnsi="Arial" w:cs="Arial"/>
        </w:rPr>
        <w:t>.</w:t>
      </w:r>
    </w:p>
    <w:p w14:paraId="4399ED24" w14:textId="28387869" w:rsidR="0001338E" w:rsidRPr="00062ACE" w:rsidRDefault="0001338E" w:rsidP="00062ACE">
      <w:pPr>
        <w:numPr>
          <w:ilvl w:val="0"/>
          <w:numId w:val="11"/>
        </w:numPr>
        <w:spacing w:before="120" w:after="0"/>
        <w:jc w:val="both"/>
        <w:rPr>
          <w:rFonts w:ascii="Arial" w:hAnsi="Arial" w:cs="Arial"/>
        </w:rPr>
      </w:pPr>
      <w:r w:rsidRPr="00062ACE">
        <w:rPr>
          <w:rFonts w:ascii="Arial" w:hAnsi="Arial" w:cs="Arial"/>
        </w:rPr>
        <w:t>Postanowienia Umowy dotyczące kar umownych z tytułu odstąpienia od Umowy w całości lub w części zachowują moc pomimo odstąpienia od Umowy.</w:t>
      </w:r>
    </w:p>
    <w:p w14:paraId="032B5B11" w14:textId="6EF9E8CD" w:rsidR="004C630A" w:rsidRPr="00062ACE" w:rsidRDefault="006F3B48" w:rsidP="00062ACE">
      <w:pPr>
        <w:numPr>
          <w:ilvl w:val="0"/>
          <w:numId w:val="11"/>
        </w:numPr>
        <w:spacing w:before="120" w:after="0"/>
        <w:jc w:val="both"/>
        <w:rPr>
          <w:rFonts w:ascii="Arial" w:hAnsi="Arial" w:cs="Arial"/>
        </w:rPr>
      </w:pPr>
      <w:r w:rsidRPr="00062ACE">
        <w:rPr>
          <w:rFonts w:ascii="Arial" w:hAnsi="Arial" w:cs="Arial"/>
        </w:rPr>
        <w:t xml:space="preserve">Łączna wysokość kar umownych ograniczona jest do kwoty </w:t>
      </w:r>
      <w:r w:rsidR="00E82DED" w:rsidRPr="00062ACE">
        <w:rPr>
          <w:rFonts w:ascii="Arial" w:hAnsi="Arial" w:cs="Arial"/>
        </w:rPr>
        <w:t>50</w:t>
      </w:r>
      <w:r w:rsidR="00216ADA" w:rsidRPr="00062ACE">
        <w:rPr>
          <w:rFonts w:ascii="Arial" w:hAnsi="Arial" w:cs="Arial"/>
        </w:rPr>
        <w:t xml:space="preserve">% </w:t>
      </w:r>
      <w:r w:rsidR="005300FF" w:rsidRPr="00062ACE">
        <w:rPr>
          <w:rFonts w:ascii="Arial" w:hAnsi="Arial" w:cs="Arial"/>
        </w:rPr>
        <w:t xml:space="preserve">całego </w:t>
      </w:r>
      <w:r w:rsidR="0062785F" w:rsidRPr="00062ACE">
        <w:rPr>
          <w:rFonts w:ascii="Arial" w:hAnsi="Arial" w:cs="Arial"/>
        </w:rPr>
        <w:t xml:space="preserve">wynagrodzenia </w:t>
      </w:r>
      <w:r w:rsidR="00500378" w:rsidRPr="00062ACE">
        <w:rPr>
          <w:rFonts w:ascii="Arial" w:hAnsi="Arial" w:cs="Arial"/>
        </w:rPr>
        <w:t>netto</w:t>
      </w:r>
      <w:r w:rsidR="0062785F" w:rsidRPr="00062ACE">
        <w:rPr>
          <w:rFonts w:ascii="Arial" w:hAnsi="Arial" w:cs="Arial"/>
        </w:rPr>
        <w:t xml:space="preserve"> Wykonawcy wskazanego w § 4 ust. 1</w:t>
      </w:r>
      <w:r w:rsidR="00923CB8">
        <w:rPr>
          <w:rFonts w:ascii="Arial" w:hAnsi="Arial" w:cs="Arial"/>
        </w:rPr>
        <w:t>5</w:t>
      </w:r>
      <w:r w:rsidR="005300FF" w:rsidRPr="00062ACE">
        <w:rPr>
          <w:rFonts w:ascii="Arial" w:hAnsi="Arial" w:cs="Arial"/>
        </w:rPr>
        <w:t xml:space="preserve"> </w:t>
      </w:r>
      <w:r w:rsidR="0062785F" w:rsidRPr="00062ACE">
        <w:rPr>
          <w:rFonts w:ascii="Arial" w:hAnsi="Arial" w:cs="Arial"/>
        </w:rPr>
        <w:t>Umowy</w:t>
      </w:r>
      <w:r w:rsidRPr="00062ACE">
        <w:rPr>
          <w:rFonts w:ascii="Arial" w:hAnsi="Arial" w:cs="Arial"/>
        </w:rPr>
        <w:t>.</w:t>
      </w:r>
      <w:r w:rsidR="007C557C" w:rsidRPr="00062ACE">
        <w:rPr>
          <w:rFonts w:ascii="Arial" w:hAnsi="Arial" w:cs="Arial"/>
        </w:rPr>
        <w:t xml:space="preserve"> </w:t>
      </w:r>
      <w:r w:rsidR="0001338E" w:rsidRPr="00062ACE">
        <w:rPr>
          <w:rFonts w:ascii="Arial" w:hAnsi="Arial" w:cs="Arial"/>
        </w:rPr>
        <w:t>Żądanie</w:t>
      </w:r>
      <w:r w:rsidR="002F677E" w:rsidRPr="00062ACE">
        <w:rPr>
          <w:rFonts w:ascii="Arial" w:hAnsi="Arial" w:cs="Arial"/>
        </w:rPr>
        <w:t xml:space="preserve"> przez Zamawiającego od Wykonawcy</w:t>
      </w:r>
      <w:r w:rsidR="0001338E" w:rsidRPr="00062ACE">
        <w:rPr>
          <w:rFonts w:ascii="Arial" w:hAnsi="Arial" w:cs="Arial"/>
        </w:rPr>
        <w:t xml:space="preserve"> odszkodowania przenoszącego wysokość zastrzeżonej kary umownej jest dopuszczalne, a</w:t>
      </w:r>
      <w:r w:rsidR="00671C42" w:rsidRPr="00062ACE">
        <w:rPr>
          <w:rFonts w:ascii="Arial" w:hAnsi="Arial" w:cs="Arial"/>
        </w:rPr>
        <w:t> </w:t>
      </w:r>
      <w:r w:rsidR="0001338E" w:rsidRPr="00062ACE">
        <w:rPr>
          <w:rFonts w:ascii="Arial" w:hAnsi="Arial" w:cs="Arial"/>
        </w:rPr>
        <w:t>tym samym Zamawiający może dochodzić od Wykonawcy odszkodowania uzupełniającego na zasadach ogólnych, przewidzianych w Kodeksie cywilnym.</w:t>
      </w:r>
    </w:p>
    <w:p w14:paraId="31515E9D" w14:textId="0464EE65" w:rsidR="006F3B48" w:rsidRPr="00062ACE" w:rsidRDefault="00AF1FA9" w:rsidP="00062ACE">
      <w:pPr>
        <w:numPr>
          <w:ilvl w:val="0"/>
          <w:numId w:val="11"/>
        </w:numPr>
        <w:spacing w:before="120" w:after="0"/>
        <w:jc w:val="both"/>
        <w:rPr>
          <w:rFonts w:ascii="Arial" w:hAnsi="Arial" w:cs="Arial"/>
        </w:rPr>
      </w:pPr>
      <w:r w:rsidRPr="00062ACE">
        <w:rPr>
          <w:rFonts w:ascii="Arial" w:hAnsi="Arial" w:cs="Arial"/>
        </w:rPr>
        <w:t>Z zastrzeżeniem zdania drugiego odpowiedzialność Wykonawcy wobec Zamawiającego z</w:t>
      </w:r>
      <w:r w:rsidR="00671C42" w:rsidRPr="00062ACE">
        <w:rPr>
          <w:rFonts w:ascii="Arial" w:hAnsi="Arial" w:cs="Arial"/>
        </w:rPr>
        <w:t> </w:t>
      </w:r>
      <w:r w:rsidRPr="00062ACE">
        <w:rPr>
          <w:rFonts w:ascii="Arial" w:hAnsi="Arial" w:cs="Arial"/>
        </w:rPr>
        <w:t xml:space="preserve">tytułu niewykonania lub nienależytego wykonania Umowy jest ograniczona do kwoty stanowiącej równowartość </w:t>
      </w:r>
      <w:r w:rsidR="00216ADA" w:rsidRPr="00062ACE">
        <w:rPr>
          <w:rFonts w:ascii="Arial" w:hAnsi="Arial" w:cs="Arial"/>
        </w:rPr>
        <w:t>100%</w:t>
      </w:r>
      <w:r w:rsidRPr="00062ACE">
        <w:rPr>
          <w:rFonts w:ascii="Arial" w:hAnsi="Arial" w:cs="Arial"/>
        </w:rPr>
        <w:t xml:space="preserve"> </w:t>
      </w:r>
      <w:r w:rsidR="00A40E83">
        <w:rPr>
          <w:rFonts w:ascii="Arial" w:hAnsi="Arial" w:cs="Arial"/>
        </w:rPr>
        <w:t xml:space="preserve">całego </w:t>
      </w:r>
      <w:r w:rsidR="0062785F" w:rsidRPr="00062ACE">
        <w:rPr>
          <w:rFonts w:ascii="Arial" w:hAnsi="Arial" w:cs="Arial"/>
        </w:rPr>
        <w:t xml:space="preserve">wynagrodzenia </w:t>
      </w:r>
      <w:r w:rsidR="00FA6C0D" w:rsidRPr="00062ACE">
        <w:rPr>
          <w:rFonts w:ascii="Arial" w:hAnsi="Arial" w:cs="Arial"/>
        </w:rPr>
        <w:t>netto</w:t>
      </w:r>
      <w:r w:rsidR="0062785F" w:rsidRPr="00062ACE">
        <w:rPr>
          <w:rFonts w:ascii="Arial" w:hAnsi="Arial" w:cs="Arial"/>
        </w:rPr>
        <w:t xml:space="preserve"> Wykonawcy wskazanego w § 4 ust. 1</w:t>
      </w:r>
      <w:r w:rsidR="00923CB8">
        <w:rPr>
          <w:rFonts w:ascii="Arial" w:hAnsi="Arial" w:cs="Arial"/>
        </w:rPr>
        <w:t>5</w:t>
      </w:r>
      <w:r w:rsidR="0062785F" w:rsidRPr="00062ACE">
        <w:rPr>
          <w:rFonts w:ascii="Arial" w:hAnsi="Arial" w:cs="Arial"/>
        </w:rPr>
        <w:t xml:space="preserve"> Umowy</w:t>
      </w:r>
      <w:r w:rsidRPr="00062ACE">
        <w:rPr>
          <w:rFonts w:ascii="Arial" w:hAnsi="Arial" w:cs="Arial"/>
        </w:rPr>
        <w:t>. W przypadku szkody na osobie (rozumianej między innymi jako śmierć, uszkodzenie ciała</w:t>
      </w:r>
      <w:r w:rsidR="00FA6C0D" w:rsidRPr="00062ACE">
        <w:rPr>
          <w:rFonts w:ascii="Arial" w:hAnsi="Arial" w:cs="Arial"/>
        </w:rPr>
        <w:t>,</w:t>
      </w:r>
      <w:r w:rsidRPr="00062ACE">
        <w:rPr>
          <w:rFonts w:ascii="Arial" w:hAnsi="Arial" w:cs="Arial"/>
        </w:rPr>
        <w:t xml:space="preserve"> wywołanie rozstroju zdrowia) Wykonawca ponosi odpowied</w:t>
      </w:r>
      <w:r w:rsidR="00C674B8" w:rsidRPr="00062ACE">
        <w:rPr>
          <w:rFonts w:ascii="Arial" w:hAnsi="Arial" w:cs="Arial"/>
        </w:rPr>
        <w:t xml:space="preserve">zialność na zasadach ogólnych </w:t>
      </w:r>
      <w:r w:rsidR="00FA6C0D" w:rsidRPr="00062ACE">
        <w:rPr>
          <w:rFonts w:ascii="Arial" w:hAnsi="Arial" w:cs="Arial"/>
        </w:rPr>
        <w:t>K</w:t>
      </w:r>
      <w:r w:rsidR="00C674B8" w:rsidRPr="00062ACE">
        <w:rPr>
          <w:rFonts w:ascii="Arial" w:hAnsi="Arial" w:cs="Arial"/>
        </w:rPr>
        <w:t xml:space="preserve">odeksu </w:t>
      </w:r>
      <w:r w:rsidR="00FA6C0D" w:rsidRPr="00062ACE">
        <w:rPr>
          <w:rFonts w:ascii="Arial" w:hAnsi="Arial" w:cs="Arial"/>
        </w:rPr>
        <w:t>C</w:t>
      </w:r>
      <w:r w:rsidR="00C674B8" w:rsidRPr="00062ACE">
        <w:rPr>
          <w:rFonts w:ascii="Arial" w:hAnsi="Arial" w:cs="Arial"/>
        </w:rPr>
        <w:t>ywilnego</w:t>
      </w:r>
      <w:r w:rsidRPr="00062ACE">
        <w:rPr>
          <w:rFonts w:ascii="Arial" w:hAnsi="Arial" w:cs="Arial"/>
        </w:rPr>
        <w:t xml:space="preserve"> bez ograniczeń wskazanych wyżej.</w:t>
      </w:r>
      <w:r w:rsidR="008107F0" w:rsidRPr="00062ACE">
        <w:rPr>
          <w:rFonts w:ascii="Arial" w:hAnsi="Arial" w:cs="Arial"/>
        </w:rPr>
        <w:t xml:space="preserve"> Ograniczenie odpowiedzialności wskazane w zdaniu pierwszym nie znajduje również zastosowania do</w:t>
      </w:r>
      <w:r w:rsidR="00FA6C0D" w:rsidRPr="00062ACE">
        <w:rPr>
          <w:rFonts w:ascii="Arial" w:hAnsi="Arial" w:cs="Arial"/>
        </w:rPr>
        <w:t> </w:t>
      </w:r>
      <w:r w:rsidR="008107F0" w:rsidRPr="00062ACE">
        <w:rPr>
          <w:rFonts w:ascii="Arial" w:hAnsi="Arial" w:cs="Arial"/>
        </w:rPr>
        <w:t>roszczeń Zamawiającego związanych z odpowiedzialnością Wykonawcy dotyczącą naruszenia praw własności intelektualnej</w:t>
      </w:r>
      <w:r w:rsidR="004F1DD4" w:rsidRPr="00062ACE">
        <w:rPr>
          <w:rFonts w:ascii="Arial" w:hAnsi="Arial" w:cs="Arial"/>
        </w:rPr>
        <w:t xml:space="preserve"> o</w:t>
      </w:r>
      <w:r w:rsidR="009A0C79" w:rsidRPr="00062ACE">
        <w:rPr>
          <w:rFonts w:ascii="Arial" w:hAnsi="Arial" w:cs="Arial"/>
        </w:rPr>
        <w:t xml:space="preserve">raz </w:t>
      </w:r>
      <w:r w:rsidR="008107F0" w:rsidRPr="00062ACE">
        <w:rPr>
          <w:rFonts w:ascii="Arial" w:hAnsi="Arial" w:cs="Arial"/>
        </w:rPr>
        <w:t xml:space="preserve">odpowiedzialności Wykonawcy za wykonanie zastępcze. </w:t>
      </w:r>
    </w:p>
    <w:p w14:paraId="4221DCE8" w14:textId="069488AE" w:rsidR="00DF5FA1" w:rsidRPr="00062ACE" w:rsidRDefault="00DF5FA1" w:rsidP="00062ACE">
      <w:pPr>
        <w:numPr>
          <w:ilvl w:val="0"/>
          <w:numId w:val="11"/>
        </w:numPr>
        <w:spacing w:before="120" w:after="0"/>
        <w:jc w:val="both"/>
        <w:rPr>
          <w:rFonts w:ascii="Arial" w:hAnsi="Arial" w:cs="Arial"/>
        </w:rPr>
      </w:pPr>
      <w:r w:rsidRPr="00062ACE">
        <w:rPr>
          <w:rFonts w:ascii="Arial" w:hAnsi="Arial" w:cs="Arial"/>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58B33570" w14:textId="77777777" w:rsidR="005300FF" w:rsidRPr="00062ACE" w:rsidRDefault="005300FF" w:rsidP="00062ACE">
      <w:pPr>
        <w:numPr>
          <w:ilvl w:val="0"/>
          <w:numId w:val="11"/>
        </w:numPr>
        <w:spacing w:before="120" w:after="0"/>
        <w:ind w:left="357" w:hanging="357"/>
        <w:jc w:val="both"/>
        <w:rPr>
          <w:rFonts w:ascii="Arial" w:hAnsi="Arial" w:cs="Arial"/>
        </w:rPr>
      </w:pPr>
      <w:r w:rsidRPr="00062ACE">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37B23563" w14:textId="04D00EBD" w:rsidR="002E22FD" w:rsidRDefault="002E22FD" w:rsidP="00062ACE">
      <w:pPr>
        <w:spacing w:after="0"/>
        <w:jc w:val="both"/>
        <w:rPr>
          <w:rFonts w:ascii="Arial" w:hAnsi="Arial" w:cs="Arial"/>
        </w:rPr>
      </w:pPr>
    </w:p>
    <w:p w14:paraId="712CA9E5" w14:textId="77777777" w:rsidR="00E641F9" w:rsidRPr="00062ACE" w:rsidRDefault="00E641F9" w:rsidP="00062ACE">
      <w:pPr>
        <w:spacing w:after="0"/>
        <w:jc w:val="both"/>
        <w:rPr>
          <w:rFonts w:ascii="Arial" w:hAnsi="Arial" w:cs="Arial"/>
        </w:rPr>
      </w:pPr>
    </w:p>
    <w:p w14:paraId="2CFEE412" w14:textId="77777777" w:rsidR="004C630A" w:rsidRPr="00062ACE" w:rsidRDefault="004C630A" w:rsidP="002E1A4B">
      <w:pPr>
        <w:pStyle w:val="Akapitzlist"/>
        <w:numPr>
          <w:ilvl w:val="0"/>
          <w:numId w:val="29"/>
        </w:numPr>
        <w:spacing w:after="0"/>
        <w:ind w:left="426" w:hanging="426"/>
        <w:jc w:val="center"/>
        <w:rPr>
          <w:rFonts w:ascii="Arial" w:hAnsi="Arial" w:cs="Arial"/>
          <w:b/>
        </w:rPr>
      </w:pPr>
    </w:p>
    <w:p w14:paraId="498042EE" w14:textId="77777777" w:rsidR="00724C85" w:rsidRPr="00062ACE" w:rsidRDefault="00AE1C39" w:rsidP="00062ACE">
      <w:pPr>
        <w:pStyle w:val="Akapitzlist"/>
        <w:spacing w:after="0"/>
        <w:ind w:left="0"/>
        <w:jc w:val="center"/>
        <w:rPr>
          <w:rFonts w:ascii="Arial" w:hAnsi="Arial" w:cs="Arial"/>
          <w:b/>
        </w:rPr>
      </w:pPr>
      <w:r w:rsidRPr="00062ACE">
        <w:rPr>
          <w:rFonts w:ascii="Arial" w:hAnsi="Arial" w:cs="Arial"/>
          <w:b/>
        </w:rPr>
        <w:t>POUFNOŚĆ</w:t>
      </w:r>
    </w:p>
    <w:p w14:paraId="58948DBC" w14:textId="62E71583" w:rsidR="00724C85" w:rsidRPr="00062ACE" w:rsidRDefault="001F2F04" w:rsidP="00062ACE">
      <w:pPr>
        <w:pStyle w:val="Akapitzlist"/>
        <w:numPr>
          <w:ilvl w:val="0"/>
          <w:numId w:val="7"/>
        </w:numPr>
        <w:spacing w:before="120" w:after="0"/>
        <w:ind w:left="426" w:hanging="426"/>
        <w:contextualSpacing w:val="0"/>
        <w:jc w:val="both"/>
        <w:rPr>
          <w:rFonts w:ascii="Arial" w:hAnsi="Arial" w:cs="Arial"/>
        </w:rPr>
      </w:pPr>
      <w:r w:rsidRPr="00062ACE">
        <w:rPr>
          <w:rFonts w:ascii="Arial" w:hAnsi="Arial" w:cs="Arial"/>
        </w:rPr>
        <w:t>Wykonawca nieodwołalnie i bezwarunkowo zobowiązuje się do zachowania poufności Informacji Poufnych w rozumieniu niniejszego paragrafu oraz zobowiązuje się traktować je i</w:t>
      </w:r>
      <w:r w:rsidR="00671C42" w:rsidRPr="00062ACE">
        <w:rPr>
          <w:rFonts w:ascii="Arial" w:hAnsi="Arial" w:cs="Arial"/>
        </w:rPr>
        <w:t> </w:t>
      </w:r>
      <w:r w:rsidRPr="00062ACE">
        <w:rPr>
          <w:rFonts w:ascii="Arial" w:hAnsi="Arial" w:cs="Arial"/>
        </w:rPr>
        <w:t>chronić jak tajemnicę przedsiębiorstwa w rozumieniu ustawy z dnia 16 kwietnia 1993 roku o</w:t>
      </w:r>
      <w:r w:rsidR="00671C42" w:rsidRPr="00062ACE">
        <w:rPr>
          <w:rFonts w:ascii="Arial" w:hAnsi="Arial" w:cs="Arial"/>
        </w:rPr>
        <w:t> </w:t>
      </w:r>
      <w:r w:rsidRPr="00062ACE">
        <w:rPr>
          <w:rFonts w:ascii="Arial" w:hAnsi="Arial" w:cs="Arial"/>
        </w:rPr>
        <w:t xml:space="preserve">zwalczaniu nieuczciwej konkurencji oraz informacji poufnych </w:t>
      </w:r>
      <w:bookmarkStart w:id="4" w:name="_Hlk183693411"/>
      <w:r w:rsidR="00F40319" w:rsidRPr="00062ACE">
        <w:rPr>
          <w:rFonts w:ascii="Arial" w:hAnsi="Arial" w:cs="Arial"/>
        </w:rPr>
        <w:t>(</w:t>
      </w:r>
      <w:proofErr w:type="spellStart"/>
      <w:r w:rsidR="00F40319" w:rsidRPr="00062ACE">
        <w:rPr>
          <w:rFonts w:ascii="Arial" w:hAnsi="Arial" w:cs="Arial"/>
          <w:i/>
          <w:iCs/>
        </w:rPr>
        <w:t>inside</w:t>
      </w:r>
      <w:proofErr w:type="spellEnd"/>
      <w:r w:rsidR="00F40319" w:rsidRPr="00062ACE">
        <w:rPr>
          <w:rFonts w:ascii="Arial" w:hAnsi="Arial" w:cs="Arial"/>
          <w:i/>
          <w:iCs/>
        </w:rPr>
        <w:t xml:space="preserve"> </w:t>
      </w:r>
      <w:proofErr w:type="spellStart"/>
      <w:r w:rsidR="00F40319" w:rsidRPr="00062ACE">
        <w:rPr>
          <w:rFonts w:ascii="Arial" w:hAnsi="Arial" w:cs="Arial"/>
          <w:i/>
          <w:iCs/>
        </w:rPr>
        <w:t>information</w:t>
      </w:r>
      <w:proofErr w:type="spellEnd"/>
      <w:r w:rsidR="00F40319" w:rsidRPr="00062ACE">
        <w:rPr>
          <w:rFonts w:ascii="Arial" w:hAnsi="Arial" w:cs="Arial"/>
        </w:rPr>
        <w:t>)</w:t>
      </w:r>
      <w:bookmarkEnd w:id="4"/>
      <w:r w:rsidR="00F40319" w:rsidRPr="00062ACE">
        <w:rPr>
          <w:rFonts w:ascii="Arial" w:hAnsi="Arial" w:cs="Arial"/>
        </w:rPr>
        <w:t xml:space="preserve"> </w:t>
      </w:r>
      <w:r w:rsidRPr="00062ACE">
        <w:rPr>
          <w:rFonts w:ascii="Arial" w:hAnsi="Arial" w:cs="Arial"/>
        </w:rPr>
        <w:t>w</w:t>
      </w:r>
      <w:r w:rsidR="00671C42" w:rsidRPr="00062ACE">
        <w:rPr>
          <w:rFonts w:ascii="Arial" w:hAnsi="Arial" w:cs="Arial"/>
        </w:rPr>
        <w:t> </w:t>
      </w:r>
      <w:r w:rsidRPr="00062ACE">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60E4701" w14:textId="45F8E4A4" w:rsidR="00724C85" w:rsidRPr="00062ACE" w:rsidRDefault="00724C85" w:rsidP="00062ACE">
      <w:pPr>
        <w:pStyle w:val="Akapitzlist"/>
        <w:numPr>
          <w:ilvl w:val="0"/>
          <w:numId w:val="7"/>
        </w:numPr>
        <w:spacing w:before="120" w:after="0"/>
        <w:ind w:left="426" w:hanging="426"/>
        <w:contextualSpacing w:val="0"/>
        <w:jc w:val="both"/>
        <w:rPr>
          <w:rFonts w:ascii="Arial" w:hAnsi="Arial" w:cs="Arial"/>
        </w:rPr>
      </w:pPr>
      <w:r w:rsidRPr="00062ACE">
        <w:rPr>
          <w:rFonts w:ascii="Arial" w:hAnsi="Arial" w:cs="Arial"/>
        </w:rPr>
        <w:t>Przez Informacje Poufne należy rozumieć wszelkie informacje (w tym przekazane lub pozyskane w formie ustnej, pisemnej, elektronicznej i każdej innej) związane z Umową (w</w:t>
      </w:r>
      <w:r w:rsidR="00671C42" w:rsidRPr="00062ACE">
        <w:rPr>
          <w:rFonts w:ascii="Arial" w:hAnsi="Arial" w:cs="Arial"/>
        </w:rPr>
        <w:t> </w:t>
      </w:r>
      <w:r w:rsidRPr="00062ACE">
        <w:rPr>
          <w:rFonts w:ascii="Arial" w:hAnsi="Arial" w:cs="Arial"/>
        </w:rPr>
        <w:t>tym także sam fakt jej zawarcia), uzyskane w trak</w:t>
      </w:r>
      <w:r w:rsidR="003E35CA" w:rsidRPr="00062ACE">
        <w:rPr>
          <w:rFonts w:ascii="Arial" w:hAnsi="Arial" w:cs="Arial"/>
        </w:rPr>
        <w:t xml:space="preserve">cie negocjacji warunków Umowy, </w:t>
      </w:r>
      <w:r w:rsidRPr="00062ACE">
        <w:rPr>
          <w:rFonts w:ascii="Arial" w:hAnsi="Arial" w:cs="Arial"/>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w:t>
      </w:r>
      <w:r w:rsidR="00840D38" w:rsidRPr="00062ACE">
        <w:rPr>
          <w:rFonts w:ascii="Arial" w:hAnsi="Arial" w:cs="Arial"/>
        </w:rPr>
        <w:t>iązany kapitałowo lub umownie (</w:t>
      </w:r>
      <w:r w:rsidR="00840D38" w:rsidRPr="00062ACE">
        <w:rPr>
          <w:rFonts w:ascii="Arial" w:hAnsi="Arial" w:cs="Arial"/>
          <w:b/>
        </w:rPr>
        <w:t>Informacje Poufne</w:t>
      </w:r>
      <w:r w:rsidRPr="00062ACE">
        <w:rPr>
          <w:rFonts w:ascii="Arial" w:hAnsi="Arial" w:cs="Arial"/>
        </w:rPr>
        <w:t>).</w:t>
      </w:r>
    </w:p>
    <w:p w14:paraId="70408DD5" w14:textId="3E6AA5C7" w:rsidR="001F2F04" w:rsidRPr="00062ACE" w:rsidRDefault="001F2F04" w:rsidP="00062ACE">
      <w:pPr>
        <w:pStyle w:val="Akapitzlist"/>
        <w:numPr>
          <w:ilvl w:val="0"/>
          <w:numId w:val="7"/>
        </w:numPr>
        <w:spacing w:before="120" w:after="0"/>
        <w:ind w:left="426" w:hanging="426"/>
        <w:contextualSpacing w:val="0"/>
        <w:jc w:val="both"/>
        <w:rPr>
          <w:rFonts w:ascii="Arial" w:hAnsi="Arial" w:cs="Arial"/>
        </w:rPr>
      </w:pPr>
      <w:r w:rsidRPr="00062ACE">
        <w:rPr>
          <w:rFonts w:ascii="Arial" w:hAnsi="Arial" w:cs="Arial"/>
        </w:rPr>
        <w:t>Informacja Poufna</w:t>
      </w:r>
      <w:r w:rsidR="00F40319" w:rsidRPr="00062ACE">
        <w:rPr>
          <w:rFonts w:ascii="Arial" w:hAnsi="Arial" w:cs="Arial"/>
        </w:rPr>
        <w:t xml:space="preserve"> (</w:t>
      </w:r>
      <w:proofErr w:type="spellStart"/>
      <w:r w:rsidR="00F40319" w:rsidRPr="00062ACE">
        <w:rPr>
          <w:rFonts w:ascii="Arial" w:hAnsi="Arial" w:cs="Arial"/>
          <w:i/>
          <w:iCs/>
        </w:rPr>
        <w:t>inside</w:t>
      </w:r>
      <w:proofErr w:type="spellEnd"/>
      <w:r w:rsidR="00F40319" w:rsidRPr="00062ACE">
        <w:rPr>
          <w:rFonts w:ascii="Arial" w:hAnsi="Arial" w:cs="Arial"/>
          <w:i/>
          <w:iCs/>
        </w:rPr>
        <w:t xml:space="preserve"> </w:t>
      </w:r>
      <w:proofErr w:type="spellStart"/>
      <w:r w:rsidR="00F40319" w:rsidRPr="00062ACE">
        <w:rPr>
          <w:rFonts w:ascii="Arial" w:hAnsi="Arial" w:cs="Arial"/>
          <w:i/>
          <w:iCs/>
        </w:rPr>
        <w:t>information</w:t>
      </w:r>
      <w:proofErr w:type="spellEnd"/>
      <w:r w:rsidR="00F40319" w:rsidRPr="00062ACE">
        <w:rPr>
          <w:rFonts w:ascii="Arial" w:hAnsi="Arial" w:cs="Arial"/>
        </w:rPr>
        <w:t xml:space="preserve">) </w:t>
      </w:r>
      <w:r w:rsidRPr="00062ACE">
        <w:rPr>
          <w:rFonts w:ascii="Arial" w:hAnsi="Arial" w:cs="Arial"/>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CC6C5CE" w14:textId="05F93757" w:rsidR="00724C85" w:rsidRPr="00062ACE" w:rsidRDefault="00724C85" w:rsidP="00062ACE">
      <w:pPr>
        <w:pStyle w:val="Akapitzlist"/>
        <w:numPr>
          <w:ilvl w:val="0"/>
          <w:numId w:val="7"/>
        </w:numPr>
        <w:spacing w:before="120" w:after="0"/>
        <w:ind w:left="426" w:hanging="426"/>
        <w:contextualSpacing w:val="0"/>
        <w:jc w:val="both"/>
        <w:rPr>
          <w:rFonts w:ascii="Arial" w:hAnsi="Arial" w:cs="Arial"/>
        </w:rPr>
      </w:pPr>
      <w:r w:rsidRPr="00062ACE">
        <w:rPr>
          <w:rFonts w:ascii="Arial" w:hAnsi="Arial" w:cs="Arial"/>
        </w:rPr>
        <w:t xml:space="preserve">Wykonawca nie może bez uprzedniej pisemnej </w:t>
      </w:r>
      <w:r w:rsidR="002A3E78" w:rsidRPr="00062ACE">
        <w:rPr>
          <w:rFonts w:ascii="Arial" w:hAnsi="Arial" w:cs="Arial"/>
        </w:rPr>
        <w:t xml:space="preserve">pod rygorem nieważności </w:t>
      </w:r>
      <w:r w:rsidRPr="00062ACE">
        <w:rPr>
          <w:rFonts w:ascii="Arial" w:hAnsi="Arial" w:cs="Arial"/>
        </w:rPr>
        <w:t xml:space="preserve">zgody Zamawiającego ujawniać, upubliczniać, przekazywać ani w inny sposób udostępniać osobom trzecim lub wykorzystywać do celów innych niż realizacja Umowy, jakichkolwiek Informacji Poufnych. </w:t>
      </w:r>
    </w:p>
    <w:p w14:paraId="709F64DF" w14:textId="77777777" w:rsidR="00724C85" w:rsidRPr="00062ACE" w:rsidRDefault="00724C85" w:rsidP="00062ACE">
      <w:pPr>
        <w:pStyle w:val="Akapitzlist"/>
        <w:numPr>
          <w:ilvl w:val="0"/>
          <w:numId w:val="7"/>
        </w:numPr>
        <w:spacing w:before="120" w:after="0"/>
        <w:ind w:left="426" w:hanging="426"/>
        <w:contextualSpacing w:val="0"/>
        <w:jc w:val="both"/>
        <w:rPr>
          <w:rFonts w:ascii="Arial" w:hAnsi="Arial" w:cs="Arial"/>
        </w:rPr>
      </w:pPr>
      <w:r w:rsidRPr="00062ACE">
        <w:rPr>
          <w:rFonts w:ascii="Arial" w:hAnsi="Arial" w:cs="Arial"/>
        </w:rPr>
        <w:t>Zobowiązanie do zachowania poufności nie ma zastosowania do Informacji Poufnych:</w:t>
      </w:r>
    </w:p>
    <w:p w14:paraId="2DEDB4BA" w14:textId="77777777" w:rsidR="00724C85" w:rsidRPr="00062ACE" w:rsidRDefault="00724C85" w:rsidP="00062ACE">
      <w:pPr>
        <w:pStyle w:val="Akapitzlist"/>
        <w:numPr>
          <w:ilvl w:val="0"/>
          <w:numId w:val="8"/>
        </w:numPr>
        <w:tabs>
          <w:tab w:val="left" w:pos="851"/>
        </w:tabs>
        <w:spacing w:before="120" w:after="0"/>
        <w:ind w:left="851" w:hanging="426"/>
        <w:contextualSpacing w:val="0"/>
        <w:jc w:val="both"/>
        <w:rPr>
          <w:rFonts w:ascii="Arial" w:hAnsi="Arial" w:cs="Arial"/>
        </w:rPr>
      </w:pPr>
      <w:r w:rsidRPr="00062ACE">
        <w:rPr>
          <w:rFonts w:ascii="Arial" w:hAnsi="Arial" w:cs="Arial"/>
        </w:rPr>
        <w:t>które są dostępne Wykonawcy przed ich ujawnieniem Wykonawcy przez Zamawiającego;</w:t>
      </w:r>
    </w:p>
    <w:p w14:paraId="133B04D6" w14:textId="77777777" w:rsidR="00724C85" w:rsidRPr="00062ACE" w:rsidRDefault="00724C85" w:rsidP="00062ACE">
      <w:pPr>
        <w:pStyle w:val="Akapitzlist"/>
        <w:numPr>
          <w:ilvl w:val="0"/>
          <w:numId w:val="8"/>
        </w:numPr>
        <w:tabs>
          <w:tab w:val="left" w:pos="851"/>
        </w:tabs>
        <w:spacing w:before="120" w:after="0"/>
        <w:ind w:left="851" w:hanging="426"/>
        <w:contextualSpacing w:val="0"/>
        <w:jc w:val="both"/>
        <w:rPr>
          <w:rFonts w:ascii="Arial" w:hAnsi="Arial" w:cs="Arial"/>
        </w:rPr>
      </w:pPr>
      <w:r w:rsidRPr="00062ACE">
        <w:rPr>
          <w:rFonts w:ascii="Arial" w:hAnsi="Arial" w:cs="Arial"/>
        </w:rPr>
        <w:t>które zostały uzyskane z wyraźnym wyłączeniem przez Zamawiającego zobowiązania Wykonawcy do zachowania poufności;</w:t>
      </w:r>
    </w:p>
    <w:p w14:paraId="5A35413C" w14:textId="77777777" w:rsidR="00724C85" w:rsidRPr="00062ACE" w:rsidRDefault="00724C85" w:rsidP="00062ACE">
      <w:pPr>
        <w:pStyle w:val="Akapitzlist"/>
        <w:numPr>
          <w:ilvl w:val="0"/>
          <w:numId w:val="8"/>
        </w:numPr>
        <w:tabs>
          <w:tab w:val="left" w:pos="851"/>
        </w:tabs>
        <w:spacing w:before="120" w:after="0"/>
        <w:ind w:left="851" w:hanging="426"/>
        <w:contextualSpacing w:val="0"/>
        <w:jc w:val="both"/>
        <w:rPr>
          <w:rFonts w:ascii="Arial" w:hAnsi="Arial" w:cs="Arial"/>
        </w:rPr>
      </w:pPr>
      <w:r w:rsidRPr="00062ACE">
        <w:rPr>
          <w:rFonts w:ascii="Arial" w:hAnsi="Arial" w:cs="Arial"/>
        </w:rPr>
        <w:t>które zostały uzyskane od osoby trzeciej, która uprawniona jest do udzielenia takich informacji;</w:t>
      </w:r>
    </w:p>
    <w:p w14:paraId="48147D2D" w14:textId="77777777" w:rsidR="00724C85" w:rsidRPr="00062ACE" w:rsidRDefault="00724C85" w:rsidP="00062ACE">
      <w:pPr>
        <w:pStyle w:val="Akapitzlist"/>
        <w:numPr>
          <w:ilvl w:val="0"/>
          <w:numId w:val="8"/>
        </w:numPr>
        <w:tabs>
          <w:tab w:val="left" w:pos="851"/>
        </w:tabs>
        <w:spacing w:before="120" w:after="0"/>
        <w:ind w:left="851" w:hanging="426"/>
        <w:contextualSpacing w:val="0"/>
        <w:jc w:val="both"/>
        <w:rPr>
          <w:rFonts w:ascii="Arial" w:hAnsi="Arial" w:cs="Arial"/>
        </w:rPr>
      </w:pPr>
      <w:r w:rsidRPr="00062ACE">
        <w:rPr>
          <w:rFonts w:ascii="Arial" w:hAnsi="Arial" w:cs="Arial"/>
        </w:rPr>
        <w:t>których ujawnienie wymagane jest na podstawie bezwzględnie obowiązujących przepisów prawa lub na podstawie żądania uprawnionych władz;</w:t>
      </w:r>
    </w:p>
    <w:p w14:paraId="55131424" w14:textId="77777777" w:rsidR="00724C85" w:rsidRPr="00062ACE" w:rsidRDefault="00724C85" w:rsidP="00062ACE">
      <w:pPr>
        <w:pStyle w:val="Akapitzlist"/>
        <w:numPr>
          <w:ilvl w:val="0"/>
          <w:numId w:val="8"/>
        </w:numPr>
        <w:tabs>
          <w:tab w:val="left" w:pos="851"/>
        </w:tabs>
        <w:spacing w:before="120" w:after="0"/>
        <w:ind w:left="851" w:hanging="426"/>
        <w:contextualSpacing w:val="0"/>
        <w:jc w:val="both"/>
        <w:rPr>
          <w:rFonts w:ascii="Arial" w:hAnsi="Arial" w:cs="Arial"/>
        </w:rPr>
      </w:pPr>
      <w:r w:rsidRPr="00062ACE">
        <w:rPr>
          <w:rFonts w:ascii="Arial" w:hAnsi="Arial" w:cs="Arial"/>
        </w:rPr>
        <w:t>które stanowią informacje powszechnie znane.</w:t>
      </w:r>
    </w:p>
    <w:p w14:paraId="57F89F64" w14:textId="79872485" w:rsidR="00724C85" w:rsidRPr="00062ACE" w:rsidRDefault="00724C85"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00E6326C" w:rsidRPr="00062ACE">
        <w:rPr>
          <w:rFonts w:ascii="Arial" w:hAnsi="Arial" w:cs="Arial"/>
        </w:rPr>
        <w:t xml:space="preserve"> oraz podejmie wszelkie niezbędne kroki dla </w:t>
      </w:r>
      <w:r w:rsidR="00E6326C" w:rsidRPr="00062ACE">
        <w:rPr>
          <w:rFonts w:ascii="Arial" w:hAnsi="Arial" w:cs="Arial"/>
        </w:rPr>
        <w:lastRenderedPageBreak/>
        <w:t>zapewnienia, że żadna z tych osób nie ujawni Informacji Poufnych</w:t>
      </w:r>
      <w:r w:rsidRPr="00062ACE">
        <w:rPr>
          <w:rFonts w:ascii="Arial" w:hAnsi="Arial" w:cs="Arial"/>
        </w:rPr>
        <w:t xml:space="preserve">. Za działania lub zaniechania takich osób Wykonawca ponosi odpowiedzialność, jak za </w:t>
      </w:r>
      <w:r w:rsidR="00D84B24" w:rsidRPr="00062ACE">
        <w:rPr>
          <w:rFonts w:ascii="Arial" w:hAnsi="Arial" w:cs="Arial"/>
        </w:rPr>
        <w:t xml:space="preserve">działania </w:t>
      </w:r>
      <w:r w:rsidRPr="00062ACE">
        <w:rPr>
          <w:rFonts w:ascii="Arial" w:hAnsi="Arial" w:cs="Arial"/>
        </w:rPr>
        <w:t>i zaniechania własne</w:t>
      </w:r>
      <w:r w:rsidR="00D31283" w:rsidRPr="00062ACE">
        <w:rPr>
          <w:rFonts w:ascii="Arial" w:hAnsi="Arial" w:cs="Arial"/>
        </w:rPr>
        <w:t>.</w:t>
      </w:r>
    </w:p>
    <w:p w14:paraId="2ED56ABC" w14:textId="22201353" w:rsidR="00E35749" w:rsidRPr="00062ACE" w:rsidRDefault="001F2F04"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Wykonawca oświadcza, że dysponuje odpowiednimi środkami organizacyjno-technicznymi, które zapewniają bezpieczeństwo informacjom przekazanym przez Zamawiającego w</w:t>
      </w:r>
      <w:r w:rsidR="00671C42" w:rsidRPr="00062ACE">
        <w:rPr>
          <w:rFonts w:ascii="Arial" w:hAnsi="Arial" w:cs="Arial"/>
        </w:rPr>
        <w:t> </w:t>
      </w:r>
      <w:r w:rsidRPr="00062ACE">
        <w:rPr>
          <w:rFonts w:ascii="Arial" w:hAnsi="Arial" w:cs="Arial"/>
        </w:rPr>
        <w:t>ramach realizacji Umowy.</w:t>
      </w:r>
    </w:p>
    <w:p w14:paraId="780791E5" w14:textId="7FEF10BF" w:rsidR="00724C85" w:rsidRPr="00062ACE" w:rsidRDefault="00724C85"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 xml:space="preserve">Zobowiązanie do zachowania poufności, o którym mowa w niniejszym paragrafie wiąże Wykonawcę </w:t>
      </w:r>
      <w:r w:rsidR="0038499A" w:rsidRPr="00062ACE">
        <w:rPr>
          <w:rFonts w:ascii="Arial" w:hAnsi="Arial" w:cs="Arial"/>
        </w:rPr>
        <w:t xml:space="preserve">w </w:t>
      </w:r>
      <w:r w:rsidR="001F2F04" w:rsidRPr="00062ACE">
        <w:rPr>
          <w:rFonts w:ascii="Arial" w:hAnsi="Arial" w:cs="Arial"/>
        </w:rPr>
        <w:t>czasie</w:t>
      </w:r>
      <w:r w:rsidR="00425AFF" w:rsidRPr="00062ACE">
        <w:rPr>
          <w:rFonts w:ascii="Arial" w:hAnsi="Arial" w:cs="Arial"/>
        </w:rPr>
        <w:t xml:space="preserve"> obowiązywania Umowy, a także w okresie</w:t>
      </w:r>
      <w:r w:rsidR="0038499A" w:rsidRPr="00062ACE">
        <w:rPr>
          <w:rFonts w:ascii="Arial" w:hAnsi="Arial" w:cs="Arial"/>
        </w:rPr>
        <w:t xml:space="preserve"> </w:t>
      </w:r>
      <w:r w:rsidR="00216ADA" w:rsidRPr="00062ACE">
        <w:rPr>
          <w:rFonts w:ascii="Arial" w:hAnsi="Arial" w:cs="Arial"/>
        </w:rPr>
        <w:t>5</w:t>
      </w:r>
      <w:r w:rsidR="0038499A" w:rsidRPr="00062ACE">
        <w:rPr>
          <w:rFonts w:ascii="Arial" w:hAnsi="Arial" w:cs="Arial"/>
        </w:rPr>
        <w:t xml:space="preserve"> lat</w:t>
      </w:r>
      <w:r w:rsidR="00425AFF" w:rsidRPr="00062ACE">
        <w:rPr>
          <w:rFonts w:ascii="Arial" w:hAnsi="Arial" w:cs="Arial"/>
        </w:rPr>
        <w:t xml:space="preserve"> od dnia jej </w:t>
      </w:r>
      <w:r w:rsidRPr="00062ACE">
        <w:rPr>
          <w:rFonts w:ascii="Arial" w:hAnsi="Arial" w:cs="Arial"/>
        </w:rPr>
        <w:t>wygaśnięcia, rozwiązania lub odstąpienia od Umowy.</w:t>
      </w:r>
    </w:p>
    <w:p w14:paraId="557504D6" w14:textId="23D7A718" w:rsidR="00724C85" w:rsidRPr="00062ACE" w:rsidRDefault="00724C85"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r w:rsidR="00F40319" w:rsidRPr="00062ACE">
        <w:rPr>
          <w:rFonts w:ascii="Arial" w:hAnsi="Arial" w:cs="Arial"/>
        </w:rPr>
        <w:t xml:space="preserve">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05476F52" w14:textId="36472961" w:rsidR="00393B5F" w:rsidRPr="00062ACE" w:rsidRDefault="001F2F04"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Określone w niniejszym paragrafie obowiązki Wykonawcy w zakresie Informacji Poufnych dotyczą również Podwykonawców. Wykonawca zapewni, aby umowy zawierane z</w:t>
      </w:r>
      <w:r w:rsidR="00671C42" w:rsidRPr="00062ACE">
        <w:rPr>
          <w:rFonts w:ascii="Arial" w:hAnsi="Arial" w:cs="Arial"/>
        </w:rPr>
        <w:t> </w:t>
      </w:r>
      <w:r w:rsidRPr="00062ACE">
        <w:rPr>
          <w:rFonts w:ascii="Arial" w:hAnsi="Arial" w:cs="Arial"/>
        </w:rPr>
        <w:t>Podwykonawcami zawierały odpowiednie zapisy gwarantujące zachowanie poufności w</w:t>
      </w:r>
      <w:r w:rsidR="00671C42" w:rsidRPr="00062ACE">
        <w:rPr>
          <w:rFonts w:ascii="Arial" w:hAnsi="Arial" w:cs="Arial"/>
        </w:rPr>
        <w:t> </w:t>
      </w:r>
      <w:r w:rsidRPr="00062ACE">
        <w:rPr>
          <w:rFonts w:ascii="Arial" w:hAnsi="Arial" w:cs="Arial"/>
        </w:rPr>
        <w:t>zakresie Informacji Poufnych przez Podwykonawców a nadto przekaże Zamawiającemu w</w:t>
      </w:r>
      <w:r w:rsidR="00671C42" w:rsidRPr="00062ACE">
        <w:rPr>
          <w:rFonts w:ascii="Arial" w:hAnsi="Arial" w:cs="Arial"/>
        </w:rPr>
        <w:t> </w:t>
      </w:r>
      <w:r w:rsidRPr="00062ACE">
        <w:rPr>
          <w:rFonts w:ascii="Arial" w:hAnsi="Arial" w:cs="Arial"/>
        </w:rPr>
        <w:t xml:space="preserve">terminie </w:t>
      </w:r>
      <w:r w:rsidR="000D1093" w:rsidRPr="00062ACE">
        <w:rPr>
          <w:rFonts w:ascii="Arial" w:hAnsi="Arial" w:cs="Arial"/>
        </w:rPr>
        <w:t>10</w:t>
      </w:r>
      <w:r w:rsidRPr="00062ACE">
        <w:rPr>
          <w:rFonts w:ascii="Arial" w:hAnsi="Arial" w:cs="Arial"/>
        </w:rPr>
        <w:t xml:space="preserve"> dni od podpisania umowy z Pod</w:t>
      </w:r>
      <w:r w:rsidR="000D1093" w:rsidRPr="00062ACE">
        <w:rPr>
          <w:rFonts w:ascii="Arial" w:hAnsi="Arial" w:cs="Arial"/>
        </w:rPr>
        <w:t xml:space="preserve">wykonawcą pisemne oświadczenie </w:t>
      </w:r>
      <w:r w:rsidRPr="00062ACE">
        <w:rPr>
          <w:rFonts w:ascii="Arial" w:hAnsi="Arial" w:cs="Arial"/>
        </w:rPr>
        <w:t>o</w:t>
      </w:r>
      <w:r w:rsidR="00671C42" w:rsidRPr="00062ACE">
        <w:rPr>
          <w:rFonts w:ascii="Arial" w:hAnsi="Arial" w:cs="Arial"/>
        </w:rPr>
        <w:t> </w:t>
      </w:r>
      <w:r w:rsidRPr="00062ACE">
        <w:rPr>
          <w:rFonts w:ascii="Arial" w:hAnsi="Arial" w:cs="Arial"/>
        </w:rPr>
        <w:t>zachowaniu poufności w zakresie Informacji Poufnych</w:t>
      </w:r>
      <w:r w:rsidR="00393B5F" w:rsidRPr="00062ACE">
        <w:rPr>
          <w:rFonts w:ascii="Arial" w:hAnsi="Arial" w:cs="Arial"/>
        </w:rPr>
        <w:t>.</w:t>
      </w:r>
    </w:p>
    <w:p w14:paraId="2299B887" w14:textId="2EEDD306" w:rsidR="000D1093" w:rsidRPr="00062ACE" w:rsidRDefault="000D1093" w:rsidP="00062ACE">
      <w:pPr>
        <w:pStyle w:val="Akapitzlist"/>
        <w:numPr>
          <w:ilvl w:val="0"/>
          <w:numId w:val="7"/>
        </w:numPr>
        <w:tabs>
          <w:tab w:val="left" w:pos="426"/>
        </w:tabs>
        <w:spacing w:before="120" w:after="0"/>
        <w:ind w:left="426" w:hanging="426"/>
        <w:contextualSpacing w:val="0"/>
        <w:jc w:val="both"/>
        <w:rPr>
          <w:rFonts w:ascii="Arial" w:hAnsi="Arial" w:cs="Arial"/>
        </w:rPr>
      </w:pPr>
      <w:r w:rsidRPr="00062ACE">
        <w:rPr>
          <w:rFonts w:ascii="Arial" w:hAnsi="Arial" w:cs="Arial"/>
        </w:rPr>
        <w:t xml:space="preserve">Wykonawca przyjmuje do wiadomości, że w imieniu Zamawiającego usługi </w:t>
      </w:r>
      <w:r w:rsidR="00F40319" w:rsidRPr="00062ACE">
        <w:rPr>
          <w:rFonts w:ascii="Arial" w:hAnsi="Arial" w:cs="Arial"/>
        </w:rPr>
        <w:t>IT lub</w:t>
      </w:r>
      <w:r w:rsidRPr="00062ACE">
        <w:rPr>
          <w:rFonts w:ascii="Arial" w:hAnsi="Arial" w:cs="Arial"/>
        </w:rPr>
        <w:t xml:space="preserve"> usługi finansowo-księgowe, w tym usługi windykacyjne (dalej: Czynności), może wykonywać inny podmiot z grupy kapitałowej Zamawiającego, w szczególności TAURON Obsługa Klienta sp. z o.o. (dalej: Podmiot Obsługujący).</w:t>
      </w:r>
    </w:p>
    <w:p w14:paraId="20864DA5" w14:textId="0CB2F5FE" w:rsidR="00393B5F" w:rsidRPr="00062ACE" w:rsidRDefault="00393B5F" w:rsidP="00062ACE">
      <w:pPr>
        <w:pStyle w:val="Akapitzlist"/>
        <w:numPr>
          <w:ilvl w:val="0"/>
          <w:numId w:val="7"/>
        </w:numPr>
        <w:tabs>
          <w:tab w:val="left" w:pos="426"/>
        </w:tabs>
        <w:spacing w:before="120" w:after="0"/>
        <w:contextualSpacing w:val="0"/>
        <w:jc w:val="both"/>
        <w:rPr>
          <w:rFonts w:ascii="Arial" w:hAnsi="Arial" w:cs="Arial"/>
        </w:rPr>
      </w:pPr>
      <w:r w:rsidRPr="00062ACE">
        <w:rPr>
          <w:rFonts w:ascii="Arial" w:hAnsi="Arial" w:cs="Arial"/>
        </w:rPr>
        <w:t>Wykonaw</w:t>
      </w:r>
      <w:r w:rsidR="000D1093" w:rsidRPr="00062ACE">
        <w:rPr>
          <w:rFonts w:ascii="Arial" w:hAnsi="Arial" w:cs="Arial"/>
        </w:rPr>
        <w:t>ca wyraża zgodę na przekazywanie</w:t>
      </w:r>
      <w:r w:rsidRPr="00062ACE">
        <w:rPr>
          <w:rFonts w:ascii="Arial" w:hAnsi="Arial" w:cs="Arial"/>
        </w:rPr>
        <w:t xml:space="preserve"> przez Zamawiającego Podmiotowi Obsługującemu wszelkich informacji i danych niezbędnych do prawidłowego wykonywania Czynności związanych z niniejszą Umową.</w:t>
      </w:r>
    </w:p>
    <w:p w14:paraId="5B5D76E6" w14:textId="2CAB13DF" w:rsidR="00393B5F" w:rsidRPr="00062ACE" w:rsidRDefault="00393B5F" w:rsidP="00062ACE">
      <w:pPr>
        <w:pStyle w:val="Akapitzlist"/>
        <w:numPr>
          <w:ilvl w:val="0"/>
          <w:numId w:val="7"/>
        </w:numPr>
        <w:tabs>
          <w:tab w:val="left" w:pos="426"/>
        </w:tabs>
        <w:spacing w:before="120" w:after="0"/>
        <w:contextualSpacing w:val="0"/>
        <w:jc w:val="both"/>
        <w:rPr>
          <w:rFonts w:ascii="Arial" w:hAnsi="Arial" w:cs="Arial"/>
        </w:rPr>
      </w:pPr>
      <w:r w:rsidRPr="00062ACE">
        <w:rPr>
          <w:rFonts w:ascii="Arial" w:hAnsi="Arial" w:cs="Arial"/>
        </w:rPr>
        <w:t xml:space="preserve">Udostępnienie Podmiotowi Obsługującemu informacji i danych, o których mowa w ust. </w:t>
      </w:r>
      <w:r w:rsidR="00D8691C" w:rsidRPr="00062ACE">
        <w:rPr>
          <w:rFonts w:ascii="Arial" w:hAnsi="Arial" w:cs="Arial"/>
        </w:rPr>
        <w:t>12</w:t>
      </w:r>
      <w:r w:rsidRPr="00062ACE">
        <w:rPr>
          <w:rFonts w:ascii="Arial" w:hAnsi="Arial" w:cs="Arial"/>
        </w:rPr>
        <w:t>, obejmuje w szczególności prawo do udostępnienia treści Umowy, wszystkich załączników do niej oraz dokumentacji powiązanej z nią a także danych wytworzonych w toku jej wykonywania, zmiany, rozwiązania lub wygaśnięcia, w dowolnej formie i czasie.</w:t>
      </w:r>
    </w:p>
    <w:p w14:paraId="2BA74C18" w14:textId="03B5BBA2" w:rsidR="00393B5F" w:rsidRPr="00062ACE" w:rsidRDefault="00393B5F" w:rsidP="00062ACE">
      <w:pPr>
        <w:pStyle w:val="Akapitzlist"/>
        <w:numPr>
          <w:ilvl w:val="0"/>
          <w:numId w:val="7"/>
        </w:numPr>
        <w:tabs>
          <w:tab w:val="left" w:pos="426"/>
        </w:tabs>
        <w:spacing w:before="120" w:after="120"/>
        <w:ind w:left="357" w:hanging="357"/>
        <w:contextualSpacing w:val="0"/>
        <w:jc w:val="both"/>
        <w:rPr>
          <w:rFonts w:ascii="Arial" w:hAnsi="Arial" w:cs="Arial"/>
        </w:rPr>
      </w:pPr>
      <w:r w:rsidRPr="00062ACE">
        <w:rPr>
          <w:rFonts w:ascii="Arial" w:hAnsi="Arial" w:cs="Arial"/>
        </w:rPr>
        <w:t>Strony zgodnie oświ</w:t>
      </w:r>
      <w:r w:rsidR="008D42B3" w:rsidRPr="00062ACE">
        <w:rPr>
          <w:rFonts w:ascii="Arial" w:hAnsi="Arial" w:cs="Arial"/>
        </w:rPr>
        <w:t xml:space="preserve">adczają, że postanowienia ust. </w:t>
      </w:r>
      <w:r w:rsidR="000D1093" w:rsidRPr="00062ACE">
        <w:rPr>
          <w:rFonts w:ascii="Arial" w:hAnsi="Arial" w:cs="Arial"/>
        </w:rPr>
        <w:t>12</w:t>
      </w:r>
      <w:r w:rsidR="008D42B3" w:rsidRPr="00062ACE">
        <w:rPr>
          <w:rFonts w:ascii="Arial" w:hAnsi="Arial" w:cs="Arial"/>
        </w:rPr>
        <w:t>-1</w:t>
      </w:r>
      <w:r w:rsidR="000D1093" w:rsidRPr="00062ACE">
        <w:rPr>
          <w:rFonts w:ascii="Arial" w:hAnsi="Arial" w:cs="Arial"/>
        </w:rPr>
        <w:t>3</w:t>
      </w:r>
      <w:r w:rsidRPr="00062ACE">
        <w:rPr>
          <w:rFonts w:ascii="Arial" w:hAnsi="Arial" w:cs="Arial"/>
        </w:rPr>
        <w:t xml:space="preserve"> powinny być interpretowane możliwie szeroko w celu umożliwienia wykonywania Czynności przez Podmiot Obsługujący.</w:t>
      </w:r>
    </w:p>
    <w:p w14:paraId="679121E1" w14:textId="0AA46AF0" w:rsidR="005A1D7C" w:rsidRPr="00062ACE" w:rsidRDefault="000D1093" w:rsidP="00062ACE">
      <w:pPr>
        <w:pStyle w:val="Akapitzlist"/>
        <w:numPr>
          <w:ilvl w:val="0"/>
          <w:numId w:val="7"/>
        </w:numPr>
        <w:tabs>
          <w:tab w:val="left" w:pos="426"/>
        </w:tabs>
        <w:spacing w:before="120" w:after="120"/>
        <w:ind w:left="357" w:hanging="357"/>
        <w:contextualSpacing w:val="0"/>
        <w:jc w:val="both"/>
        <w:rPr>
          <w:rFonts w:ascii="Arial" w:hAnsi="Arial" w:cs="Arial"/>
        </w:rPr>
      </w:pPr>
      <w:r w:rsidRPr="00062ACE">
        <w:rPr>
          <w:rFonts w:ascii="Arial" w:hAnsi="Arial" w:cs="Arial"/>
        </w:rPr>
        <w:t>Wykonawca przyjmuje do wiadomości, że wszelkie lub niektóre informacje ujawnione zgodnie z niniejszą Umową mogą stanowić Informacje Poufne</w:t>
      </w:r>
      <w:r w:rsidR="00E25014" w:rsidRPr="00062ACE">
        <w:rPr>
          <w:rFonts w:ascii="Arial" w:hAnsi="Arial" w:cs="Arial"/>
        </w:rPr>
        <w:t xml:space="preserve"> </w:t>
      </w:r>
      <w:r w:rsidR="00E25014" w:rsidRPr="00062ACE">
        <w:rPr>
          <w:rFonts w:ascii="Arial" w:hAnsi="Arial" w:cs="Arial"/>
          <w:i/>
        </w:rPr>
        <w:t xml:space="preserve"> </w:t>
      </w:r>
      <w:r w:rsidR="00E25014" w:rsidRPr="00062ACE">
        <w:rPr>
          <w:rFonts w:ascii="Arial" w:hAnsi="Arial" w:cs="Arial"/>
        </w:rPr>
        <w:t>(</w:t>
      </w:r>
      <w:proofErr w:type="spellStart"/>
      <w:r w:rsidR="00E25014" w:rsidRPr="00062ACE">
        <w:rPr>
          <w:rFonts w:ascii="Arial" w:hAnsi="Arial" w:cs="Arial"/>
          <w:i/>
          <w:iCs/>
        </w:rPr>
        <w:t>inside</w:t>
      </w:r>
      <w:proofErr w:type="spellEnd"/>
      <w:r w:rsidR="00E25014" w:rsidRPr="00062ACE">
        <w:rPr>
          <w:rFonts w:ascii="Arial" w:hAnsi="Arial" w:cs="Arial"/>
          <w:i/>
          <w:iCs/>
        </w:rPr>
        <w:t xml:space="preserve"> </w:t>
      </w:r>
      <w:proofErr w:type="spellStart"/>
      <w:r w:rsidR="00E25014" w:rsidRPr="00062ACE">
        <w:rPr>
          <w:rFonts w:ascii="Arial" w:hAnsi="Arial" w:cs="Arial"/>
          <w:i/>
          <w:iCs/>
        </w:rPr>
        <w:t>information</w:t>
      </w:r>
      <w:proofErr w:type="spellEnd"/>
      <w:r w:rsidR="00E25014" w:rsidRPr="00062ACE">
        <w:rPr>
          <w:rFonts w:ascii="Arial" w:hAnsi="Arial" w:cs="Arial"/>
        </w:rPr>
        <w:t>)</w:t>
      </w:r>
      <w:r w:rsidRPr="00062ACE">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005A1D7C" w:rsidRPr="00062ACE">
        <w:rPr>
          <w:rFonts w:ascii="Arial" w:hAnsi="Arial" w:cs="Arial"/>
        </w:rPr>
        <w:t xml:space="preserve">. </w:t>
      </w:r>
    </w:p>
    <w:p w14:paraId="063DFDE3" w14:textId="0F616557" w:rsidR="008D0B88" w:rsidRPr="00062ACE" w:rsidRDefault="005A1D7C" w:rsidP="00062ACE">
      <w:pPr>
        <w:numPr>
          <w:ilvl w:val="0"/>
          <w:numId w:val="7"/>
        </w:numPr>
        <w:spacing w:before="120" w:after="0"/>
        <w:jc w:val="both"/>
        <w:rPr>
          <w:rFonts w:ascii="Arial" w:hAnsi="Arial" w:cs="Arial"/>
        </w:rPr>
      </w:pPr>
      <w:r w:rsidRPr="00062ACE">
        <w:rPr>
          <w:rFonts w:ascii="Arial" w:hAnsi="Arial" w:cs="Arial"/>
        </w:rPr>
        <w:lastRenderedPageBreak/>
        <w:t xml:space="preserve">Wykonawca zobowiązuje się nie ujawniać bezprawnie, nie wykorzystywać ani nie zachęcać innych osób do wykorzystania Informacji Poufnych ujawnionych zgodnie z niniejszą Umową, w sposób stanowiący nadużycie na rynku zgodnie z </w:t>
      </w:r>
      <w:r w:rsidR="000D1093" w:rsidRPr="00062ACE">
        <w:rPr>
          <w:rFonts w:ascii="Arial" w:hAnsi="Arial" w:cs="Arial"/>
        </w:rPr>
        <w:t xml:space="preserve">rozporządzeniem </w:t>
      </w:r>
      <w:r w:rsidRPr="00062ACE">
        <w:rPr>
          <w:rFonts w:ascii="Arial" w:hAnsi="Arial" w:cs="Arial"/>
        </w:rPr>
        <w:t>MAR.</w:t>
      </w:r>
    </w:p>
    <w:p w14:paraId="5917814E" w14:textId="255E9519" w:rsidR="000D1093" w:rsidRPr="00062ACE" w:rsidRDefault="000D1093" w:rsidP="00062ACE">
      <w:pPr>
        <w:numPr>
          <w:ilvl w:val="0"/>
          <w:numId w:val="7"/>
        </w:numPr>
        <w:spacing w:before="120" w:after="0"/>
        <w:jc w:val="both"/>
        <w:rPr>
          <w:rFonts w:ascii="Arial" w:hAnsi="Arial" w:cs="Arial"/>
        </w:rPr>
      </w:pPr>
      <w:r w:rsidRPr="00062ACE">
        <w:rPr>
          <w:rFonts w:ascii="Arial" w:hAnsi="Arial" w:cs="Arial"/>
        </w:rPr>
        <w:t>Wykonawca w przypadku otrzymania informacji poufnych w rozumieniu rozporządzenia MAR</w:t>
      </w:r>
      <w:r w:rsidR="00E25014" w:rsidRPr="00062ACE">
        <w:rPr>
          <w:rFonts w:ascii="Arial" w:hAnsi="Arial" w:cs="Arial"/>
        </w:rPr>
        <w:t xml:space="preserve"> </w:t>
      </w:r>
      <w:r w:rsidR="00E25014" w:rsidRPr="00062ACE">
        <w:rPr>
          <w:rFonts w:ascii="Arial" w:hAnsi="Arial" w:cs="Arial"/>
          <w:i/>
        </w:rPr>
        <w:t xml:space="preserve"> </w:t>
      </w:r>
      <w:r w:rsidR="00E25014" w:rsidRPr="00062ACE">
        <w:rPr>
          <w:rFonts w:ascii="Arial" w:hAnsi="Arial" w:cs="Arial"/>
        </w:rPr>
        <w:t>(</w:t>
      </w:r>
      <w:proofErr w:type="spellStart"/>
      <w:r w:rsidR="00E25014" w:rsidRPr="00062ACE">
        <w:rPr>
          <w:rFonts w:ascii="Arial" w:hAnsi="Arial" w:cs="Arial"/>
          <w:i/>
          <w:iCs/>
        </w:rPr>
        <w:t>inside</w:t>
      </w:r>
      <w:proofErr w:type="spellEnd"/>
      <w:r w:rsidR="00E25014" w:rsidRPr="00062ACE">
        <w:rPr>
          <w:rFonts w:ascii="Arial" w:hAnsi="Arial" w:cs="Arial"/>
          <w:i/>
          <w:iCs/>
        </w:rPr>
        <w:t xml:space="preserve"> </w:t>
      </w:r>
      <w:proofErr w:type="spellStart"/>
      <w:r w:rsidR="00E25014" w:rsidRPr="00062ACE">
        <w:rPr>
          <w:rFonts w:ascii="Arial" w:hAnsi="Arial" w:cs="Arial"/>
          <w:i/>
          <w:iCs/>
        </w:rPr>
        <w:t>information</w:t>
      </w:r>
      <w:proofErr w:type="spellEnd"/>
      <w:r w:rsidR="00E25014" w:rsidRPr="00062ACE">
        <w:rPr>
          <w:rFonts w:ascii="Arial" w:hAnsi="Arial" w:cs="Arial"/>
        </w:rPr>
        <w:t>)</w:t>
      </w:r>
      <w:r w:rsidRPr="00062ACE">
        <w:rPr>
          <w:rFonts w:ascii="Arial" w:hAnsi="Arial" w:cs="Arial"/>
        </w:rPr>
        <w:t xml:space="preserve"> zobowiązuje się do bezzwłocznego przekazania Zamawiającemu aktualnej listy osób mających dostęp do tych informacji. </w:t>
      </w:r>
    </w:p>
    <w:p w14:paraId="26796DC9" w14:textId="27C28530" w:rsidR="000D1093" w:rsidRPr="00062ACE" w:rsidRDefault="000D1093" w:rsidP="00062ACE">
      <w:pPr>
        <w:numPr>
          <w:ilvl w:val="0"/>
          <w:numId w:val="7"/>
        </w:numPr>
        <w:spacing w:before="120" w:after="0"/>
        <w:jc w:val="both"/>
        <w:rPr>
          <w:rFonts w:ascii="Arial" w:hAnsi="Arial" w:cs="Arial"/>
        </w:rPr>
      </w:pPr>
      <w:r w:rsidRPr="00062ACE">
        <w:rPr>
          <w:rFonts w:ascii="Arial" w:hAnsi="Arial" w:cs="Arial"/>
        </w:rPr>
        <w:t>Zamawiający ma prawo udostępnić wszelkie informacje o Umowie, wynikające z Umowy i</w:t>
      </w:r>
      <w:r w:rsidR="00671C42" w:rsidRPr="00062ACE">
        <w:rPr>
          <w:rFonts w:ascii="Arial" w:hAnsi="Arial" w:cs="Arial"/>
        </w:rPr>
        <w:t> </w:t>
      </w:r>
      <w:r w:rsidRPr="00062ACE">
        <w:rPr>
          <w:rFonts w:ascii="Arial" w:hAnsi="Arial" w:cs="Arial"/>
        </w:rPr>
        <w:t>związanie z jej wykonaniem TAURON Polska Energia S.A. w Katowicach</w:t>
      </w:r>
      <w:r w:rsidR="00E25014" w:rsidRPr="00062ACE">
        <w:rPr>
          <w:rFonts w:ascii="Arial" w:hAnsi="Arial" w:cs="Arial"/>
        </w:rPr>
        <w:t>/innym spółkom z</w:t>
      </w:r>
      <w:r w:rsidR="00671C42" w:rsidRPr="00062ACE">
        <w:rPr>
          <w:rFonts w:ascii="Arial" w:hAnsi="Arial" w:cs="Arial"/>
        </w:rPr>
        <w:t> </w:t>
      </w:r>
      <w:r w:rsidR="00E25014" w:rsidRPr="00062ACE">
        <w:rPr>
          <w:rFonts w:ascii="Arial" w:hAnsi="Arial" w:cs="Arial"/>
        </w:rPr>
        <w:t>Grupy TUARON</w:t>
      </w:r>
      <w:r w:rsidRPr="00062ACE">
        <w:rPr>
          <w:rFonts w:ascii="Arial" w:hAnsi="Arial" w:cs="Arial"/>
        </w:rPr>
        <w:t>, w szczególności jej organom, komitetom i jednostkom organizacyjnym w</w:t>
      </w:r>
      <w:r w:rsidR="00671C42" w:rsidRPr="00062ACE">
        <w:rPr>
          <w:rFonts w:ascii="Arial" w:hAnsi="Arial" w:cs="Arial"/>
        </w:rPr>
        <w:t> </w:t>
      </w:r>
      <w:r w:rsidRPr="00062ACE">
        <w:rPr>
          <w:rFonts w:ascii="Arial" w:hAnsi="Arial" w:cs="Arial"/>
        </w:rPr>
        <w:t>ramach realizacji strategii Grupy TAURON, uzyskania stosownych zgód i opinii wynikających z regulacji wewnętrznych obowiązujących w Grupie TAURON, w zakresie zgodnym z prawem.</w:t>
      </w:r>
    </w:p>
    <w:p w14:paraId="08E30E3C" w14:textId="75CE5FE8" w:rsidR="008F64F0" w:rsidRPr="00062ACE" w:rsidRDefault="000D10CC" w:rsidP="00062ACE">
      <w:pPr>
        <w:spacing w:before="360" w:after="0"/>
        <w:ind w:left="360" w:right="166" w:hanging="435"/>
        <w:jc w:val="center"/>
        <w:rPr>
          <w:rFonts w:ascii="Arial" w:eastAsia="Arial" w:hAnsi="Arial" w:cs="Arial"/>
          <w:b/>
          <w:color w:val="000000"/>
          <w:lang w:eastAsia="pl-PL"/>
        </w:rPr>
      </w:pPr>
      <w:r w:rsidRPr="00062ACE">
        <w:rPr>
          <w:rFonts w:ascii="Arial" w:eastAsia="Arial" w:hAnsi="Arial" w:cs="Arial"/>
          <w:b/>
          <w:color w:val="000000"/>
          <w:lang w:eastAsia="pl-PL"/>
        </w:rPr>
        <w:t xml:space="preserve">§ 13 </w:t>
      </w:r>
    </w:p>
    <w:p w14:paraId="09A5D97C" w14:textId="77777777" w:rsidR="000D10CC" w:rsidRPr="00062ACE" w:rsidRDefault="000D10CC" w:rsidP="00062ACE">
      <w:pPr>
        <w:spacing w:after="0"/>
        <w:ind w:left="363" w:right="164" w:hanging="437"/>
        <w:jc w:val="center"/>
        <w:rPr>
          <w:rFonts w:ascii="Arial" w:hAnsi="Arial" w:cs="Arial"/>
          <w:b/>
        </w:rPr>
      </w:pPr>
      <w:r w:rsidRPr="00062ACE">
        <w:rPr>
          <w:rFonts w:ascii="Arial" w:hAnsi="Arial" w:cs="Arial"/>
          <w:b/>
        </w:rPr>
        <w:t>KLAUZULA ANTYKORUPCYJNA</w:t>
      </w:r>
    </w:p>
    <w:p w14:paraId="3A951AAD" w14:textId="77777777" w:rsidR="000D10CC" w:rsidRPr="00062ACE" w:rsidRDefault="000D10CC" w:rsidP="002E1A4B">
      <w:pPr>
        <w:numPr>
          <w:ilvl w:val="0"/>
          <w:numId w:val="25"/>
        </w:numPr>
        <w:autoSpaceDE w:val="0"/>
        <w:autoSpaceDN w:val="0"/>
        <w:spacing w:before="120" w:after="0"/>
        <w:ind w:right="166"/>
        <w:jc w:val="both"/>
        <w:rPr>
          <w:rFonts w:ascii="Arial" w:hAnsi="Arial" w:cs="Arial"/>
          <w:color w:val="000000"/>
          <w:lang w:eastAsia="pl-PL"/>
        </w:rPr>
      </w:pPr>
      <w:r w:rsidRPr="00062ACE">
        <w:rPr>
          <w:rFonts w:ascii="Arial" w:hAnsi="Arial" w:cs="Arial"/>
          <w:bCs/>
          <w:color w:val="000000"/>
          <w:lang w:eastAsia="pl-PL"/>
        </w:rPr>
        <w:t>Strony</w:t>
      </w:r>
      <w:r w:rsidRPr="00062ACE">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062ACE">
        <w:rPr>
          <w:rFonts w:ascii="Arial" w:hAnsi="Arial" w:cs="Arial"/>
          <w:bCs/>
          <w:color w:val="000000"/>
          <w:lang w:eastAsia="pl-PL"/>
        </w:rPr>
        <w:t>Strony</w:t>
      </w:r>
      <w:r w:rsidRPr="00062ACE">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02E9A8A7" w:rsidR="000D10CC" w:rsidRPr="00062ACE" w:rsidRDefault="000D10CC" w:rsidP="002E1A4B">
      <w:pPr>
        <w:numPr>
          <w:ilvl w:val="0"/>
          <w:numId w:val="25"/>
        </w:numPr>
        <w:autoSpaceDE w:val="0"/>
        <w:autoSpaceDN w:val="0"/>
        <w:spacing w:before="120" w:after="0"/>
        <w:ind w:right="166"/>
        <w:jc w:val="both"/>
        <w:rPr>
          <w:rFonts w:ascii="Arial" w:hAnsi="Arial" w:cs="Arial"/>
          <w:color w:val="000000"/>
          <w:lang w:eastAsia="pl-PL"/>
        </w:rPr>
      </w:pPr>
      <w:r w:rsidRPr="00062ACE">
        <w:rPr>
          <w:rFonts w:ascii="Arial" w:hAnsi="Arial" w:cs="Arial"/>
          <w:bCs/>
          <w:iCs/>
          <w:color w:val="000000"/>
          <w:lang w:eastAsia="pl-PL"/>
        </w:rPr>
        <w:t>Wykonawca</w:t>
      </w:r>
      <w:r w:rsidRPr="00062ACE">
        <w:rPr>
          <w:rFonts w:ascii="Arial" w:hAnsi="Arial" w:cs="Arial"/>
          <w:bCs/>
          <w:color w:val="000000"/>
          <w:lang w:eastAsia="pl-PL"/>
        </w:rPr>
        <w:t xml:space="preserve"> </w:t>
      </w:r>
      <w:r w:rsidRPr="00062ACE">
        <w:rPr>
          <w:rFonts w:ascii="Arial" w:hAnsi="Arial" w:cs="Arial"/>
          <w:color w:val="000000"/>
          <w:lang w:eastAsia="pl-PL"/>
        </w:rPr>
        <w:t>oświadcza, że nie oferował, nie przekazywał, ani nie przyjmował żadnych korzyści majątkowych lub osobistych w celu wpłynięcia na decyzję Z</w:t>
      </w:r>
      <w:r w:rsidRPr="00062ACE">
        <w:rPr>
          <w:rFonts w:ascii="Arial" w:hAnsi="Arial" w:cs="Arial"/>
          <w:bCs/>
          <w:iCs/>
          <w:color w:val="000000"/>
          <w:lang w:eastAsia="pl-PL"/>
        </w:rPr>
        <w:t xml:space="preserve">amawiającego </w:t>
      </w:r>
      <w:r w:rsidRPr="00062ACE">
        <w:rPr>
          <w:rFonts w:ascii="Arial" w:hAnsi="Arial" w:cs="Arial"/>
          <w:color w:val="000000"/>
          <w:lang w:eastAsia="pl-PL"/>
        </w:rPr>
        <w:t>o</w:t>
      </w:r>
      <w:r w:rsidR="00671C42" w:rsidRPr="00062ACE">
        <w:rPr>
          <w:rFonts w:ascii="Arial" w:hAnsi="Arial" w:cs="Arial"/>
          <w:color w:val="000000"/>
          <w:lang w:eastAsia="pl-PL"/>
        </w:rPr>
        <w:t> </w:t>
      </w:r>
      <w:r w:rsidRPr="00062ACE">
        <w:rPr>
          <w:rFonts w:ascii="Arial" w:hAnsi="Arial" w:cs="Arial"/>
          <w:color w:val="000000"/>
          <w:lang w:eastAsia="pl-PL"/>
        </w:rPr>
        <w:t xml:space="preserve">wyborze jego oferty jako najkorzystniejszej oraz, że nie podejmował żadnych działań sprzecznych z prawem lub dobrymi obyczajami. Ponadto </w:t>
      </w:r>
      <w:r w:rsidRPr="00062ACE">
        <w:rPr>
          <w:rFonts w:ascii="Arial" w:hAnsi="Arial" w:cs="Arial"/>
          <w:bCs/>
          <w:iCs/>
          <w:color w:val="000000"/>
          <w:lang w:eastAsia="pl-PL"/>
        </w:rPr>
        <w:t xml:space="preserve">Wykonawca </w:t>
      </w:r>
      <w:r w:rsidRPr="00062ACE">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062ACE">
        <w:rPr>
          <w:rFonts w:ascii="Arial" w:hAnsi="Arial" w:cs="Arial"/>
          <w:color w:val="000000"/>
          <w:lang w:eastAsia="pl-PL"/>
        </w:rPr>
        <w:t>U</w:t>
      </w:r>
      <w:r w:rsidRPr="00062ACE">
        <w:rPr>
          <w:rFonts w:ascii="Arial" w:hAnsi="Arial" w:cs="Arial"/>
          <w:color w:val="000000"/>
          <w:lang w:eastAsia="pl-PL"/>
        </w:rPr>
        <w:t>mowy.</w:t>
      </w:r>
    </w:p>
    <w:p w14:paraId="323AF13E" w14:textId="0F5E0D41" w:rsidR="000D10CC" w:rsidRPr="00062ACE" w:rsidRDefault="000D10CC" w:rsidP="002E1A4B">
      <w:pPr>
        <w:numPr>
          <w:ilvl w:val="0"/>
          <w:numId w:val="25"/>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 xml:space="preserve">Wykonawca zobowiązuje się do zapobiegania zjawiskom korupcyjnym i innym nadużyciom przy wykonaniu niniejszej </w:t>
      </w:r>
      <w:r w:rsidR="005626D2" w:rsidRPr="00062ACE">
        <w:rPr>
          <w:rFonts w:ascii="Arial" w:hAnsi="Arial" w:cs="Arial"/>
          <w:color w:val="000000"/>
          <w:lang w:eastAsia="pl-PL"/>
        </w:rPr>
        <w:t>U</w:t>
      </w:r>
      <w:r w:rsidRPr="00062ACE">
        <w:rPr>
          <w:rFonts w:ascii="Arial" w:hAnsi="Arial" w:cs="Arial"/>
          <w:color w:val="000000"/>
          <w:lang w:eastAsia="pl-PL"/>
        </w:rPr>
        <w:t>mowy.</w:t>
      </w:r>
    </w:p>
    <w:p w14:paraId="6B63E6B1" w14:textId="77777777" w:rsidR="001322B0" w:rsidRPr="00062ACE" w:rsidRDefault="001322B0" w:rsidP="00062ACE">
      <w:pPr>
        <w:pStyle w:val="Akapitzlist"/>
        <w:tabs>
          <w:tab w:val="left" w:pos="426"/>
        </w:tabs>
        <w:spacing w:after="0"/>
        <w:ind w:left="426"/>
        <w:contextualSpacing w:val="0"/>
        <w:jc w:val="both"/>
        <w:rPr>
          <w:rFonts w:ascii="Arial" w:hAnsi="Arial" w:cs="Arial"/>
        </w:rPr>
      </w:pPr>
    </w:p>
    <w:p w14:paraId="7AD25B12" w14:textId="1F8D6B5C" w:rsidR="00724C85" w:rsidRPr="00062ACE" w:rsidRDefault="00724C85" w:rsidP="002E1A4B">
      <w:pPr>
        <w:pStyle w:val="Akapitzlist"/>
        <w:numPr>
          <w:ilvl w:val="0"/>
          <w:numId w:val="26"/>
        </w:numPr>
        <w:spacing w:after="0"/>
        <w:ind w:left="142" w:firstLine="0"/>
        <w:contextualSpacing w:val="0"/>
        <w:jc w:val="center"/>
        <w:rPr>
          <w:rFonts w:ascii="Arial" w:hAnsi="Arial" w:cs="Arial"/>
          <w:b/>
        </w:rPr>
      </w:pPr>
    </w:p>
    <w:p w14:paraId="0435E714" w14:textId="77777777" w:rsidR="00AA21B7" w:rsidRPr="00062ACE" w:rsidRDefault="00AA21B7" w:rsidP="00062ACE">
      <w:pPr>
        <w:pStyle w:val="Akapitzlist"/>
        <w:spacing w:after="0"/>
        <w:ind w:left="0"/>
        <w:contextualSpacing w:val="0"/>
        <w:jc w:val="center"/>
        <w:rPr>
          <w:rStyle w:val="Odwoanieprzypisudolnego"/>
          <w:rFonts w:ascii="Arial" w:hAnsi="Arial" w:cs="Arial"/>
        </w:rPr>
      </w:pPr>
      <w:r w:rsidRPr="00062ACE">
        <w:rPr>
          <w:rFonts w:ascii="Arial" w:hAnsi="Arial" w:cs="Arial"/>
          <w:b/>
          <w:bCs/>
        </w:rPr>
        <w:t>PRZETWARZANIE DANYCH OSOBOWYCH</w:t>
      </w:r>
    </w:p>
    <w:p w14:paraId="22EE8EAF" w14:textId="3BB67589" w:rsidR="00AA21B7"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671C42" w:rsidRPr="00062ACE">
        <w:rPr>
          <w:rFonts w:ascii="Arial" w:hAnsi="Arial" w:cs="Arial"/>
          <w:color w:val="000000"/>
          <w:lang w:eastAsia="pl-PL"/>
        </w:rPr>
        <w:t> </w:t>
      </w:r>
      <w:r w:rsidRPr="00062ACE">
        <w:rPr>
          <w:rFonts w:ascii="Arial" w:hAnsi="Arial" w:cs="Arial"/>
          <w:color w:val="000000"/>
          <w:lang w:eastAsia="pl-PL"/>
        </w:rPr>
        <w:t>w</w:t>
      </w:r>
      <w:r w:rsidR="00671C42" w:rsidRPr="00062ACE">
        <w:rPr>
          <w:rFonts w:ascii="Arial" w:hAnsi="Arial" w:cs="Arial"/>
          <w:color w:val="000000"/>
          <w:lang w:eastAsia="pl-PL"/>
        </w:rPr>
        <w:t> </w:t>
      </w:r>
      <w:r w:rsidRPr="00062ACE">
        <w:rPr>
          <w:rFonts w:ascii="Arial" w:hAnsi="Arial" w:cs="Arial"/>
          <w:color w:val="000000"/>
          <w:lang w:eastAsia="pl-PL"/>
        </w:rPr>
        <w:t>sprawie swobodnego przepływu takich danych oraz uchylenia dyrektywy 95/46/WE (ogólne rozporządzenie o ochronie danych) (dalej: „RODO”), a także przepisami Ustawy z</w:t>
      </w:r>
      <w:r w:rsidR="00671C42" w:rsidRPr="00062ACE">
        <w:rPr>
          <w:rFonts w:ascii="Arial" w:hAnsi="Arial" w:cs="Arial"/>
          <w:color w:val="000000"/>
          <w:lang w:eastAsia="pl-PL"/>
        </w:rPr>
        <w:t> </w:t>
      </w:r>
      <w:r w:rsidRPr="00062ACE">
        <w:rPr>
          <w:rFonts w:ascii="Arial" w:hAnsi="Arial" w:cs="Arial"/>
          <w:color w:val="000000"/>
          <w:lang w:eastAsia="pl-PL"/>
        </w:rPr>
        <w:t>dnia 10 maja 2018 r. o ochronie danych osobowych. </w:t>
      </w:r>
    </w:p>
    <w:p w14:paraId="34E48DB1" w14:textId="344CB808" w:rsidR="00AA21B7"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W celu  zawarcia, realizacji i monitorowania wykonania Umowy, każda ze Stron będzie przetwarzać dane osobowe osób: reprezentujących, zatrudnionych lub współpracujących z</w:t>
      </w:r>
      <w:r w:rsidR="00671C42" w:rsidRPr="00062ACE">
        <w:rPr>
          <w:rFonts w:ascii="Arial" w:hAnsi="Arial" w:cs="Arial"/>
          <w:color w:val="000000"/>
          <w:lang w:eastAsia="pl-PL"/>
        </w:rPr>
        <w:t> </w:t>
      </w:r>
      <w:r w:rsidRPr="00062ACE">
        <w:rPr>
          <w:rFonts w:ascii="Arial" w:hAnsi="Arial" w:cs="Arial"/>
          <w:color w:val="000000"/>
          <w:lang w:eastAsia="pl-PL"/>
        </w:rPr>
        <w:t>drugą Stroną, które to dane zostaną jej udostępnione przez drugą Stronę.  </w:t>
      </w:r>
    </w:p>
    <w:p w14:paraId="3F1C8908" w14:textId="77777777" w:rsidR="00AA21B7"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23255666" w14:textId="77777777" w:rsidR="004409EE" w:rsidRPr="00062ACE" w:rsidRDefault="004409EE" w:rsidP="00062ACE">
      <w:pPr>
        <w:autoSpaceDE w:val="0"/>
        <w:autoSpaceDN w:val="0"/>
        <w:spacing w:before="120" w:after="0"/>
        <w:ind w:left="360" w:right="166"/>
        <w:jc w:val="both"/>
        <w:rPr>
          <w:rFonts w:ascii="Arial" w:hAnsi="Arial" w:cs="Arial"/>
          <w:color w:val="000000"/>
          <w:lang w:eastAsia="pl-PL"/>
        </w:rPr>
      </w:pPr>
    </w:p>
    <w:p w14:paraId="44C1C78E" w14:textId="77777777" w:rsidR="00AA21B7" w:rsidRPr="00062ACE" w:rsidRDefault="00AA21B7" w:rsidP="00062ACE">
      <w:pPr>
        <w:pStyle w:val="paragraph"/>
        <w:spacing w:before="0" w:beforeAutospacing="0" w:after="0" w:afterAutospacing="0" w:line="276" w:lineRule="auto"/>
        <w:ind w:left="360"/>
        <w:jc w:val="both"/>
        <w:textAlignment w:val="baseline"/>
        <w:rPr>
          <w:rFonts w:ascii="Arial" w:hAnsi="Arial" w:cs="Arial"/>
          <w:sz w:val="22"/>
          <w:szCs w:val="22"/>
        </w:rPr>
      </w:pPr>
      <w:r w:rsidRPr="00062ACE">
        <w:rPr>
          <w:rStyle w:val="normaltextrun"/>
          <w:rFonts w:ascii="Arial" w:hAnsi="Arial" w:cs="Arial"/>
          <w:sz w:val="22"/>
          <w:szCs w:val="22"/>
        </w:rPr>
        <w:t>Strony udostępniają powyższe zasady w formie:</w:t>
      </w:r>
      <w:r w:rsidRPr="00062ACE">
        <w:rPr>
          <w:rStyle w:val="eop"/>
          <w:rFonts w:ascii="Arial" w:hAnsi="Arial" w:cs="Arial"/>
          <w:sz w:val="22"/>
          <w:szCs w:val="22"/>
        </w:rPr>
        <w:t> </w:t>
      </w:r>
    </w:p>
    <w:p w14:paraId="59116FA5" w14:textId="1F14ACBD" w:rsidR="00AA21B7" w:rsidRPr="00062ACE" w:rsidRDefault="00AA21B7" w:rsidP="002E1A4B">
      <w:pPr>
        <w:pStyle w:val="paragraph"/>
        <w:numPr>
          <w:ilvl w:val="0"/>
          <w:numId w:val="39"/>
        </w:numPr>
        <w:spacing w:before="0" w:beforeAutospacing="0" w:after="0" w:afterAutospacing="0" w:line="276" w:lineRule="auto"/>
        <w:ind w:firstLine="0"/>
        <w:jc w:val="both"/>
        <w:textAlignment w:val="baseline"/>
        <w:rPr>
          <w:rFonts w:ascii="Arial" w:hAnsi="Arial" w:cs="Arial"/>
          <w:sz w:val="22"/>
          <w:szCs w:val="22"/>
        </w:rPr>
      </w:pPr>
      <w:r w:rsidRPr="00062ACE">
        <w:rPr>
          <w:rStyle w:val="normaltextrun"/>
          <w:rFonts w:ascii="Arial" w:hAnsi="Arial" w:cs="Arial"/>
          <w:sz w:val="22"/>
          <w:szCs w:val="22"/>
        </w:rPr>
        <w:t xml:space="preserve">Zamawiający - na stronie internetowej pod adresem: </w:t>
      </w:r>
      <w:hyperlink r:id="rId24" w:history="1">
        <w:r w:rsidRPr="00062ACE">
          <w:rPr>
            <w:rStyle w:val="Hipercze"/>
            <w:rFonts w:ascii="Arial" w:hAnsi="Arial" w:cs="Arial"/>
            <w:sz w:val="22"/>
            <w:szCs w:val="22"/>
          </w:rPr>
          <w:t>https://www.tauron-wytwarzanie.pl/dane-osobowe/klauzula-kontrahenci</w:t>
        </w:r>
      </w:hyperlink>
      <w:r w:rsidRPr="00062ACE">
        <w:rPr>
          <w:rStyle w:val="normaltextrun"/>
          <w:rFonts w:ascii="Arial" w:hAnsi="Arial" w:cs="Arial"/>
          <w:sz w:val="22"/>
          <w:szCs w:val="22"/>
        </w:rPr>
        <w:t> </w:t>
      </w:r>
      <w:r w:rsidRPr="00062ACE">
        <w:rPr>
          <w:rStyle w:val="eop"/>
          <w:rFonts w:ascii="Arial" w:hAnsi="Arial" w:cs="Arial"/>
          <w:sz w:val="22"/>
          <w:szCs w:val="22"/>
        </w:rPr>
        <w:t> </w:t>
      </w:r>
    </w:p>
    <w:p w14:paraId="0CF4FDB6" w14:textId="77777777" w:rsidR="00AA21B7" w:rsidRPr="00062ACE" w:rsidRDefault="00AA21B7" w:rsidP="002E1A4B">
      <w:pPr>
        <w:pStyle w:val="paragraph"/>
        <w:numPr>
          <w:ilvl w:val="0"/>
          <w:numId w:val="39"/>
        </w:numPr>
        <w:spacing w:before="0" w:beforeAutospacing="0" w:after="0" w:afterAutospacing="0" w:line="276" w:lineRule="auto"/>
        <w:ind w:firstLine="0"/>
        <w:jc w:val="both"/>
        <w:textAlignment w:val="baseline"/>
        <w:rPr>
          <w:rFonts w:ascii="Arial" w:hAnsi="Arial" w:cs="Arial"/>
          <w:sz w:val="22"/>
          <w:szCs w:val="22"/>
        </w:rPr>
      </w:pPr>
      <w:r w:rsidRPr="00062ACE">
        <w:rPr>
          <w:rStyle w:val="normaltextrun"/>
          <w:rFonts w:ascii="Arial" w:hAnsi="Arial" w:cs="Arial"/>
          <w:sz w:val="22"/>
          <w:szCs w:val="22"/>
        </w:rPr>
        <w:t>Wykonawca -  na stronie internetowej pod adresem: ……………………. (lub jako załącznik nr __ do niniejszej Umowy).</w:t>
      </w:r>
      <w:r w:rsidRPr="00062ACE">
        <w:rPr>
          <w:rStyle w:val="eop"/>
          <w:rFonts w:ascii="Arial" w:hAnsi="Arial" w:cs="Arial"/>
          <w:sz w:val="22"/>
          <w:szCs w:val="22"/>
        </w:rPr>
        <w:t> </w:t>
      </w:r>
    </w:p>
    <w:p w14:paraId="2DB5F0C1" w14:textId="77777777" w:rsidR="00AA21B7"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062ACE" w:rsidRDefault="00AA21B7" w:rsidP="002E1A4B">
      <w:pPr>
        <w:numPr>
          <w:ilvl w:val="0"/>
          <w:numId w:val="40"/>
        </w:numPr>
        <w:autoSpaceDE w:val="0"/>
        <w:autoSpaceDN w:val="0"/>
        <w:spacing w:before="120" w:after="0"/>
        <w:ind w:right="166"/>
        <w:jc w:val="both"/>
        <w:rPr>
          <w:rFonts w:ascii="Arial" w:hAnsi="Arial" w:cs="Arial"/>
          <w:color w:val="000000"/>
          <w:lang w:eastAsia="pl-PL"/>
        </w:rPr>
      </w:pPr>
      <w:r w:rsidRPr="00062ACE">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Pr="00062ACE" w:rsidRDefault="0047134E" w:rsidP="00062ACE">
      <w:pPr>
        <w:tabs>
          <w:tab w:val="left" w:pos="284"/>
        </w:tabs>
        <w:spacing w:after="0"/>
        <w:jc w:val="both"/>
        <w:rPr>
          <w:rFonts w:ascii="Arial" w:hAnsi="Arial" w:cs="Arial"/>
        </w:rPr>
      </w:pPr>
    </w:p>
    <w:p w14:paraId="5E697E06" w14:textId="77777777" w:rsidR="00AA21B7" w:rsidRPr="00062ACE" w:rsidRDefault="00AA21B7" w:rsidP="00062ACE">
      <w:pPr>
        <w:spacing w:before="120" w:after="0"/>
        <w:ind w:left="360" w:right="166" w:hanging="435"/>
        <w:jc w:val="center"/>
        <w:rPr>
          <w:rFonts w:ascii="Arial" w:eastAsia="Arial" w:hAnsi="Arial" w:cs="Arial"/>
          <w:b/>
          <w:color w:val="000000"/>
          <w:lang w:eastAsia="pl-PL"/>
        </w:rPr>
      </w:pPr>
      <w:r w:rsidRPr="00062ACE">
        <w:rPr>
          <w:rFonts w:ascii="Arial" w:eastAsia="Arial" w:hAnsi="Arial" w:cs="Arial"/>
          <w:b/>
          <w:color w:val="000000"/>
          <w:lang w:eastAsia="pl-PL"/>
        </w:rPr>
        <w:t>§ 15</w:t>
      </w:r>
    </w:p>
    <w:p w14:paraId="1014A352" w14:textId="77777777" w:rsidR="00AA21B7" w:rsidRPr="00062ACE" w:rsidRDefault="00AA21B7" w:rsidP="00062ACE">
      <w:pPr>
        <w:spacing w:after="0"/>
        <w:jc w:val="center"/>
        <w:rPr>
          <w:rFonts w:ascii="Arial" w:hAnsi="Arial" w:cs="Arial"/>
          <w:b/>
          <w:i/>
        </w:rPr>
      </w:pPr>
      <w:r w:rsidRPr="00062ACE">
        <w:rPr>
          <w:rFonts w:ascii="Arial" w:hAnsi="Arial" w:cs="Arial"/>
          <w:b/>
          <w:bCs/>
        </w:rPr>
        <w:t>WYMAGANIA BEZPIECZEŃSTWA</w:t>
      </w:r>
    </w:p>
    <w:p w14:paraId="02CA2CED" w14:textId="484A6665" w:rsidR="00AA21B7" w:rsidRPr="00062ACE" w:rsidRDefault="00AA21B7" w:rsidP="00062ACE">
      <w:pPr>
        <w:spacing w:before="120" w:after="0"/>
        <w:jc w:val="both"/>
        <w:rPr>
          <w:rFonts w:ascii="Arial" w:hAnsi="Arial" w:cs="Arial"/>
        </w:rPr>
      </w:pPr>
      <w:r w:rsidRPr="00062ACE">
        <w:rPr>
          <w:rFonts w:ascii="Arial" w:hAnsi="Arial" w:cs="Arial"/>
        </w:rPr>
        <w:t>Wykonawca oświadcza, że zapoznał się i zobowiązuje się do przestrzegania regulacji dotyczących podstawowych zasad bezpieczeństwa obowiązujących w Grupie TAURON</w:t>
      </w:r>
      <w:r w:rsidR="00E25014" w:rsidRPr="00062ACE">
        <w:rPr>
          <w:rFonts w:ascii="Arial" w:hAnsi="Arial" w:cs="Arial"/>
        </w:rPr>
        <w:t xml:space="preserve">, </w:t>
      </w:r>
      <w:bookmarkStart w:id="5" w:name="_Hlk181959515"/>
      <w:r w:rsidR="00E25014" w:rsidRPr="00062ACE">
        <w:rPr>
          <w:rFonts w:ascii="Arial" w:hAnsi="Arial" w:cs="Arial"/>
        </w:rPr>
        <w:t xml:space="preserve">których treść publikowana jest na stronie internetowej pod adresem: </w:t>
      </w:r>
      <w:hyperlink r:id="rId25" w:history="1">
        <w:r w:rsidR="006867B0" w:rsidRPr="00062ACE">
          <w:rPr>
            <w:rStyle w:val="Hipercze"/>
            <w:rFonts w:ascii="Arial" w:hAnsi="Arial" w:cs="Arial"/>
          </w:rPr>
          <w:t>https://www.tauron.pl/rodo/gt-wymagania-bezpieczenstwa</w:t>
        </w:r>
      </w:hyperlink>
      <w:bookmarkEnd w:id="5"/>
      <w:r w:rsidR="006867B0" w:rsidRPr="00062ACE">
        <w:rPr>
          <w:rFonts w:ascii="Arial" w:hAnsi="Arial" w:cs="Arial"/>
        </w:rPr>
        <w:t xml:space="preserve"> </w:t>
      </w:r>
      <w:r w:rsidRPr="00062ACE">
        <w:rPr>
          <w:rFonts w:ascii="Arial" w:hAnsi="Arial" w:cs="Arial"/>
        </w:rPr>
        <w:t>Jeżeli okaże się to konieczne w trakcie realizacji umowy, może zostać zobowiązany do stosowania bardziej szczegółowych regulacji w zakresie bezpieczeństwa fizycznego, korzystania z usług i sprzętu IT, procedur specjalistycznych.</w:t>
      </w:r>
    </w:p>
    <w:p w14:paraId="03EAE22D" w14:textId="77777777" w:rsidR="007C39C5" w:rsidRPr="00062ACE" w:rsidRDefault="007C39C5" w:rsidP="00062ACE">
      <w:pPr>
        <w:spacing w:before="120" w:after="0"/>
        <w:jc w:val="both"/>
        <w:rPr>
          <w:rFonts w:ascii="Arial" w:hAnsi="Arial" w:cs="Arial"/>
        </w:rPr>
      </w:pPr>
    </w:p>
    <w:p w14:paraId="1393156F" w14:textId="0BE8DA39" w:rsidR="006C7D8D" w:rsidRPr="00062ACE" w:rsidRDefault="006C7D8D" w:rsidP="00062ACE">
      <w:pPr>
        <w:pStyle w:val="Akapitzlist"/>
        <w:spacing w:after="0"/>
        <w:ind w:left="0"/>
        <w:contextualSpacing w:val="0"/>
        <w:jc w:val="center"/>
        <w:rPr>
          <w:rFonts w:ascii="Arial" w:hAnsi="Arial" w:cs="Arial"/>
          <w:b/>
        </w:rPr>
      </w:pPr>
      <w:r w:rsidRPr="00062ACE">
        <w:rPr>
          <w:rFonts w:ascii="Arial" w:hAnsi="Arial" w:cs="Arial"/>
          <w:b/>
        </w:rPr>
        <w:t>§16</w:t>
      </w:r>
    </w:p>
    <w:p w14:paraId="42B942CE" w14:textId="4566CB53" w:rsidR="00EA3136" w:rsidRPr="00062ACE" w:rsidRDefault="00EA3136" w:rsidP="00062ACE">
      <w:pPr>
        <w:pStyle w:val="Akapitzlist"/>
        <w:spacing w:after="0"/>
        <w:ind w:left="0"/>
        <w:contextualSpacing w:val="0"/>
        <w:jc w:val="center"/>
        <w:rPr>
          <w:rFonts w:ascii="Arial" w:hAnsi="Arial" w:cs="Arial"/>
          <w:b/>
        </w:rPr>
      </w:pPr>
      <w:r w:rsidRPr="00062ACE">
        <w:rPr>
          <w:rFonts w:ascii="Arial" w:hAnsi="Arial" w:cs="Arial"/>
          <w:b/>
        </w:rPr>
        <w:t>SIŁA WYŻSZA</w:t>
      </w:r>
    </w:p>
    <w:p w14:paraId="5844BAC4" w14:textId="3B8DA448" w:rsidR="00346CB4" w:rsidRPr="00062ACE" w:rsidRDefault="00386CBD" w:rsidP="002E1A4B">
      <w:pPr>
        <w:pStyle w:val="Akapitzlist"/>
        <w:numPr>
          <w:ilvl w:val="0"/>
          <w:numId w:val="30"/>
        </w:numPr>
        <w:tabs>
          <w:tab w:val="left" w:pos="426"/>
        </w:tabs>
        <w:spacing w:before="120" w:after="0"/>
        <w:ind w:left="426" w:hanging="426"/>
        <w:contextualSpacing w:val="0"/>
        <w:jc w:val="both"/>
        <w:rPr>
          <w:rFonts w:ascii="Arial" w:hAnsi="Arial" w:cs="Arial"/>
        </w:rPr>
      </w:pPr>
      <w:r w:rsidRPr="00062ACE">
        <w:rPr>
          <w:rFonts w:ascii="Arial" w:hAnsi="Arial" w:cs="Arial"/>
        </w:rPr>
        <w:t>Strony zgodnie uznają, że Siła Wyższa to</w:t>
      </w:r>
      <w:r w:rsidR="00EA3136" w:rsidRPr="00062ACE">
        <w:rPr>
          <w:rFonts w:ascii="Arial" w:hAnsi="Arial" w:cs="Arial"/>
        </w:rPr>
        <w:t xml:space="preserve"> zdarzenie</w:t>
      </w:r>
      <w:r w:rsidR="003C726A" w:rsidRPr="00062ACE">
        <w:rPr>
          <w:rFonts w:ascii="Arial" w:hAnsi="Arial" w:cs="Arial"/>
        </w:rPr>
        <w:t xml:space="preserve"> </w:t>
      </w:r>
      <w:r w:rsidR="00EA3136" w:rsidRPr="00062ACE">
        <w:rPr>
          <w:rFonts w:ascii="Arial" w:hAnsi="Arial" w:cs="Arial"/>
        </w:rPr>
        <w:t>zewnętrzne</w:t>
      </w:r>
      <w:r w:rsidR="003C726A" w:rsidRPr="00062ACE">
        <w:rPr>
          <w:rFonts w:ascii="Arial" w:hAnsi="Arial" w:cs="Arial"/>
        </w:rPr>
        <w:t>,</w:t>
      </w:r>
      <w:r w:rsidR="00EA3136" w:rsidRPr="00062ACE">
        <w:rPr>
          <w:rFonts w:ascii="Arial" w:hAnsi="Arial" w:cs="Arial"/>
        </w:rPr>
        <w:t xml:space="preserve"> nagłe, nieprzewidywalne i</w:t>
      </w:r>
      <w:r w:rsidR="00671C42" w:rsidRPr="00062ACE">
        <w:rPr>
          <w:rFonts w:ascii="Arial" w:hAnsi="Arial" w:cs="Arial"/>
        </w:rPr>
        <w:t> </w:t>
      </w:r>
      <w:r w:rsidR="00EA3136" w:rsidRPr="00062ACE">
        <w:rPr>
          <w:rFonts w:ascii="Arial" w:hAnsi="Arial" w:cs="Arial"/>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062ACE">
        <w:rPr>
          <w:rFonts w:ascii="Arial" w:hAnsi="Arial" w:cs="Arial"/>
        </w:rPr>
        <w:t xml:space="preserve"> Strony uznają w szczególności:</w:t>
      </w:r>
    </w:p>
    <w:p w14:paraId="5FBDDA8D" w14:textId="77777777" w:rsidR="003D19E7" w:rsidRPr="00062ACE" w:rsidRDefault="003D19E7" w:rsidP="00062ACE">
      <w:pPr>
        <w:pStyle w:val="Akapitzlist"/>
        <w:numPr>
          <w:ilvl w:val="3"/>
          <w:numId w:val="6"/>
        </w:numPr>
        <w:spacing w:before="120" w:after="0"/>
        <w:ind w:left="851" w:hanging="425"/>
        <w:contextualSpacing w:val="0"/>
        <w:jc w:val="both"/>
        <w:rPr>
          <w:rFonts w:ascii="Arial" w:hAnsi="Arial" w:cs="Arial"/>
        </w:rPr>
      </w:pPr>
      <w:r w:rsidRPr="00062ACE">
        <w:rPr>
          <w:rFonts w:ascii="Arial" w:hAnsi="Arial" w:cs="Arial"/>
        </w:rPr>
        <w:t>klęski żywiołowe, w tym: trzęsienie ziemi, huragan, powódź, inne nadzwyczajne zjawiska atmosferyczne;</w:t>
      </w:r>
    </w:p>
    <w:p w14:paraId="11763BE7" w14:textId="77777777" w:rsidR="003D19E7" w:rsidRPr="00062ACE" w:rsidRDefault="003D19E7" w:rsidP="00062ACE">
      <w:pPr>
        <w:pStyle w:val="Akapitzlist"/>
        <w:numPr>
          <w:ilvl w:val="3"/>
          <w:numId w:val="6"/>
        </w:numPr>
        <w:spacing w:before="120" w:after="0"/>
        <w:ind w:left="851" w:hanging="425"/>
        <w:contextualSpacing w:val="0"/>
        <w:jc w:val="both"/>
        <w:rPr>
          <w:rFonts w:ascii="Arial" w:hAnsi="Arial" w:cs="Arial"/>
        </w:rPr>
      </w:pPr>
      <w:r w:rsidRPr="00062ACE">
        <w:rPr>
          <w:rFonts w:ascii="Arial" w:hAnsi="Arial" w:cs="Arial"/>
        </w:rPr>
        <w:t>akty władzy państwowej, w tym: stan wojenny, stan wyjątkowy;</w:t>
      </w:r>
    </w:p>
    <w:p w14:paraId="7FE4B6E0" w14:textId="77777777" w:rsidR="003D19E7" w:rsidRPr="00062ACE" w:rsidRDefault="003D19E7" w:rsidP="00062ACE">
      <w:pPr>
        <w:pStyle w:val="Akapitzlist"/>
        <w:numPr>
          <w:ilvl w:val="3"/>
          <w:numId w:val="6"/>
        </w:numPr>
        <w:spacing w:before="120" w:after="0"/>
        <w:ind w:left="851" w:hanging="425"/>
        <w:contextualSpacing w:val="0"/>
        <w:jc w:val="both"/>
        <w:rPr>
          <w:rFonts w:ascii="Arial" w:hAnsi="Arial" w:cs="Arial"/>
        </w:rPr>
      </w:pPr>
      <w:r w:rsidRPr="00062ACE">
        <w:rPr>
          <w:rFonts w:ascii="Arial" w:hAnsi="Arial" w:cs="Arial"/>
        </w:rPr>
        <w:t>działania wojenne, akty sabotażu, akty terrorystyczne i inne podobne wydarzenia zagrażające porządkowi publicznemu;</w:t>
      </w:r>
    </w:p>
    <w:p w14:paraId="0448A4CB" w14:textId="2248CC34" w:rsidR="003D19E7" w:rsidRPr="00062ACE" w:rsidRDefault="003D19E7" w:rsidP="00062ACE">
      <w:pPr>
        <w:pStyle w:val="Akapitzlist"/>
        <w:numPr>
          <w:ilvl w:val="3"/>
          <w:numId w:val="6"/>
        </w:numPr>
        <w:spacing w:before="120" w:after="0"/>
        <w:ind w:left="851" w:hanging="425"/>
        <w:contextualSpacing w:val="0"/>
        <w:jc w:val="both"/>
        <w:rPr>
          <w:rFonts w:ascii="Arial" w:hAnsi="Arial" w:cs="Arial"/>
        </w:rPr>
      </w:pPr>
      <w:r w:rsidRPr="00062ACE">
        <w:rPr>
          <w:rFonts w:ascii="Arial" w:hAnsi="Arial" w:cs="Arial"/>
        </w:rPr>
        <w:t>strajki powszechne lub inne niepokoje społeczne, w tym publiczne demonstracje,</w:t>
      </w:r>
      <w:r w:rsidR="00421A4C" w:rsidRPr="00062ACE">
        <w:rPr>
          <w:rFonts w:ascii="Arial" w:hAnsi="Arial" w:cs="Arial"/>
        </w:rPr>
        <w:t xml:space="preserve"> z</w:t>
      </w:r>
      <w:r w:rsidR="00671C42" w:rsidRPr="00062ACE">
        <w:rPr>
          <w:rFonts w:ascii="Arial" w:hAnsi="Arial" w:cs="Arial"/>
        </w:rPr>
        <w:t> </w:t>
      </w:r>
      <w:r w:rsidR="00421A4C" w:rsidRPr="00062ACE">
        <w:rPr>
          <w:rFonts w:ascii="Arial" w:hAnsi="Arial" w:cs="Arial"/>
        </w:rPr>
        <w:t>wyłączeniem strajków u Stron;</w:t>
      </w:r>
    </w:p>
    <w:p w14:paraId="3859FBB1" w14:textId="43BD83C1" w:rsidR="001D0D8D" w:rsidRPr="00062ACE" w:rsidRDefault="001D0D8D" w:rsidP="002E1A4B">
      <w:pPr>
        <w:pStyle w:val="Akapitzlist"/>
        <w:numPr>
          <w:ilvl w:val="0"/>
          <w:numId w:val="30"/>
        </w:numPr>
        <w:tabs>
          <w:tab w:val="left" w:pos="426"/>
        </w:tabs>
        <w:spacing w:before="120" w:after="0"/>
        <w:ind w:left="426" w:hanging="426"/>
        <w:contextualSpacing w:val="0"/>
        <w:jc w:val="both"/>
        <w:rPr>
          <w:rFonts w:ascii="Arial" w:hAnsi="Arial" w:cs="Arial"/>
        </w:rPr>
      </w:pPr>
      <w:r w:rsidRPr="00062ACE">
        <w:rPr>
          <w:rFonts w:ascii="Arial" w:hAnsi="Arial" w:cs="Arial"/>
        </w:rPr>
        <w:t>Jeżeli Siła Wyższa uniemożliwia lub uniemożliwi jednej ze Stron wywiązanie się z</w:t>
      </w:r>
      <w:r w:rsidR="00671C42" w:rsidRPr="00062ACE">
        <w:rPr>
          <w:rFonts w:ascii="Arial" w:hAnsi="Arial" w:cs="Arial"/>
        </w:rPr>
        <w:t> </w:t>
      </w:r>
      <w:r w:rsidRPr="00062ACE">
        <w:rPr>
          <w:rFonts w:ascii="Arial" w:hAnsi="Arial" w:cs="Arial"/>
        </w:rPr>
        <w:t xml:space="preserve">jakiegokolwiek zobowiązania objętego Umową, Strona ta zobowiązana jest niezwłocznie, nie później jednak niż w terminie </w:t>
      </w:r>
      <w:r w:rsidR="00160594" w:rsidRPr="00062ACE">
        <w:rPr>
          <w:rFonts w:ascii="Arial" w:hAnsi="Arial" w:cs="Arial"/>
        </w:rPr>
        <w:t>2</w:t>
      </w:r>
      <w:r w:rsidRPr="00062ACE">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w:t>
      </w:r>
      <w:r w:rsidRPr="00062ACE">
        <w:rPr>
          <w:rFonts w:ascii="Arial" w:hAnsi="Arial" w:cs="Arial"/>
        </w:rPr>
        <w:lastRenderedPageBreak/>
        <w:t>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062ACE" w:rsidRDefault="000846A9" w:rsidP="002E1A4B">
      <w:pPr>
        <w:pStyle w:val="Akapitzlist"/>
        <w:numPr>
          <w:ilvl w:val="0"/>
          <w:numId w:val="30"/>
        </w:numPr>
        <w:tabs>
          <w:tab w:val="left" w:pos="426"/>
        </w:tabs>
        <w:spacing w:before="120" w:after="0"/>
        <w:ind w:left="426" w:hanging="426"/>
        <w:contextualSpacing w:val="0"/>
        <w:jc w:val="both"/>
        <w:rPr>
          <w:rFonts w:ascii="Arial" w:hAnsi="Arial" w:cs="Arial"/>
        </w:rPr>
      </w:pPr>
      <w:r w:rsidRPr="00062ACE">
        <w:rPr>
          <w:rFonts w:ascii="Arial" w:hAnsi="Arial" w:cs="Arial"/>
        </w:rPr>
        <w:t>Strony nie ponoszą</w:t>
      </w:r>
      <w:r w:rsidR="001D0D8D" w:rsidRPr="00062ACE">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sidRPr="00062ACE">
        <w:rPr>
          <w:rFonts w:ascii="Arial" w:hAnsi="Arial" w:cs="Arial"/>
        </w:rPr>
        <w:t>30</w:t>
      </w:r>
      <w:r w:rsidR="00214B0E" w:rsidRPr="00062ACE">
        <w:rPr>
          <w:rFonts w:ascii="Arial" w:hAnsi="Arial" w:cs="Arial"/>
        </w:rPr>
        <w:t xml:space="preserve"> dni</w:t>
      </w:r>
      <w:r w:rsidR="001D0D8D" w:rsidRPr="00062ACE">
        <w:rPr>
          <w:rFonts w:ascii="Arial" w:hAnsi="Arial" w:cs="Arial"/>
        </w:rPr>
        <w:t>, Strony będą prowadzić negocjacje w celu określenia dalszej realizacji lub rozwiązania Umowy.</w:t>
      </w:r>
    </w:p>
    <w:p w14:paraId="43A91D56" w14:textId="169C6638" w:rsidR="001D0D8D" w:rsidRPr="00062ACE" w:rsidRDefault="001D0D8D" w:rsidP="002E1A4B">
      <w:pPr>
        <w:pStyle w:val="Akapitzlist"/>
        <w:numPr>
          <w:ilvl w:val="0"/>
          <w:numId w:val="30"/>
        </w:numPr>
        <w:tabs>
          <w:tab w:val="left" w:pos="426"/>
        </w:tabs>
        <w:spacing w:before="120" w:after="0"/>
        <w:ind w:left="426" w:hanging="426"/>
        <w:contextualSpacing w:val="0"/>
        <w:jc w:val="both"/>
        <w:rPr>
          <w:rFonts w:ascii="Arial" w:hAnsi="Arial" w:cs="Arial"/>
        </w:rPr>
      </w:pPr>
      <w:r w:rsidRPr="00062ACE">
        <w:rPr>
          <w:rFonts w:ascii="Arial" w:hAnsi="Arial" w:cs="Arial"/>
        </w:rPr>
        <w:t xml:space="preserve">Negocjacje, o których mowa w ust. 3 zdanie drugie, uważa się za bezskutecznie zakończone, jeżeli po upływie </w:t>
      </w:r>
      <w:r w:rsidR="00160594" w:rsidRPr="00062ACE">
        <w:rPr>
          <w:rFonts w:ascii="Arial" w:hAnsi="Arial" w:cs="Arial"/>
        </w:rPr>
        <w:t>14</w:t>
      </w:r>
      <w:r w:rsidRPr="00062ACE">
        <w:rPr>
          <w:rFonts w:ascii="Arial" w:hAnsi="Arial" w:cs="Arial"/>
        </w:rPr>
        <w:t xml:space="preserve"> dni od dnia ich rozpoczęcia Strony nie osiągną porozumienia, chyba że przed upływem tego terminu Strony wyrażą w formie pisemnej zgodę na ich kontynuowanie i</w:t>
      </w:r>
      <w:r w:rsidR="00B136F9" w:rsidRPr="00062ACE">
        <w:rPr>
          <w:rFonts w:ascii="Arial" w:hAnsi="Arial" w:cs="Arial"/>
        </w:rPr>
        <w:t> </w:t>
      </w:r>
      <w:r w:rsidRPr="00062ACE">
        <w:rPr>
          <w:rFonts w:ascii="Arial" w:hAnsi="Arial" w:cs="Arial"/>
        </w:rPr>
        <w:t xml:space="preserve">określą inną datę zakończenia negocjacji. </w:t>
      </w:r>
    </w:p>
    <w:p w14:paraId="49D739CB" w14:textId="367E78C7" w:rsidR="003D19E7" w:rsidRPr="00062ACE" w:rsidRDefault="001D0D8D" w:rsidP="002E1A4B">
      <w:pPr>
        <w:pStyle w:val="Akapitzlist"/>
        <w:numPr>
          <w:ilvl w:val="0"/>
          <w:numId w:val="30"/>
        </w:numPr>
        <w:tabs>
          <w:tab w:val="left" w:pos="426"/>
        </w:tabs>
        <w:spacing w:before="120" w:after="0"/>
        <w:ind w:left="426" w:hanging="426"/>
        <w:contextualSpacing w:val="0"/>
        <w:jc w:val="both"/>
        <w:rPr>
          <w:rFonts w:ascii="Arial" w:hAnsi="Arial" w:cs="Arial"/>
        </w:rPr>
      </w:pPr>
      <w:r w:rsidRPr="00062ACE">
        <w:rPr>
          <w:rFonts w:ascii="Arial" w:hAnsi="Arial" w:cs="Arial"/>
        </w:rPr>
        <w:t xml:space="preserve">W przypadku bezskutecznego zakończenia negocjacji w terminie określonym zgodnie z ust. 4, </w:t>
      </w:r>
      <w:r w:rsidR="00EC1FCD" w:rsidRPr="00062ACE">
        <w:rPr>
          <w:rFonts w:ascii="Arial" w:hAnsi="Arial" w:cs="Arial"/>
        </w:rPr>
        <w:t>każda ze Stron jest uprawnion</w:t>
      </w:r>
      <w:r w:rsidRPr="00062ACE">
        <w:rPr>
          <w:rFonts w:ascii="Arial" w:hAnsi="Arial" w:cs="Arial"/>
        </w:rPr>
        <w:t xml:space="preserve">a do rozwiązania Umowy z zachowaniem </w:t>
      </w:r>
      <w:r w:rsidR="00160594" w:rsidRPr="00062ACE">
        <w:rPr>
          <w:rFonts w:ascii="Arial" w:hAnsi="Arial" w:cs="Arial"/>
        </w:rPr>
        <w:t>miesięcznego</w:t>
      </w:r>
      <w:r w:rsidR="00EC1FCD" w:rsidRPr="00062ACE">
        <w:rPr>
          <w:rFonts w:ascii="Arial" w:hAnsi="Arial" w:cs="Arial"/>
        </w:rPr>
        <w:t xml:space="preserve"> </w:t>
      </w:r>
      <w:r w:rsidRPr="00062ACE">
        <w:rPr>
          <w:rFonts w:ascii="Arial" w:hAnsi="Arial" w:cs="Arial"/>
        </w:rPr>
        <w:t>okresu wypowiedzenia</w:t>
      </w:r>
      <w:r w:rsidR="00EC1FCD" w:rsidRPr="00062ACE">
        <w:rPr>
          <w:rFonts w:ascii="Arial" w:hAnsi="Arial" w:cs="Arial"/>
        </w:rPr>
        <w:t>.</w:t>
      </w:r>
    </w:p>
    <w:p w14:paraId="33263B56" w14:textId="0FB699AB" w:rsidR="00EF470F" w:rsidRPr="00062ACE" w:rsidRDefault="00EF470F" w:rsidP="00062ACE">
      <w:pPr>
        <w:spacing w:after="0"/>
        <w:rPr>
          <w:rFonts w:ascii="Arial" w:hAnsi="Arial" w:cs="Arial"/>
        </w:rPr>
      </w:pPr>
    </w:p>
    <w:p w14:paraId="4C273E4B" w14:textId="4C74B69F" w:rsidR="00CB78F0" w:rsidRPr="00062ACE" w:rsidRDefault="006C7D8D" w:rsidP="00062ACE">
      <w:pPr>
        <w:pStyle w:val="Akapitzlist"/>
        <w:spacing w:after="0"/>
        <w:ind w:left="426"/>
        <w:contextualSpacing w:val="0"/>
        <w:jc w:val="center"/>
        <w:rPr>
          <w:rFonts w:ascii="Arial" w:hAnsi="Arial" w:cs="Arial"/>
          <w:b/>
        </w:rPr>
      </w:pPr>
      <w:r w:rsidRPr="00062ACE">
        <w:rPr>
          <w:rFonts w:ascii="Arial" w:hAnsi="Arial" w:cs="Arial"/>
          <w:b/>
        </w:rPr>
        <w:t>§17</w:t>
      </w:r>
    </w:p>
    <w:p w14:paraId="188DA0C2" w14:textId="77777777" w:rsidR="00736A41" w:rsidRPr="00062ACE" w:rsidRDefault="00736A41" w:rsidP="00062ACE">
      <w:pPr>
        <w:spacing w:after="0"/>
        <w:jc w:val="center"/>
        <w:rPr>
          <w:rFonts w:ascii="Arial" w:hAnsi="Arial" w:cs="Arial"/>
          <w:b/>
        </w:rPr>
      </w:pPr>
      <w:r w:rsidRPr="00062ACE">
        <w:rPr>
          <w:rFonts w:ascii="Arial" w:hAnsi="Arial" w:cs="Arial"/>
          <w:b/>
        </w:rPr>
        <w:t>PRZEDSTAWICIELE</w:t>
      </w:r>
    </w:p>
    <w:p w14:paraId="764E2D4C" w14:textId="48252C61" w:rsidR="001B0884" w:rsidRPr="00062ACE" w:rsidRDefault="001B0884" w:rsidP="002E1A4B">
      <w:pPr>
        <w:numPr>
          <w:ilvl w:val="0"/>
          <w:numId w:val="17"/>
        </w:numPr>
        <w:tabs>
          <w:tab w:val="clear" w:pos="284"/>
          <w:tab w:val="left" w:pos="426"/>
          <w:tab w:val="num" w:pos="709"/>
          <w:tab w:val="left" w:pos="851"/>
        </w:tabs>
        <w:spacing w:before="120" w:after="0"/>
        <w:ind w:left="426" w:hanging="426"/>
        <w:jc w:val="both"/>
        <w:rPr>
          <w:rFonts w:ascii="Arial" w:hAnsi="Arial" w:cs="Arial"/>
        </w:rPr>
      </w:pPr>
      <w:r w:rsidRPr="00062ACE">
        <w:rPr>
          <w:rFonts w:ascii="Arial" w:hAnsi="Arial" w:cs="Arial"/>
        </w:rPr>
        <w:t xml:space="preserve">Strony ustanawiają następujących przedstawicieli </w:t>
      </w:r>
      <w:r w:rsidR="00FE4F8A" w:rsidRPr="00062ACE">
        <w:rPr>
          <w:rFonts w:ascii="Arial" w:hAnsi="Arial" w:cs="Arial"/>
        </w:rPr>
        <w:t xml:space="preserve">(Koordynatorów) </w:t>
      </w:r>
      <w:r w:rsidRPr="00062ACE">
        <w:rPr>
          <w:rFonts w:ascii="Arial" w:hAnsi="Arial" w:cs="Arial"/>
        </w:rPr>
        <w:t xml:space="preserve">do współpracy w ramach realizacji Umowy: </w:t>
      </w:r>
    </w:p>
    <w:p w14:paraId="302CC43B" w14:textId="77777777" w:rsidR="001B0884" w:rsidRPr="00062ACE" w:rsidRDefault="001B0884" w:rsidP="002E1A4B">
      <w:pPr>
        <w:numPr>
          <w:ilvl w:val="0"/>
          <w:numId w:val="18"/>
        </w:numPr>
        <w:tabs>
          <w:tab w:val="clear" w:pos="567"/>
          <w:tab w:val="num" w:pos="851"/>
        </w:tabs>
        <w:spacing w:before="120"/>
        <w:ind w:left="850" w:hanging="425"/>
        <w:jc w:val="both"/>
        <w:rPr>
          <w:rFonts w:ascii="Arial" w:hAnsi="Arial" w:cs="Arial"/>
        </w:rPr>
      </w:pPr>
      <w:r w:rsidRPr="00062ACE">
        <w:rPr>
          <w:rFonts w:ascii="Arial" w:hAnsi="Arial" w:cs="Arial"/>
        </w:rPr>
        <w:t>ze strony Zamawiającego:</w:t>
      </w:r>
    </w:p>
    <w:p w14:paraId="2D1CE3F7" w14:textId="77777777" w:rsidR="00FE4F8A" w:rsidRPr="00062ACE" w:rsidRDefault="00FE4F8A" w:rsidP="00062ACE">
      <w:pPr>
        <w:pStyle w:val="Akapitzlist"/>
        <w:widowControl w:val="0"/>
        <w:spacing w:after="60"/>
        <w:ind w:left="1134"/>
        <w:jc w:val="both"/>
        <w:rPr>
          <w:rFonts w:ascii="Arial" w:hAnsi="Arial" w:cs="Arial"/>
          <w:b/>
          <w:lang w:val="en-US"/>
        </w:rPr>
      </w:pPr>
      <w:r w:rsidRPr="00062ACE">
        <w:rPr>
          <w:rFonts w:ascii="Arial" w:hAnsi="Arial" w:cs="Arial"/>
          <w:lang w:val="en-US"/>
        </w:rPr>
        <w:t xml:space="preserve">........................................................., tel. ..........................., </w:t>
      </w:r>
    </w:p>
    <w:p w14:paraId="486250BF" w14:textId="77777777" w:rsidR="00FE4F8A" w:rsidRPr="00062ACE" w:rsidRDefault="00FE4F8A" w:rsidP="00062ACE">
      <w:pPr>
        <w:widowControl w:val="0"/>
        <w:spacing w:after="60"/>
        <w:ind w:left="1134"/>
        <w:jc w:val="both"/>
        <w:rPr>
          <w:rFonts w:ascii="Arial" w:hAnsi="Arial" w:cs="Arial"/>
          <w:lang w:val="en-US"/>
        </w:rPr>
      </w:pPr>
      <w:r w:rsidRPr="00062ACE">
        <w:rPr>
          <w:rFonts w:ascii="Arial" w:hAnsi="Arial" w:cs="Arial"/>
          <w:lang w:val="en-US"/>
        </w:rPr>
        <w:t>e-mail ....................................................;</w:t>
      </w:r>
    </w:p>
    <w:p w14:paraId="7EC09D4E" w14:textId="77777777" w:rsidR="00FE4F8A" w:rsidRPr="00062ACE" w:rsidRDefault="00FE4F8A" w:rsidP="00062ACE">
      <w:pPr>
        <w:widowControl w:val="0"/>
        <w:spacing w:after="60"/>
        <w:ind w:left="1134"/>
        <w:jc w:val="both"/>
        <w:rPr>
          <w:rFonts w:ascii="Arial" w:hAnsi="Arial" w:cs="Arial"/>
          <w:lang w:val="en-US"/>
        </w:rPr>
      </w:pPr>
      <w:r w:rsidRPr="00062ACE">
        <w:rPr>
          <w:rFonts w:ascii="Arial" w:hAnsi="Arial" w:cs="Arial"/>
          <w:lang w:val="en-US"/>
        </w:rPr>
        <w:t xml:space="preserve">........................................................., tel. ..........................., </w:t>
      </w:r>
    </w:p>
    <w:p w14:paraId="3E5FA515" w14:textId="77777777" w:rsidR="00FE4F8A" w:rsidRPr="00062ACE" w:rsidRDefault="00FE4F8A" w:rsidP="00062ACE">
      <w:pPr>
        <w:widowControl w:val="0"/>
        <w:spacing w:after="60"/>
        <w:ind w:left="1134"/>
        <w:jc w:val="both"/>
        <w:rPr>
          <w:rFonts w:ascii="Arial" w:hAnsi="Arial" w:cs="Arial"/>
        </w:rPr>
      </w:pPr>
      <w:r w:rsidRPr="00062ACE">
        <w:rPr>
          <w:rFonts w:ascii="Arial" w:hAnsi="Arial" w:cs="Arial"/>
        </w:rPr>
        <w:t>e-mail ………………………….................</w:t>
      </w:r>
    </w:p>
    <w:p w14:paraId="764CF842" w14:textId="77777777" w:rsidR="00FE4F8A" w:rsidRPr="00062ACE" w:rsidRDefault="00FE4F8A" w:rsidP="002E1A4B">
      <w:pPr>
        <w:numPr>
          <w:ilvl w:val="0"/>
          <w:numId w:val="18"/>
        </w:numPr>
        <w:tabs>
          <w:tab w:val="clear" w:pos="567"/>
          <w:tab w:val="num" w:pos="851"/>
        </w:tabs>
        <w:spacing w:before="120"/>
        <w:ind w:left="850" w:hanging="425"/>
        <w:jc w:val="both"/>
        <w:rPr>
          <w:rFonts w:ascii="Arial" w:hAnsi="Arial" w:cs="Arial"/>
        </w:rPr>
      </w:pPr>
      <w:r w:rsidRPr="00062ACE">
        <w:rPr>
          <w:rFonts w:ascii="Arial" w:hAnsi="Arial" w:cs="Arial"/>
        </w:rPr>
        <w:t xml:space="preserve">ze strony Wykonawcy: </w:t>
      </w:r>
    </w:p>
    <w:p w14:paraId="01DCEFD2" w14:textId="77777777" w:rsidR="00FE4F8A" w:rsidRPr="00062ACE" w:rsidRDefault="00FE4F8A" w:rsidP="00062ACE">
      <w:pPr>
        <w:pStyle w:val="Akapitzlist"/>
        <w:widowControl w:val="0"/>
        <w:spacing w:after="60"/>
        <w:ind w:left="1134"/>
        <w:jc w:val="both"/>
        <w:rPr>
          <w:rFonts w:ascii="Arial" w:hAnsi="Arial" w:cs="Arial"/>
          <w:b/>
          <w:lang w:val="en-US"/>
        </w:rPr>
      </w:pPr>
      <w:r w:rsidRPr="00062ACE">
        <w:rPr>
          <w:rFonts w:ascii="Arial" w:hAnsi="Arial" w:cs="Arial"/>
          <w:lang w:val="en-US"/>
        </w:rPr>
        <w:t xml:space="preserve">........................................................., tel. ..........................., </w:t>
      </w:r>
    </w:p>
    <w:p w14:paraId="13E8F7E0" w14:textId="77777777" w:rsidR="00FE4F8A" w:rsidRPr="00062ACE" w:rsidRDefault="00FE4F8A" w:rsidP="00062ACE">
      <w:pPr>
        <w:widowControl w:val="0"/>
        <w:spacing w:after="60"/>
        <w:ind w:left="1134"/>
        <w:jc w:val="both"/>
        <w:rPr>
          <w:rFonts w:ascii="Arial" w:hAnsi="Arial" w:cs="Arial"/>
          <w:lang w:val="en-US"/>
        </w:rPr>
      </w:pPr>
      <w:r w:rsidRPr="00062ACE">
        <w:rPr>
          <w:rFonts w:ascii="Arial" w:hAnsi="Arial" w:cs="Arial"/>
          <w:lang w:val="en-US"/>
        </w:rPr>
        <w:t>e-mail ....................................................;</w:t>
      </w:r>
    </w:p>
    <w:p w14:paraId="6B7A02C6" w14:textId="77777777" w:rsidR="00FE4F8A" w:rsidRPr="00062ACE" w:rsidRDefault="00FE4F8A" w:rsidP="00062ACE">
      <w:pPr>
        <w:widowControl w:val="0"/>
        <w:spacing w:after="60"/>
        <w:ind w:left="1134"/>
        <w:jc w:val="both"/>
        <w:rPr>
          <w:rFonts w:ascii="Arial" w:hAnsi="Arial" w:cs="Arial"/>
          <w:lang w:val="en-US"/>
        </w:rPr>
      </w:pPr>
      <w:r w:rsidRPr="00062ACE">
        <w:rPr>
          <w:rFonts w:ascii="Arial" w:hAnsi="Arial" w:cs="Arial"/>
          <w:lang w:val="en-US"/>
        </w:rPr>
        <w:t xml:space="preserve">........................................................., tel. ..........................., </w:t>
      </w:r>
    </w:p>
    <w:p w14:paraId="42C951D4" w14:textId="77777777" w:rsidR="00FE4F8A" w:rsidRPr="00062ACE" w:rsidRDefault="00FE4F8A" w:rsidP="00062ACE">
      <w:pPr>
        <w:widowControl w:val="0"/>
        <w:spacing w:after="60"/>
        <w:ind w:left="1134"/>
        <w:jc w:val="both"/>
        <w:rPr>
          <w:rFonts w:ascii="Arial" w:hAnsi="Arial" w:cs="Arial"/>
          <w:lang w:val="en-US"/>
        </w:rPr>
      </w:pPr>
      <w:r w:rsidRPr="00062ACE">
        <w:rPr>
          <w:rFonts w:ascii="Arial" w:hAnsi="Arial" w:cs="Arial"/>
          <w:lang w:val="en-US"/>
        </w:rPr>
        <w:t>e-mail ………………………….................</w:t>
      </w:r>
    </w:p>
    <w:p w14:paraId="7EBB1737" w14:textId="77777777" w:rsidR="00546084" w:rsidRPr="00062ACE" w:rsidRDefault="00546084" w:rsidP="00062ACE">
      <w:pPr>
        <w:pStyle w:val="Akapitzlist"/>
        <w:spacing w:after="0"/>
        <w:ind w:left="1134"/>
        <w:contextualSpacing w:val="0"/>
        <w:jc w:val="both"/>
        <w:rPr>
          <w:rFonts w:ascii="Arial" w:hAnsi="Arial" w:cs="Arial"/>
          <w:lang w:val="sv-SE"/>
        </w:rPr>
      </w:pPr>
    </w:p>
    <w:p w14:paraId="4C131B5A" w14:textId="454C4AA7" w:rsidR="009B563E" w:rsidRPr="00062ACE" w:rsidRDefault="00D74A72" w:rsidP="002E1A4B">
      <w:pPr>
        <w:numPr>
          <w:ilvl w:val="0"/>
          <w:numId w:val="19"/>
        </w:numPr>
        <w:tabs>
          <w:tab w:val="clear" w:pos="284"/>
          <w:tab w:val="left" w:pos="426"/>
          <w:tab w:val="num" w:pos="709"/>
          <w:tab w:val="left" w:pos="851"/>
        </w:tabs>
        <w:spacing w:after="0"/>
        <w:ind w:left="426" w:hanging="426"/>
        <w:jc w:val="both"/>
        <w:rPr>
          <w:rFonts w:ascii="Arial" w:hAnsi="Arial" w:cs="Arial"/>
        </w:rPr>
      </w:pPr>
      <w:r w:rsidRPr="00062ACE">
        <w:rPr>
          <w:rFonts w:ascii="Arial" w:hAnsi="Arial" w:cs="Arial"/>
        </w:rPr>
        <w:t>Każdy Przedstawiciel Zamawiającego jest uprawniony samodzielnie do kontaktów roboczych, podpisywania protokołów oraz dokonywania innych czynności wyraźnie wskazanych w</w:t>
      </w:r>
      <w:r w:rsidR="00671C42" w:rsidRPr="00062ACE">
        <w:rPr>
          <w:rFonts w:ascii="Arial" w:hAnsi="Arial" w:cs="Arial"/>
        </w:rPr>
        <w:t> </w:t>
      </w:r>
      <w:r w:rsidRPr="00062ACE">
        <w:rPr>
          <w:rFonts w:ascii="Arial" w:hAnsi="Arial" w:cs="Arial"/>
        </w:rPr>
        <w:t>Umowie</w:t>
      </w:r>
      <w:r w:rsidR="00466D4E" w:rsidRPr="00062ACE">
        <w:rPr>
          <w:rFonts w:ascii="Arial" w:hAnsi="Arial" w:cs="Arial"/>
        </w:rPr>
        <w:t xml:space="preserve">. </w:t>
      </w:r>
    </w:p>
    <w:p w14:paraId="140D3BB8" w14:textId="17BFB25D" w:rsidR="00D46F7C" w:rsidRPr="00062ACE" w:rsidRDefault="00160594" w:rsidP="002E1A4B">
      <w:pPr>
        <w:numPr>
          <w:ilvl w:val="0"/>
          <w:numId w:val="19"/>
        </w:numPr>
        <w:tabs>
          <w:tab w:val="clear" w:pos="284"/>
          <w:tab w:val="left" w:pos="426"/>
          <w:tab w:val="num" w:pos="709"/>
          <w:tab w:val="left" w:pos="851"/>
        </w:tabs>
        <w:spacing w:before="120" w:after="0"/>
        <w:ind w:left="426" w:hanging="426"/>
        <w:jc w:val="both"/>
        <w:rPr>
          <w:rFonts w:ascii="Arial" w:hAnsi="Arial" w:cs="Arial"/>
        </w:rPr>
      </w:pPr>
      <w:r w:rsidRPr="00062ACE">
        <w:rPr>
          <w:rFonts w:ascii="Arial" w:hAnsi="Arial" w:cs="Arial"/>
        </w:rPr>
        <w:t xml:space="preserve">Każdy </w:t>
      </w:r>
      <w:r w:rsidR="00736A41" w:rsidRPr="00062ACE">
        <w:rPr>
          <w:rFonts w:ascii="Arial" w:hAnsi="Arial" w:cs="Arial"/>
        </w:rPr>
        <w:t xml:space="preserve">Przedstawiciel Wykonawcy jest uprawniony </w:t>
      </w:r>
      <w:r w:rsidR="00661740" w:rsidRPr="00062ACE">
        <w:rPr>
          <w:rFonts w:ascii="Arial" w:hAnsi="Arial" w:cs="Arial"/>
        </w:rPr>
        <w:t xml:space="preserve">jednoosobowo </w:t>
      </w:r>
      <w:r w:rsidR="00736A41" w:rsidRPr="00062ACE">
        <w:rPr>
          <w:rFonts w:ascii="Arial" w:hAnsi="Arial" w:cs="Arial"/>
        </w:rPr>
        <w:t>do składania i</w:t>
      </w:r>
      <w:r w:rsidR="00671C42" w:rsidRPr="00062ACE">
        <w:rPr>
          <w:rFonts w:ascii="Arial" w:hAnsi="Arial" w:cs="Arial"/>
        </w:rPr>
        <w:t> </w:t>
      </w:r>
      <w:r w:rsidR="00736A41" w:rsidRPr="00062ACE">
        <w:rPr>
          <w:rFonts w:ascii="Arial" w:hAnsi="Arial" w:cs="Arial"/>
        </w:rPr>
        <w:t>przyjmowania wiążących Wykonawcę oświadczeń woli i wiedzy.</w:t>
      </w:r>
    </w:p>
    <w:p w14:paraId="5B8E038E" w14:textId="77777777" w:rsidR="001322B0" w:rsidRPr="00062ACE" w:rsidRDefault="001322B0" w:rsidP="00062ACE">
      <w:pPr>
        <w:tabs>
          <w:tab w:val="left" w:pos="426"/>
          <w:tab w:val="left" w:pos="851"/>
        </w:tabs>
        <w:spacing w:after="0"/>
        <w:jc w:val="both"/>
        <w:rPr>
          <w:rFonts w:ascii="Arial" w:hAnsi="Arial" w:cs="Arial"/>
        </w:rPr>
      </w:pPr>
    </w:p>
    <w:p w14:paraId="11F90366" w14:textId="73B60DBA" w:rsidR="00AE6859" w:rsidRPr="00062ACE" w:rsidRDefault="006C7D8D" w:rsidP="00062ACE">
      <w:pPr>
        <w:pStyle w:val="Akapitzlist"/>
        <w:spacing w:after="0"/>
        <w:ind w:left="0"/>
        <w:contextualSpacing w:val="0"/>
        <w:jc w:val="center"/>
        <w:rPr>
          <w:rFonts w:ascii="Arial" w:hAnsi="Arial" w:cs="Arial"/>
          <w:b/>
        </w:rPr>
      </w:pPr>
      <w:r w:rsidRPr="00062ACE">
        <w:rPr>
          <w:rFonts w:ascii="Arial" w:hAnsi="Arial" w:cs="Arial"/>
          <w:b/>
        </w:rPr>
        <w:t>§18</w:t>
      </w:r>
    </w:p>
    <w:p w14:paraId="19041CD3" w14:textId="4EAB787E" w:rsidR="00AE6859" w:rsidRPr="00062ACE" w:rsidRDefault="00AE6859" w:rsidP="00062ACE">
      <w:pPr>
        <w:pStyle w:val="Akapitzlist"/>
        <w:spacing w:after="0"/>
        <w:ind w:left="0"/>
        <w:contextualSpacing w:val="0"/>
        <w:jc w:val="center"/>
        <w:rPr>
          <w:rFonts w:ascii="Arial" w:hAnsi="Arial" w:cs="Arial"/>
          <w:b/>
        </w:rPr>
      </w:pPr>
      <w:r w:rsidRPr="00062ACE">
        <w:rPr>
          <w:rFonts w:ascii="Arial" w:hAnsi="Arial" w:cs="Arial"/>
          <w:b/>
        </w:rPr>
        <w:t>ROZWIĄZANIE</w:t>
      </w:r>
      <w:r w:rsidR="006770AB" w:rsidRPr="00062ACE">
        <w:rPr>
          <w:rFonts w:ascii="Arial" w:hAnsi="Arial" w:cs="Arial"/>
          <w:b/>
        </w:rPr>
        <w:t xml:space="preserve"> </w:t>
      </w:r>
      <w:r w:rsidR="00ED0CC5" w:rsidRPr="00062ACE">
        <w:rPr>
          <w:rFonts w:ascii="Arial" w:hAnsi="Arial" w:cs="Arial"/>
          <w:b/>
        </w:rPr>
        <w:t>I</w:t>
      </w:r>
      <w:r w:rsidR="002F78FF" w:rsidRPr="00062ACE">
        <w:rPr>
          <w:rFonts w:ascii="Arial" w:hAnsi="Arial" w:cs="Arial"/>
          <w:b/>
        </w:rPr>
        <w:t xml:space="preserve"> ODSTĄPIENIE OD UMOWY</w:t>
      </w:r>
    </w:p>
    <w:p w14:paraId="4DD28A0B" w14:textId="77777777" w:rsidR="00AE6859" w:rsidRPr="00062ACE" w:rsidRDefault="00AE6859"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t>Umowa może zostać rozwiązana w każdym czasie na mocy porozumienia Stron.</w:t>
      </w:r>
    </w:p>
    <w:p w14:paraId="1492B667" w14:textId="77777777" w:rsidR="00AE6859" w:rsidRPr="00062ACE" w:rsidRDefault="00AE6859"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iCs/>
        </w:rPr>
        <w:t>Rozwiązani</w:t>
      </w:r>
      <w:r w:rsidRPr="00062ACE">
        <w:rPr>
          <w:rFonts w:ascii="Arial" w:hAnsi="Arial" w:cs="Arial"/>
        </w:rPr>
        <w:t>e Umowy wymaga zachowania formy pisemnej pod rygorem nieważności.</w:t>
      </w:r>
    </w:p>
    <w:p w14:paraId="20245816" w14:textId="06B5EFF2" w:rsidR="00771EE7" w:rsidRPr="00062ACE" w:rsidRDefault="00771EE7"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lastRenderedPageBreak/>
        <w:t xml:space="preserve">Niezależnie od postanowień niniejszego </w:t>
      </w:r>
      <w:r w:rsidR="00137BB4" w:rsidRPr="00062ACE">
        <w:rPr>
          <w:rFonts w:ascii="Arial" w:hAnsi="Arial" w:cs="Arial"/>
        </w:rPr>
        <w:t>§18</w:t>
      </w:r>
      <w:r w:rsidRPr="00062ACE">
        <w:rPr>
          <w:rFonts w:ascii="Arial" w:hAnsi="Arial" w:cs="Arial"/>
        </w:rPr>
        <w:t>, każda ze Stron Umowy może od niej odstąpić w</w:t>
      </w:r>
      <w:r w:rsidR="00A40E83">
        <w:rPr>
          <w:rFonts w:ascii="Arial" w:hAnsi="Arial" w:cs="Arial"/>
        </w:rPr>
        <w:t> </w:t>
      </w:r>
      <w:r w:rsidRPr="00062ACE">
        <w:rPr>
          <w:rFonts w:ascii="Arial" w:hAnsi="Arial" w:cs="Arial"/>
        </w:rPr>
        <w:t>przypadkach i w sposób określony ustawą, w szczególności Kodeksem cywilnym.</w:t>
      </w:r>
    </w:p>
    <w:p w14:paraId="2D5418BD" w14:textId="29C0FA25" w:rsidR="00771EE7" w:rsidRPr="00062ACE" w:rsidRDefault="00771EE7" w:rsidP="00062ACE">
      <w:pPr>
        <w:pStyle w:val="Akapitzlist"/>
        <w:numPr>
          <w:ilvl w:val="0"/>
          <w:numId w:val="10"/>
        </w:numPr>
        <w:spacing w:before="120" w:after="0"/>
        <w:ind w:left="426" w:hanging="426"/>
        <w:contextualSpacing w:val="0"/>
        <w:jc w:val="both"/>
        <w:rPr>
          <w:rFonts w:ascii="Arial" w:eastAsia="Times New Roman" w:hAnsi="Arial" w:cs="Arial"/>
          <w:lang w:eastAsia="pl-PL"/>
        </w:rPr>
      </w:pPr>
      <w:r w:rsidRPr="00062ACE">
        <w:rPr>
          <w:rFonts w:ascii="Arial" w:hAnsi="Arial" w:cs="Arial"/>
        </w:rPr>
        <w:t xml:space="preserve">Niezależnie od możliwości odstąpienia od Umowy na podstawie przepisów, o których </w:t>
      </w:r>
      <w:r w:rsidRPr="00062ACE">
        <w:rPr>
          <w:rFonts w:ascii="Arial" w:eastAsia="Times New Roman" w:hAnsi="Arial" w:cs="Arial"/>
          <w:lang w:eastAsia="pl-PL"/>
        </w:rPr>
        <w:t>mowa w</w:t>
      </w:r>
      <w:r w:rsidR="00A40E83">
        <w:rPr>
          <w:rFonts w:ascii="Arial" w:eastAsia="Times New Roman" w:hAnsi="Arial" w:cs="Arial"/>
          <w:lang w:eastAsia="pl-PL"/>
        </w:rPr>
        <w:t> </w:t>
      </w:r>
      <w:r w:rsidRPr="00062ACE">
        <w:rPr>
          <w:rFonts w:ascii="Arial" w:eastAsia="Times New Roman" w:hAnsi="Arial" w:cs="Arial"/>
          <w:lang w:eastAsia="pl-PL"/>
        </w:rPr>
        <w:t xml:space="preserve">ust. </w:t>
      </w:r>
      <w:r w:rsidR="0018477D" w:rsidRPr="00062ACE">
        <w:rPr>
          <w:rFonts w:ascii="Arial" w:eastAsia="Times New Roman" w:hAnsi="Arial" w:cs="Arial"/>
          <w:lang w:eastAsia="pl-PL"/>
        </w:rPr>
        <w:t>3</w:t>
      </w:r>
      <w:r w:rsidRPr="00062ACE">
        <w:rPr>
          <w:rFonts w:ascii="Arial" w:eastAsia="Times New Roman" w:hAnsi="Arial" w:cs="Arial"/>
          <w:lang w:eastAsia="pl-PL"/>
        </w:rPr>
        <w:t>, Zamawiający może od Umowy odstąpić w całości lub części (tj. co do niewykonanej jeszcze części Przedmiotu Umowy) w przypadku:</w:t>
      </w:r>
    </w:p>
    <w:p w14:paraId="0E45CED9" w14:textId="77777777"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otwarcia postępowania likwidacyjnego Wykonawcy;</w:t>
      </w:r>
    </w:p>
    <w:p w14:paraId="271D198D" w14:textId="5366123F"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popadnięcia przez Wykonawcę w stan niewypłacalności w rozumieniu ustawy z dnia 28 lutego 2003</w:t>
      </w:r>
      <w:r w:rsidR="006E535D" w:rsidRPr="00062ACE">
        <w:rPr>
          <w:rFonts w:ascii="Arial" w:eastAsia="Times New Roman" w:hAnsi="Arial" w:cs="Arial"/>
          <w:lang w:eastAsia="pl-PL"/>
        </w:rPr>
        <w:t xml:space="preserve"> </w:t>
      </w:r>
      <w:r w:rsidRPr="00062ACE">
        <w:rPr>
          <w:rFonts w:ascii="Arial" w:eastAsia="Times New Roman" w:hAnsi="Arial" w:cs="Arial"/>
          <w:lang w:eastAsia="pl-PL"/>
        </w:rPr>
        <w:t>r. Prawo upadłościowe;</w:t>
      </w:r>
    </w:p>
    <w:p w14:paraId="2269EAF9" w14:textId="6598F4C0"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923CB8">
        <w:rPr>
          <w:rFonts w:ascii="Arial" w:eastAsia="Times New Roman" w:hAnsi="Arial" w:cs="Arial"/>
          <w:lang w:eastAsia="pl-PL"/>
        </w:rPr>
        <w:t>7</w:t>
      </w:r>
      <w:r w:rsidRPr="00062ACE">
        <w:rPr>
          <w:rFonts w:ascii="Arial" w:eastAsia="Times New Roman" w:hAnsi="Arial" w:cs="Arial"/>
          <w:lang w:eastAsia="pl-PL"/>
        </w:rPr>
        <w:t xml:space="preserve"> dni;</w:t>
      </w:r>
    </w:p>
    <w:p w14:paraId="54682780" w14:textId="77777777"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hAnsi="Arial" w:cs="Arial"/>
        </w:rPr>
      </w:pPr>
      <w:r w:rsidRPr="00062ACE">
        <w:rPr>
          <w:rFonts w:ascii="Arial" w:eastAsia="Times New Roman" w:hAnsi="Arial" w:cs="Arial"/>
          <w:lang w:eastAsia="pl-PL"/>
        </w:rPr>
        <w:t>naruszenia</w:t>
      </w:r>
      <w:r w:rsidRPr="00062ACE">
        <w:rPr>
          <w:rFonts w:ascii="Arial" w:hAnsi="Arial" w:cs="Arial"/>
        </w:rPr>
        <w:t xml:space="preserve"> przez Wykonawcę któregokolwiek z terminów wykonania Przedmiotu Umowy;</w:t>
      </w:r>
    </w:p>
    <w:p w14:paraId="3AC0398F" w14:textId="590EBBEE"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hAnsi="Arial" w:cs="Arial"/>
        </w:rPr>
      </w:pPr>
      <w:r w:rsidRPr="00062ACE">
        <w:rPr>
          <w:rFonts w:ascii="Arial" w:eastAsia="Times New Roman" w:hAnsi="Arial" w:cs="Arial"/>
          <w:lang w:eastAsia="pl-PL"/>
        </w:rPr>
        <w:t>nieusunięcia</w:t>
      </w:r>
      <w:r w:rsidRPr="00062ACE">
        <w:rPr>
          <w:rFonts w:ascii="Arial" w:hAnsi="Arial" w:cs="Arial"/>
        </w:rPr>
        <w:t xml:space="preserve"> przez Wykonawcę w terminie wad Przedmiotu Umowy lub jego części, stwierdzonego w trakcie odbioru;</w:t>
      </w:r>
    </w:p>
    <w:p w14:paraId="7B6CF78A" w14:textId="77777777"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wykonywania Przedmiotu Umowy przez Wykonawcę niezgodnie z Umową lub dokumentacją projektową, w szczególności naruszenia przez Wykonawcę zakazu określonego w § 2 ust. 3 Umowy;</w:t>
      </w:r>
    </w:p>
    <w:p w14:paraId="1E616C1C" w14:textId="0C4BA18E"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506C0D5A" w14:textId="507B92DF"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hAnsi="Arial" w:cs="Arial"/>
        </w:rPr>
      </w:pPr>
      <w:r w:rsidRPr="00062ACE">
        <w:rPr>
          <w:rFonts w:ascii="Arial" w:eastAsia="Times New Roman" w:hAnsi="Arial" w:cs="Arial"/>
          <w:lang w:eastAsia="pl-PL"/>
        </w:rPr>
        <w:t>naruszenia</w:t>
      </w:r>
      <w:r w:rsidRPr="00062ACE">
        <w:rPr>
          <w:rFonts w:ascii="Arial" w:hAnsi="Arial" w:cs="Arial"/>
        </w:rPr>
        <w:t xml:space="preserve"> przez Wykonawcę obowiązku zachowania ciągłości umowy Ubezpieczeń;</w:t>
      </w:r>
    </w:p>
    <w:p w14:paraId="5C4911C8" w14:textId="250A5F3B" w:rsidR="00771EE7" w:rsidRPr="00062ACE" w:rsidRDefault="00771EE7" w:rsidP="002E1A4B">
      <w:pPr>
        <w:widowControl w:val="0"/>
        <w:numPr>
          <w:ilvl w:val="0"/>
          <w:numId w:val="20"/>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podjęcia przez Wykonawcę działania zmierzającego do przeniesienia praw lub obowiązków wynikających z Umowy w sposób naruszający postanowienia § 1</w:t>
      </w:r>
      <w:r w:rsidR="00BD29C0" w:rsidRPr="00062ACE">
        <w:rPr>
          <w:rFonts w:ascii="Arial" w:eastAsia="Times New Roman" w:hAnsi="Arial" w:cs="Arial"/>
          <w:lang w:eastAsia="pl-PL"/>
        </w:rPr>
        <w:t>9</w:t>
      </w:r>
      <w:r w:rsidRPr="00062ACE">
        <w:rPr>
          <w:rFonts w:ascii="Arial" w:eastAsia="Times New Roman" w:hAnsi="Arial" w:cs="Arial"/>
          <w:lang w:eastAsia="pl-PL"/>
        </w:rPr>
        <w:t xml:space="preserve"> Umowy</w:t>
      </w:r>
      <w:r w:rsidR="00481CC7" w:rsidRPr="00062ACE">
        <w:rPr>
          <w:rFonts w:ascii="Arial" w:eastAsia="Times New Roman" w:hAnsi="Arial" w:cs="Arial"/>
          <w:lang w:eastAsia="pl-PL"/>
        </w:rPr>
        <w:t>,</w:t>
      </w:r>
      <w:r w:rsidR="00282EB9" w:rsidRPr="00062ACE">
        <w:rPr>
          <w:rFonts w:ascii="Arial" w:hAnsi="Arial" w:cs="Arial"/>
        </w:rPr>
        <w:t xml:space="preserve"> </w:t>
      </w:r>
      <w:r w:rsidR="00282EB9" w:rsidRPr="00062ACE">
        <w:rPr>
          <w:rFonts w:ascii="Arial" w:eastAsia="Times New Roman" w:hAnsi="Arial" w:cs="Arial"/>
          <w:lang w:eastAsia="pl-PL"/>
        </w:rPr>
        <w:t>o</w:t>
      </w:r>
      <w:r w:rsidR="00671C42" w:rsidRPr="00062ACE">
        <w:rPr>
          <w:rFonts w:ascii="Arial" w:eastAsia="Times New Roman" w:hAnsi="Arial" w:cs="Arial"/>
          <w:lang w:eastAsia="pl-PL"/>
        </w:rPr>
        <w:t> </w:t>
      </w:r>
      <w:r w:rsidR="00282EB9" w:rsidRPr="00062ACE">
        <w:rPr>
          <w:rFonts w:ascii="Arial" w:eastAsia="Times New Roman" w:hAnsi="Arial" w:cs="Arial"/>
          <w:lang w:eastAsia="pl-PL"/>
        </w:rPr>
        <w:t>ile Wykonawca nie zaprzestanie w/w działań pomimo skierowania przez Zamawiającego do Wykonawcy pisma zawierającego wezwanie do zaprzestania takich działań w terminie 7 dni od otrzymania wezwania, pod rygorem odstąpienia od Umowy</w:t>
      </w:r>
      <w:r w:rsidR="00B445B8" w:rsidRPr="00062ACE">
        <w:rPr>
          <w:rFonts w:ascii="Arial" w:eastAsia="Times New Roman" w:hAnsi="Arial" w:cs="Arial"/>
          <w:lang w:eastAsia="pl-PL"/>
        </w:rPr>
        <w:t>;</w:t>
      </w:r>
    </w:p>
    <w:p w14:paraId="7A3C088F" w14:textId="77777777" w:rsidR="00771EE7" w:rsidRPr="00062ACE" w:rsidRDefault="00771EE7" w:rsidP="002E1A4B">
      <w:pPr>
        <w:widowControl w:val="0"/>
        <w:numPr>
          <w:ilvl w:val="0"/>
          <w:numId w:val="20"/>
        </w:numPr>
        <w:autoSpaceDE w:val="0"/>
        <w:autoSpaceDN w:val="0"/>
        <w:adjustRightInd w:val="0"/>
        <w:spacing w:before="120" w:after="0"/>
        <w:ind w:left="709" w:hanging="425"/>
        <w:jc w:val="both"/>
        <w:rPr>
          <w:rFonts w:ascii="Arial" w:hAnsi="Arial" w:cs="Arial"/>
        </w:rPr>
      </w:pPr>
      <w:r w:rsidRPr="00062ACE">
        <w:rPr>
          <w:rFonts w:ascii="Arial" w:eastAsia="Times New Roman" w:hAnsi="Arial" w:cs="Arial"/>
          <w:lang w:eastAsia="pl-PL"/>
        </w:rPr>
        <w:t>naruszenia</w:t>
      </w:r>
      <w:r w:rsidRPr="00062ACE">
        <w:rPr>
          <w:rFonts w:ascii="Arial" w:hAnsi="Arial" w:cs="Arial"/>
        </w:rPr>
        <w:t xml:space="preserve"> przez Wykonawcę obowiązku zachowania poufności;</w:t>
      </w:r>
    </w:p>
    <w:p w14:paraId="6C214D28" w14:textId="77777777" w:rsidR="00771EE7" w:rsidRPr="00062ACE" w:rsidRDefault="00771EE7" w:rsidP="002E1A4B">
      <w:pPr>
        <w:widowControl w:val="0"/>
        <w:numPr>
          <w:ilvl w:val="0"/>
          <w:numId w:val="20"/>
        </w:numPr>
        <w:autoSpaceDE w:val="0"/>
        <w:autoSpaceDN w:val="0"/>
        <w:adjustRightInd w:val="0"/>
        <w:spacing w:before="120" w:after="0"/>
        <w:ind w:left="709" w:hanging="425"/>
        <w:jc w:val="both"/>
        <w:rPr>
          <w:rFonts w:ascii="Arial" w:hAnsi="Arial" w:cs="Arial"/>
        </w:rPr>
      </w:pPr>
      <w:r w:rsidRPr="00062ACE">
        <w:rPr>
          <w:rFonts w:ascii="Arial" w:eastAsia="Times New Roman" w:hAnsi="Arial" w:cs="Arial"/>
          <w:lang w:eastAsia="pl-PL"/>
        </w:rPr>
        <w:t>naruszenia</w:t>
      </w:r>
      <w:r w:rsidRPr="00062ACE">
        <w:rPr>
          <w:rFonts w:ascii="Arial" w:hAnsi="Arial" w:cs="Arial"/>
        </w:rPr>
        <w:t xml:space="preserve"> przez Wykonawcę wymogów dotyczących przetwarzania danych osobowych;</w:t>
      </w:r>
    </w:p>
    <w:p w14:paraId="5499F76F" w14:textId="77777777" w:rsidR="00771EE7" w:rsidRPr="00062ACE" w:rsidRDefault="00771EE7" w:rsidP="002E1A4B">
      <w:pPr>
        <w:widowControl w:val="0"/>
        <w:numPr>
          <w:ilvl w:val="0"/>
          <w:numId w:val="20"/>
        </w:numPr>
        <w:autoSpaceDE w:val="0"/>
        <w:autoSpaceDN w:val="0"/>
        <w:adjustRightInd w:val="0"/>
        <w:spacing w:before="120" w:after="0"/>
        <w:ind w:left="709" w:hanging="425"/>
        <w:jc w:val="both"/>
        <w:rPr>
          <w:rFonts w:ascii="Arial" w:eastAsia="Times New Roman" w:hAnsi="Arial" w:cs="Arial"/>
          <w:lang w:eastAsia="pl-PL"/>
        </w:rPr>
      </w:pPr>
      <w:r w:rsidRPr="00062ACE">
        <w:rPr>
          <w:rFonts w:ascii="Arial" w:eastAsia="Times New Roman" w:hAnsi="Arial" w:cs="Arial"/>
          <w:lang w:eastAsia="pl-PL"/>
        </w:rPr>
        <w:t xml:space="preserve">powierzenia przez Wykonawcę realizacji Przedmiotu Umowy lub jego części w sposób sprzeczny z postanowieniami Umowy; </w:t>
      </w:r>
    </w:p>
    <w:p w14:paraId="31B63990" w14:textId="00A4061D" w:rsidR="00771EE7" w:rsidRPr="00062ACE" w:rsidRDefault="00771EE7" w:rsidP="002E1A4B">
      <w:pPr>
        <w:widowControl w:val="0"/>
        <w:numPr>
          <w:ilvl w:val="0"/>
          <w:numId w:val="20"/>
        </w:numPr>
        <w:autoSpaceDE w:val="0"/>
        <w:autoSpaceDN w:val="0"/>
        <w:adjustRightInd w:val="0"/>
        <w:spacing w:before="120" w:after="0"/>
        <w:ind w:left="709" w:hanging="425"/>
        <w:jc w:val="both"/>
        <w:rPr>
          <w:rFonts w:ascii="Arial" w:eastAsia="Times New Roman" w:hAnsi="Arial" w:cs="Arial"/>
          <w:lang w:eastAsia="pl-PL"/>
        </w:rPr>
      </w:pPr>
      <w:r w:rsidRPr="00062ACE">
        <w:rPr>
          <w:rFonts w:ascii="Arial" w:eastAsia="Times New Roman" w:hAnsi="Arial" w:cs="Arial"/>
          <w:lang w:eastAsia="pl-PL"/>
        </w:rPr>
        <w:t xml:space="preserve">naruszenia przez Wykonawcę innego jego obowiązku, które nie zostało usunięte w ciągu </w:t>
      </w:r>
      <w:r w:rsidR="0018477D" w:rsidRPr="00062ACE">
        <w:rPr>
          <w:rFonts w:ascii="Arial" w:eastAsia="Times New Roman" w:hAnsi="Arial" w:cs="Arial"/>
          <w:lang w:eastAsia="pl-PL"/>
        </w:rPr>
        <w:t>5</w:t>
      </w:r>
      <w:r w:rsidRPr="00062ACE">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5417ABBA" w14:textId="77777777" w:rsidR="00686B4E" w:rsidRPr="00062ACE" w:rsidRDefault="00686B4E" w:rsidP="002E1A4B">
      <w:pPr>
        <w:widowControl w:val="0"/>
        <w:numPr>
          <w:ilvl w:val="0"/>
          <w:numId w:val="20"/>
        </w:numPr>
        <w:autoSpaceDE w:val="0"/>
        <w:autoSpaceDN w:val="0"/>
        <w:adjustRightInd w:val="0"/>
        <w:spacing w:before="120" w:after="0"/>
        <w:ind w:left="709" w:hanging="425"/>
        <w:jc w:val="both"/>
        <w:rPr>
          <w:rFonts w:ascii="Arial" w:eastAsia="Times New Roman" w:hAnsi="Arial" w:cs="Arial"/>
          <w:lang w:eastAsia="pl-PL"/>
        </w:rPr>
      </w:pPr>
      <w:r w:rsidRPr="00062ACE">
        <w:rPr>
          <w:rFonts w:ascii="Arial" w:eastAsia="Times New Roman" w:hAnsi="Arial" w:cs="Arial"/>
          <w:lang w:eastAsia="pl-PL"/>
        </w:rPr>
        <w:t xml:space="preserve">naruszenia w szczególności przepisów prawa pracy, w tym Kodeksu pracy, a także dotyczących zatrudniania cudzoziemców, wobec pracowników, którymi posługuje się przy realizacji Przedmiotu Umowy, bądź przepisów z zakresu ochrony środowiska i gospodarki odpadami lub BHP. </w:t>
      </w:r>
    </w:p>
    <w:p w14:paraId="27C31B5A" w14:textId="413CFF3D" w:rsidR="00771EE7" w:rsidRPr="00062ACE" w:rsidRDefault="00771EE7"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t xml:space="preserve">Odstąpienie przez Zamawiającego od części Umowy może nastąpić w szczególności przez sprecyzowanie </w:t>
      </w:r>
      <w:r w:rsidR="00C45495" w:rsidRPr="00062ACE">
        <w:rPr>
          <w:rFonts w:ascii="Arial" w:hAnsi="Arial" w:cs="Arial"/>
        </w:rPr>
        <w:t xml:space="preserve">urządzeń z </w:t>
      </w:r>
      <w:r w:rsidR="00C45495" w:rsidRPr="002011A5">
        <w:rPr>
          <w:rFonts w:ascii="Arial" w:hAnsi="Arial" w:cs="Arial"/>
        </w:rPr>
        <w:t>Załącznika nr 1 do Umowy lub prac z Załącznika nr 2 do Umowy</w:t>
      </w:r>
      <w:r w:rsidRPr="002011A5">
        <w:rPr>
          <w:rFonts w:ascii="Arial" w:hAnsi="Arial" w:cs="Arial"/>
        </w:rPr>
        <w:t>,</w:t>
      </w:r>
      <w:r w:rsidRPr="00062ACE">
        <w:rPr>
          <w:rFonts w:ascii="Arial" w:hAnsi="Arial" w:cs="Arial"/>
        </w:rPr>
        <w:t xml:space="preserve"> w zakresie których Zamawiający odstępuje od Umowy.</w:t>
      </w:r>
    </w:p>
    <w:p w14:paraId="02FD25EA" w14:textId="648CC234" w:rsidR="00771EE7" w:rsidRPr="00062ACE" w:rsidRDefault="00771EE7"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lastRenderedPageBreak/>
        <w:t xml:space="preserve">Jeśli przepis ustawy nie stanowi inaczej, uprawnienie do odstąpienia od Umowy Strona uprawniona może wykonać w ciągu </w:t>
      </w:r>
      <w:r w:rsidR="001C6C68">
        <w:rPr>
          <w:rFonts w:ascii="Arial" w:hAnsi="Arial" w:cs="Arial"/>
        </w:rPr>
        <w:t>9</w:t>
      </w:r>
      <w:r w:rsidR="00ED0CC5" w:rsidRPr="00062ACE">
        <w:rPr>
          <w:rFonts w:ascii="Arial" w:hAnsi="Arial" w:cs="Arial"/>
        </w:rPr>
        <w:t>0</w:t>
      </w:r>
      <w:r w:rsidRPr="00062ACE">
        <w:rPr>
          <w:rFonts w:ascii="Arial" w:hAnsi="Arial" w:cs="Arial"/>
        </w:rPr>
        <w:t xml:space="preserve"> dni od dnia </w:t>
      </w:r>
      <w:r w:rsidR="006B06D1" w:rsidRPr="00062ACE">
        <w:rPr>
          <w:rFonts w:ascii="Arial" w:hAnsi="Arial" w:cs="Arial"/>
        </w:rPr>
        <w:t xml:space="preserve">powzięcia przez Zamawiającego informacji o zaistnieniu </w:t>
      </w:r>
      <w:r w:rsidRPr="00062ACE">
        <w:rPr>
          <w:rFonts w:ascii="Arial" w:hAnsi="Arial" w:cs="Arial"/>
        </w:rPr>
        <w:t xml:space="preserve">zdarzenia uprawniającego do złożenia oświadczenia o odstąpieniu od Umowy nie później jednak niż do dnia </w:t>
      </w:r>
      <w:r w:rsidR="001C6C68">
        <w:rPr>
          <w:rFonts w:ascii="Arial" w:hAnsi="Arial" w:cs="Arial"/>
        </w:rPr>
        <w:t>30</w:t>
      </w:r>
      <w:r w:rsidR="00592DF2" w:rsidRPr="00062ACE">
        <w:rPr>
          <w:rFonts w:ascii="Arial" w:hAnsi="Arial" w:cs="Arial"/>
        </w:rPr>
        <w:t>.</w:t>
      </w:r>
      <w:r w:rsidR="002062A8">
        <w:rPr>
          <w:rFonts w:ascii="Arial" w:hAnsi="Arial" w:cs="Arial"/>
        </w:rPr>
        <w:t>11</w:t>
      </w:r>
      <w:r w:rsidR="005731E4" w:rsidRPr="00062ACE">
        <w:rPr>
          <w:rFonts w:ascii="Arial" w:hAnsi="Arial" w:cs="Arial"/>
        </w:rPr>
        <w:t>.202</w:t>
      </w:r>
      <w:r w:rsidR="00FE4F8A" w:rsidRPr="00062ACE">
        <w:rPr>
          <w:rFonts w:ascii="Arial" w:hAnsi="Arial" w:cs="Arial"/>
        </w:rPr>
        <w:t>8</w:t>
      </w:r>
      <w:r w:rsidR="00ED0CC5" w:rsidRPr="00062ACE">
        <w:rPr>
          <w:rFonts w:ascii="Arial" w:hAnsi="Arial" w:cs="Arial"/>
        </w:rPr>
        <w:t xml:space="preserve"> r.</w:t>
      </w:r>
    </w:p>
    <w:p w14:paraId="2FEBC7F2" w14:textId="3F6CFD65" w:rsidR="00154D00" w:rsidRPr="00062ACE" w:rsidRDefault="00756E9E"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t xml:space="preserve">Niezależnie od możliwości odstąpienia od Umowy przez Zamawiającego na podstawie ust. </w:t>
      </w:r>
      <w:r w:rsidR="00154D00" w:rsidRPr="00062ACE">
        <w:rPr>
          <w:rFonts w:ascii="Arial" w:hAnsi="Arial" w:cs="Arial"/>
        </w:rPr>
        <w:t>3</w:t>
      </w:r>
      <w:r w:rsidRPr="00062ACE">
        <w:rPr>
          <w:rFonts w:ascii="Arial" w:hAnsi="Arial" w:cs="Arial"/>
        </w:rPr>
        <w:t xml:space="preserve"> lub </w:t>
      </w:r>
      <w:r w:rsidR="00154D00" w:rsidRPr="00062ACE">
        <w:rPr>
          <w:rFonts w:ascii="Arial" w:hAnsi="Arial" w:cs="Arial"/>
        </w:rPr>
        <w:t>4</w:t>
      </w:r>
      <w:r w:rsidR="00B935C7" w:rsidRPr="00062ACE">
        <w:rPr>
          <w:rFonts w:ascii="Arial" w:hAnsi="Arial" w:cs="Arial"/>
        </w:rPr>
        <w:t xml:space="preserve"> lub</w:t>
      </w:r>
      <w:r w:rsidR="007007EB" w:rsidRPr="00062ACE">
        <w:rPr>
          <w:rFonts w:ascii="Arial" w:hAnsi="Arial" w:cs="Arial"/>
        </w:rPr>
        <w:t xml:space="preserve"> innych postanowień Umowy, </w:t>
      </w:r>
      <w:r w:rsidRPr="00062ACE">
        <w:rPr>
          <w:rFonts w:ascii="Arial" w:hAnsi="Arial" w:cs="Arial"/>
        </w:rPr>
        <w:t xml:space="preserve">Zamawiający może od Umowy odstąpić także bez podawania przyczyn w terminie </w:t>
      </w:r>
      <w:r w:rsidR="00482830" w:rsidRPr="00062ACE">
        <w:rPr>
          <w:rFonts w:ascii="Arial" w:hAnsi="Arial" w:cs="Arial"/>
        </w:rPr>
        <w:t xml:space="preserve">do </w:t>
      </w:r>
      <w:r w:rsidR="00EE58A4" w:rsidRPr="00062ACE">
        <w:rPr>
          <w:rFonts w:ascii="Arial" w:hAnsi="Arial" w:cs="Arial"/>
        </w:rPr>
        <w:t xml:space="preserve">7 </w:t>
      </w:r>
      <w:r w:rsidR="00C666BE" w:rsidRPr="00062ACE">
        <w:rPr>
          <w:rFonts w:ascii="Arial" w:hAnsi="Arial" w:cs="Arial"/>
        </w:rPr>
        <w:t>od daty zawarcia Umowy.</w:t>
      </w:r>
      <w:r w:rsidR="007007EB" w:rsidRPr="00062ACE">
        <w:rPr>
          <w:rFonts w:ascii="Arial" w:hAnsi="Arial" w:cs="Arial"/>
        </w:rPr>
        <w:t xml:space="preserve"> </w:t>
      </w:r>
      <w:r w:rsidRPr="00062ACE">
        <w:rPr>
          <w:rFonts w:ascii="Arial" w:hAnsi="Arial" w:cs="Arial"/>
        </w:rPr>
        <w:t xml:space="preserve">W takim przypadku ust. </w:t>
      </w:r>
      <w:r w:rsidR="00154D00" w:rsidRPr="00062ACE">
        <w:rPr>
          <w:rFonts w:ascii="Arial" w:hAnsi="Arial" w:cs="Arial"/>
        </w:rPr>
        <w:t>6</w:t>
      </w:r>
      <w:r w:rsidRPr="00062ACE">
        <w:rPr>
          <w:rFonts w:ascii="Arial" w:hAnsi="Arial" w:cs="Arial"/>
        </w:rPr>
        <w:t xml:space="preserve"> nie ma zastosowania. </w:t>
      </w:r>
    </w:p>
    <w:p w14:paraId="5458E485" w14:textId="77777777" w:rsidR="00154D00" w:rsidRPr="00062ACE" w:rsidRDefault="00771EE7"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t>Odstąpienie wywołuje skutek na przyszłość, a Wykonawca jest uprawniony do wynagrodzenia za prace wykonane do dnia odstąpienia od Umowy, na podstawie protokołu odbioru.</w:t>
      </w:r>
    </w:p>
    <w:p w14:paraId="528BF1A0" w14:textId="71237065" w:rsidR="00154D00" w:rsidRPr="00062ACE" w:rsidRDefault="002B5279" w:rsidP="00062ACE">
      <w:pPr>
        <w:pStyle w:val="Akapitzlist"/>
        <w:numPr>
          <w:ilvl w:val="0"/>
          <w:numId w:val="10"/>
        </w:numPr>
        <w:spacing w:before="120" w:after="0"/>
        <w:ind w:left="426" w:hanging="426"/>
        <w:contextualSpacing w:val="0"/>
        <w:jc w:val="both"/>
        <w:rPr>
          <w:rFonts w:ascii="Arial" w:hAnsi="Arial" w:cs="Arial"/>
        </w:rPr>
      </w:pPr>
      <w:r w:rsidRPr="00062ACE">
        <w:rPr>
          <w:rFonts w:ascii="Arial" w:hAnsi="Arial" w:cs="Arial"/>
        </w:rPr>
        <w:t xml:space="preserve">W przypadku odstąpienia od Umowy przez którąkolwiek ze Stron uprawnieni przedstawiciele Stron w uzgodnionym obustronnie terminie, nie dłuższym jednak niż </w:t>
      </w:r>
      <w:r w:rsidR="00154D00" w:rsidRPr="00062ACE">
        <w:rPr>
          <w:rFonts w:ascii="Arial" w:hAnsi="Arial" w:cs="Arial"/>
        </w:rPr>
        <w:t>5</w:t>
      </w:r>
      <w:r w:rsidRPr="00062ACE">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w:t>
      </w:r>
      <w:r w:rsidR="00B136F9" w:rsidRPr="00062ACE">
        <w:rPr>
          <w:rFonts w:ascii="Arial" w:hAnsi="Arial" w:cs="Arial"/>
        </w:rPr>
        <w:t> </w:t>
      </w:r>
      <w:r w:rsidRPr="00062ACE">
        <w:rPr>
          <w:rFonts w:ascii="Arial" w:hAnsi="Arial" w:cs="Arial"/>
        </w:rPr>
        <w:t xml:space="preserve">inwentaryzacji będzie podstawą do wzajemnych rozliczeń Stron.   </w:t>
      </w:r>
    </w:p>
    <w:p w14:paraId="159A07CC" w14:textId="77777777" w:rsidR="00154D00" w:rsidRPr="00062ACE" w:rsidRDefault="002B5279" w:rsidP="00062ACE">
      <w:pPr>
        <w:pStyle w:val="Akapitzlist"/>
        <w:numPr>
          <w:ilvl w:val="0"/>
          <w:numId w:val="10"/>
        </w:numPr>
        <w:spacing w:before="120" w:after="0"/>
        <w:ind w:left="426" w:hanging="491"/>
        <w:contextualSpacing w:val="0"/>
        <w:jc w:val="both"/>
        <w:rPr>
          <w:rFonts w:ascii="Arial" w:hAnsi="Arial" w:cs="Arial"/>
        </w:rPr>
      </w:pPr>
      <w:r w:rsidRPr="00062ACE">
        <w:rPr>
          <w:rFonts w:ascii="Arial" w:hAnsi="Arial" w:cs="Arial"/>
        </w:rPr>
        <w:t>Odstąpienie od Umowy wymaga zachowania formy pisemnej pod rygorem nieważności</w:t>
      </w:r>
      <w:r w:rsidR="00154D00" w:rsidRPr="00062ACE">
        <w:rPr>
          <w:rFonts w:ascii="Arial" w:hAnsi="Arial" w:cs="Arial"/>
        </w:rPr>
        <w:t>.</w:t>
      </w:r>
    </w:p>
    <w:p w14:paraId="68E43BE5" w14:textId="18E8543E" w:rsidR="00771EE7" w:rsidRPr="00062ACE" w:rsidRDefault="00771EE7" w:rsidP="00062ACE">
      <w:pPr>
        <w:pStyle w:val="Akapitzlist"/>
        <w:numPr>
          <w:ilvl w:val="0"/>
          <w:numId w:val="10"/>
        </w:numPr>
        <w:spacing w:before="120" w:after="0"/>
        <w:ind w:left="426" w:hanging="491"/>
        <w:contextualSpacing w:val="0"/>
        <w:jc w:val="both"/>
        <w:rPr>
          <w:rFonts w:ascii="Arial" w:hAnsi="Arial" w:cs="Arial"/>
        </w:rPr>
      </w:pPr>
      <w:r w:rsidRPr="00062ACE">
        <w:rPr>
          <w:rFonts w:ascii="Arial" w:hAnsi="Arial" w:cs="Arial"/>
        </w:rPr>
        <w:t>W każdym z prz</w:t>
      </w:r>
      <w:r w:rsidR="00553E6F" w:rsidRPr="00062ACE">
        <w:rPr>
          <w:rFonts w:ascii="Arial" w:hAnsi="Arial" w:cs="Arial"/>
        </w:rPr>
        <w:t xml:space="preserve">ypadków, o których mowa w ust. </w:t>
      </w:r>
      <w:r w:rsidR="00154D00" w:rsidRPr="00062ACE">
        <w:rPr>
          <w:rFonts w:ascii="Arial" w:hAnsi="Arial" w:cs="Arial"/>
        </w:rPr>
        <w:t>4</w:t>
      </w:r>
      <w:r w:rsidRPr="00062ACE">
        <w:rPr>
          <w:rFonts w:ascii="Arial" w:hAnsi="Arial" w:cs="Arial"/>
        </w:rPr>
        <w:t xml:space="preserve"> Zamawiający według swojego wyboru ma także prawo:</w:t>
      </w:r>
    </w:p>
    <w:p w14:paraId="16DAA74C" w14:textId="77777777" w:rsidR="00771EE7" w:rsidRPr="00062ACE" w:rsidRDefault="00771EE7" w:rsidP="002E1A4B">
      <w:pPr>
        <w:widowControl w:val="0"/>
        <w:numPr>
          <w:ilvl w:val="0"/>
          <w:numId w:val="28"/>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nakazać Wykonawcy zaprzestanie wykonywania prac niezgodnie z Umową;</w:t>
      </w:r>
    </w:p>
    <w:p w14:paraId="5D50BFB0" w14:textId="776F820D" w:rsidR="00771EE7" w:rsidRPr="00062ACE" w:rsidRDefault="00771EE7" w:rsidP="002E1A4B">
      <w:pPr>
        <w:widowControl w:val="0"/>
        <w:numPr>
          <w:ilvl w:val="0"/>
          <w:numId w:val="28"/>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powierzyć wykonanie lub poprawienie prac objętych Umową innym podmiotom na koszt i</w:t>
      </w:r>
      <w:r w:rsidR="00671C42" w:rsidRPr="00062ACE">
        <w:rPr>
          <w:rFonts w:ascii="Arial" w:eastAsia="Times New Roman" w:hAnsi="Arial" w:cs="Arial"/>
          <w:lang w:eastAsia="pl-PL"/>
        </w:rPr>
        <w:t> </w:t>
      </w:r>
      <w:r w:rsidRPr="00062ACE">
        <w:rPr>
          <w:rFonts w:ascii="Arial" w:eastAsia="Times New Roman" w:hAnsi="Arial" w:cs="Arial"/>
          <w:lang w:eastAsia="pl-PL"/>
        </w:rPr>
        <w:t>ryzyko Wykonawcy;</w:t>
      </w:r>
    </w:p>
    <w:p w14:paraId="7DD69BCD" w14:textId="16AE88A8" w:rsidR="00771EE7" w:rsidRPr="00062ACE" w:rsidRDefault="00771EE7" w:rsidP="002E1A4B">
      <w:pPr>
        <w:widowControl w:val="0"/>
        <w:numPr>
          <w:ilvl w:val="0"/>
          <w:numId w:val="28"/>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potrącić z wynagrodzenia Wykonawcy, należności z tytułu poniesionej szkody wraz z</w:t>
      </w:r>
      <w:r w:rsidR="00671C42" w:rsidRPr="00062ACE">
        <w:rPr>
          <w:rFonts w:ascii="Arial" w:eastAsia="Times New Roman" w:hAnsi="Arial" w:cs="Arial"/>
          <w:lang w:eastAsia="pl-PL"/>
        </w:rPr>
        <w:t> </w:t>
      </w:r>
      <w:r w:rsidRPr="00062ACE">
        <w:rPr>
          <w:rFonts w:ascii="Arial" w:eastAsia="Times New Roman" w:hAnsi="Arial" w:cs="Arial"/>
          <w:lang w:eastAsia="pl-PL"/>
        </w:rPr>
        <w:t>ewentualnie naliczonymi karami umownym;</w:t>
      </w:r>
    </w:p>
    <w:p w14:paraId="46E3C3B0" w14:textId="60BFC173" w:rsidR="00B84416" w:rsidRPr="00062ACE" w:rsidRDefault="00771EE7" w:rsidP="002E1A4B">
      <w:pPr>
        <w:widowControl w:val="0"/>
        <w:numPr>
          <w:ilvl w:val="0"/>
          <w:numId w:val="28"/>
        </w:numPr>
        <w:autoSpaceDE w:val="0"/>
        <w:autoSpaceDN w:val="0"/>
        <w:adjustRightInd w:val="0"/>
        <w:spacing w:before="120" w:after="0"/>
        <w:ind w:left="709" w:hanging="283"/>
        <w:jc w:val="both"/>
        <w:rPr>
          <w:rFonts w:ascii="Arial" w:eastAsia="Times New Roman" w:hAnsi="Arial" w:cs="Arial"/>
          <w:lang w:eastAsia="pl-PL"/>
        </w:rPr>
      </w:pPr>
      <w:r w:rsidRPr="00062ACE">
        <w:rPr>
          <w:rFonts w:ascii="Arial" w:eastAsia="Times New Roman" w:hAnsi="Arial" w:cs="Arial"/>
          <w:lang w:eastAsia="pl-PL"/>
        </w:rPr>
        <w:t>wykluczyć Wykonawcę z postępowań trwających oraz prowadzonych w przyszłości. zmierzających do zawarcia umowy.</w:t>
      </w:r>
    </w:p>
    <w:p w14:paraId="27B3C201" w14:textId="77777777" w:rsidR="001322B0" w:rsidRPr="00062ACE" w:rsidRDefault="001322B0" w:rsidP="00062ACE">
      <w:pPr>
        <w:spacing w:after="0"/>
        <w:rPr>
          <w:rFonts w:ascii="Arial" w:hAnsi="Arial" w:cs="Arial"/>
          <w:b/>
        </w:rPr>
      </w:pPr>
    </w:p>
    <w:p w14:paraId="7930CE7A" w14:textId="668A4C43" w:rsidR="00736A41" w:rsidRPr="00062ACE" w:rsidRDefault="00824348" w:rsidP="00062ACE">
      <w:pPr>
        <w:pStyle w:val="Akapitzlist"/>
        <w:spacing w:after="0"/>
        <w:ind w:left="426"/>
        <w:jc w:val="center"/>
        <w:rPr>
          <w:rFonts w:ascii="Arial" w:hAnsi="Arial" w:cs="Arial"/>
          <w:b/>
        </w:rPr>
      </w:pPr>
      <w:r w:rsidRPr="00062ACE">
        <w:rPr>
          <w:rFonts w:ascii="Arial" w:hAnsi="Arial" w:cs="Arial"/>
          <w:b/>
        </w:rPr>
        <w:t>§19</w:t>
      </w:r>
    </w:p>
    <w:p w14:paraId="606E1262" w14:textId="77777777" w:rsidR="00D02540" w:rsidRPr="00062ACE" w:rsidRDefault="00D02540" w:rsidP="00062ACE">
      <w:pPr>
        <w:pStyle w:val="Akapitzlist"/>
        <w:spacing w:after="0"/>
        <w:ind w:left="0"/>
        <w:contextualSpacing w:val="0"/>
        <w:jc w:val="center"/>
        <w:rPr>
          <w:rFonts w:ascii="Arial" w:hAnsi="Arial" w:cs="Arial"/>
          <w:b/>
        </w:rPr>
      </w:pPr>
      <w:r w:rsidRPr="00062ACE">
        <w:rPr>
          <w:rFonts w:ascii="Arial" w:hAnsi="Arial" w:cs="Arial"/>
          <w:b/>
        </w:rPr>
        <w:t>PRZENIESIENIE PRAW I OBOWIĄZKÓW</w:t>
      </w:r>
    </w:p>
    <w:p w14:paraId="79C42160" w14:textId="77777777" w:rsidR="00D02540" w:rsidRPr="00062ACE" w:rsidRDefault="00692B6B" w:rsidP="00062ACE">
      <w:pPr>
        <w:pStyle w:val="Akapitzlist"/>
        <w:numPr>
          <w:ilvl w:val="0"/>
          <w:numId w:val="5"/>
        </w:numPr>
        <w:tabs>
          <w:tab w:val="left" w:pos="426"/>
        </w:tabs>
        <w:spacing w:before="120" w:after="0"/>
        <w:ind w:left="426" w:hanging="426"/>
        <w:contextualSpacing w:val="0"/>
        <w:jc w:val="both"/>
        <w:rPr>
          <w:rFonts w:ascii="Arial" w:hAnsi="Arial" w:cs="Arial"/>
        </w:rPr>
      </w:pPr>
      <w:r w:rsidRPr="00062ACE">
        <w:rPr>
          <w:rFonts w:ascii="Arial" w:hAnsi="Arial" w:cs="Arial"/>
        </w:rPr>
        <w:t>P</w:t>
      </w:r>
      <w:r w:rsidR="00FB490E" w:rsidRPr="00062ACE">
        <w:rPr>
          <w:rFonts w:ascii="Arial" w:hAnsi="Arial" w:cs="Arial"/>
        </w:rPr>
        <w:t xml:space="preserve">rzeniesienie </w:t>
      </w:r>
      <w:r w:rsidR="009D10AC" w:rsidRPr="00062ACE">
        <w:rPr>
          <w:rFonts w:ascii="Arial" w:hAnsi="Arial" w:cs="Arial"/>
        </w:rPr>
        <w:t xml:space="preserve">wynikających z Umowy </w:t>
      </w:r>
      <w:r w:rsidR="008269B8" w:rsidRPr="00062ACE">
        <w:rPr>
          <w:rFonts w:ascii="Arial" w:hAnsi="Arial" w:cs="Arial"/>
        </w:rPr>
        <w:t>wierzy</w:t>
      </w:r>
      <w:r w:rsidR="00EB6C02" w:rsidRPr="00062ACE">
        <w:rPr>
          <w:rFonts w:ascii="Arial" w:hAnsi="Arial" w:cs="Arial"/>
        </w:rPr>
        <w:t>telności</w:t>
      </w:r>
      <w:r w:rsidR="008269B8" w:rsidRPr="00062ACE">
        <w:rPr>
          <w:rFonts w:ascii="Arial" w:hAnsi="Arial" w:cs="Arial"/>
        </w:rPr>
        <w:t xml:space="preserve"> wobec Zamawiającego</w:t>
      </w:r>
      <w:r w:rsidR="009D10AC" w:rsidRPr="00062ACE">
        <w:rPr>
          <w:rFonts w:ascii="Arial" w:hAnsi="Arial" w:cs="Arial"/>
        </w:rPr>
        <w:t xml:space="preserve">, </w:t>
      </w:r>
      <w:r w:rsidR="008269B8" w:rsidRPr="00062ACE">
        <w:rPr>
          <w:rFonts w:ascii="Arial" w:hAnsi="Arial" w:cs="Arial"/>
        </w:rPr>
        <w:t xml:space="preserve">ustanowienie na nich zastawu </w:t>
      </w:r>
      <w:r w:rsidR="00FB25B6" w:rsidRPr="00062ACE">
        <w:rPr>
          <w:rFonts w:ascii="Arial" w:hAnsi="Arial" w:cs="Arial"/>
        </w:rPr>
        <w:t xml:space="preserve">lub objęcie przekazem </w:t>
      </w:r>
      <w:r w:rsidR="008269B8" w:rsidRPr="00062ACE">
        <w:rPr>
          <w:rFonts w:ascii="Arial" w:hAnsi="Arial" w:cs="Arial"/>
        </w:rPr>
        <w:t xml:space="preserve">wymaga uprzedniej, pisemnej zgody </w:t>
      </w:r>
      <w:r w:rsidR="00446EDC" w:rsidRPr="00062ACE">
        <w:rPr>
          <w:rFonts w:ascii="Arial" w:hAnsi="Arial" w:cs="Arial"/>
        </w:rPr>
        <w:t>Zamawiającego</w:t>
      </w:r>
      <w:r w:rsidR="00D02540" w:rsidRPr="00062ACE">
        <w:rPr>
          <w:rFonts w:ascii="Arial" w:hAnsi="Arial" w:cs="Arial"/>
        </w:rPr>
        <w:t>, pod rygorem nieważności.</w:t>
      </w:r>
    </w:p>
    <w:p w14:paraId="74414FAA" w14:textId="4AC97C91" w:rsidR="00B15DFC" w:rsidRPr="00062ACE" w:rsidRDefault="00F15DC0" w:rsidP="00062ACE">
      <w:pPr>
        <w:pStyle w:val="Akapitzlist"/>
        <w:numPr>
          <w:ilvl w:val="0"/>
          <w:numId w:val="5"/>
        </w:numPr>
        <w:tabs>
          <w:tab w:val="left" w:pos="426"/>
        </w:tabs>
        <w:spacing w:before="120" w:after="0"/>
        <w:ind w:left="426" w:hanging="426"/>
        <w:contextualSpacing w:val="0"/>
        <w:jc w:val="both"/>
        <w:rPr>
          <w:rFonts w:ascii="Arial" w:hAnsi="Arial" w:cs="Arial"/>
        </w:rPr>
      </w:pPr>
      <w:r w:rsidRPr="00062ACE">
        <w:rPr>
          <w:rFonts w:ascii="Arial" w:hAnsi="Arial" w:cs="Arial"/>
        </w:rPr>
        <w:t>Przeniesienie obowiązków Wykonawcy wynikających z Umowy wymaga uprzedniej, pisemnej zgody Zamawiającego, pod rygorem nieważności.</w:t>
      </w:r>
    </w:p>
    <w:p w14:paraId="089A2D43" w14:textId="7937F75B" w:rsidR="00D02540" w:rsidRPr="00062ACE" w:rsidRDefault="00446EDC" w:rsidP="00062ACE">
      <w:pPr>
        <w:pStyle w:val="Akapitzlist"/>
        <w:numPr>
          <w:ilvl w:val="0"/>
          <w:numId w:val="5"/>
        </w:numPr>
        <w:tabs>
          <w:tab w:val="left" w:pos="426"/>
        </w:tabs>
        <w:spacing w:before="120" w:after="0"/>
        <w:ind w:left="426" w:hanging="426"/>
        <w:contextualSpacing w:val="0"/>
        <w:jc w:val="both"/>
        <w:rPr>
          <w:rFonts w:ascii="Arial" w:hAnsi="Arial" w:cs="Arial"/>
        </w:rPr>
      </w:pPr>
      <w:r w:rsidRPr="00062ACE">
        <w:rPr>
          <w:rFonts w:ascii="Arial" w:hAnsi="Arial" w:cs="Arial"/>
        </w:rPr>
        <w:t>Zamawiający</w:t>
      </w:r>
      <w:r w:rsidR="00D02540" w:rsidRPr="00062ACE">
        <w:rPr>
          <w:rFonts w:ascii="Arial" w:hAnsi="Arial" w:cs="Arial"/>
        </w:rPr>
        <w:t>, wyrażając zgodę na przeniesienie praw lub obowiązków wynikających z</w:t>
      </w:r>
      <w:r w:rsidR="00671C42" w:rsidRPr="00062ACE">
        <w:rPr>
          <w:rFonts w:ascii="Arial" w:hAnsi="Arial" w:cs="Arial"/>
        </w:rPr>
        <w:t> </w:t>
      </w:r>
      <w:r w:rsidR="00D02540" w:rsidRPr="00062ACE">
        <w:rPr>
          <w:rFonts w:ascii="Arial" w:hAnsi="Arial" w:cs="Arial"/>
        </w:rPr>
        <w:t>Umowy na osobę trzecią</w:t>
      </w:r>
      <w:r w:rsidR="00E8437D" w:rsidRPr="00062ACE">
        <w:rPr>
          <w:rFonts w:ascii="Arial" w:hAnsi="Arial" w:cs="Arial"/>
        </w:rPr>
        <w:t>,</w:t>
      </w:r>
      <w:r w:rsidR="00D02540" w:rsidRPr="00062ACE">
        <w:rPr>
          <w:rFonts w:ascii="Arial" w:hAnsi="Arial" w:cs="Arial"/>
        </w:rPr>
        <w:t xml:space="preserve"> może uzależnić swoją zgodę od spełnienia przez </w:t>
      </w:r>
      <w:r w:rsidRPr="00062ACE">
        <w:rPr>
          <w:rFonts w:ascii="Arial" w:hAnsi="Arial" w:cs="Arial"/>
        </w:rPr>
        <w:t>Wykonawcę</w:t>
      </w:r>
      <w:r w:rsidR="00D02540" w:rsidRPr="00062ACE">
        <w:rPr>
          <w:rFonts w:ascii="Arial" w:hAnsi="Arial" w:cs="Arial"/>
        </w:rPr>
        <w:t xml:space="preserve"> praw lub obowiązków wynikających z Umowy, określonych warunków lub przesłanek.</w:t>
      </w:r>
    </w:p>
    <w:p w14:paraId="0E339070" w14:textId="7F36CACF" w:rsidR="00EF470F" w:rsidRPr="00062ACE" w:rsidRDefault="00EF470F" w:rsidP="00062ACE">
      <w:pPr>
        <w:spacing w:after="0"/>
        <w:jc w:val="both"/>
        <w:rPr>
          <w:rFonts w:ascii="Arial" w:hAnsi="Arial" w:cs="Arial"/>
        </w:rPr>
      </w:pPr>
    </w:p>
    <w:p w14:paraId="7CB9FF74" w14:textId="5D34BC80" w:rsidR="00FD7410" w:rsidRPr="00062ACE" w:rsidRDefault="00824348" w:rsidP="00062ACE">
      <w:pPr>
        <w:pStyle w:val="Akapitzlist"/>
        <w:spacing w:after="0"/>
        <w:ind w:left="426"/>
        <w:contextualSpacing w:val="0"/>
        <w:jc w:val="center"/>
        <w:rPr>
          <w:rFonts w:ascii="Arial" w:hAnsi="Arial" w:cs="Arial"/>
          <w:b/>
        </w:rPr>
      </w:pPr>
      <w:r w:rsidRPr="00062ACE">
        <w:rPr>
          <w:rFonts w:ascii="Arial" w:hAnsi="Arial" w:cs="Arial"/>
          <w:b/>
        </w:rPr>
        <w:lastRenderedPageBreak/>
        <w:t>§20</w:t>
      </w:r>
    </w:p>
    <w:p w14:paraId="0689F71C" w14:textId="77777777" w:rsidR="00F313EA" w:rsidRPr="00062ACE" w:rsidRDefault="00DE5E3A" w:rsidP="00062ACE">
      <w:pPr>
        <w:pStyle w:val="Akapitzlist"/>
        <w:spacing w:after="0"/>
        <w:ind w:left="0"/>
        <w:contextualSpacing w:val="0"/>
        <w:jc w:val="center"/>
        <w:rPr>
          <w:rFonts w:ascii="Arial" w:hAnsi="Arial" w:cs="Arial"/>
          <w:b/>
        </w:rPr>
      </w:pPr>
      <w:r w:rsidRPr="00062ACE">
        <w:rPr>
          <w:rFonts w:ascii="Arial" w:hAnsi="Arial" w:cs="Arial"/>
          <w:b/>
        </w:rPr>
        <w:t>OBOWIĄZKI INFORMACYJNE</w:t>
      </w:r>
    </w:p>
    <w:p w14:paraId="4AE19588" w14:textId="06989570" w:rsidR="00BC48FD" w:rsidRPr="00062ACE" w:rsidRDefault="00BC48FD" w:rsidP="00062ACE">
      <w:pPr>
        <w:pStyle w:val="Akapitzlist"/>
        <w:numPr>
          <w:ilvl w:val="0"/>
          <w:numId w:val="9"/>
        </w:numPr>
        <w:spacing w:before="120" w:after="0"/>
        <w:ind w:left="426"/>
        <w:contextualSpacing w:val="0"/>
        <w:jc w:val="both"/>
        <w:rPr>
          <w:rFonts w:ascii="Arial" w:hAnsi="Arial" w:cs="Arial"/>
        </w:rPr>
      </w:pPr>
      <w:r w:rsidRPr="00062ACE">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062ACE">
        <w:rPr>
          <w:rFonts w:ascii="Arial" w:hAnsi="Arial" w:cs="Arial"/>
        </w:rPr>
        <w:t xml:space="preserve">ów </w:t>
      </w:r>
      <w:r w:rsidRPr="00062ACE">
        <w:rPr>
          <w:rFonts w:ascii="Arial" w:hAnsi="Arial" w:cs="Arial"/>
        </w:rPr>
        <w:t>rozporządzenia Parlamentu Europejskiego i Rady (UE) nr 596/2014 z dnia 16 kwietnia 2014 r. w sprawie nadużyć na rynku</w:t>
      </w:r>
      <w:r w:rsidR="00307723" w:rsidRPr="00062ACE">
        <w:rPr>
          <w:rFonts w:ascii="Arial" w:hAnsi="Arial" w:cs="Arial"/>
        </w:rPr>
        <w:t>, a także rozporządzenia Parlamentu europejskiego i Rady (UE) nr 1227/2011 z dnia 25 października 2011 r. w sprawie integralności i przejrzystości hurtowego rynku energii</w:t>
      </w:r>
      <w:r w:rsidR="0053607E" w:rsidRPr="00062ACE">
        <w:rPr>
          <w:rFonts w:ascii="Arial" w:hAnsi="Arial" w:cs="Arial"/>
        </w:rPr>
        <w:t>. W związku z</w:t>
      </w:r>
      <w:r w:rsidR="00671C42" w:rsidRPr="00062ACE">
        <w:rPr>
          <w:rFonts w:ascii="Arial" w:hAnsi="Arial" w:cs="Arial"/>
        </w:rPr>
        <w:t> </w:t>
      </w:r>
      <w:r w:rsidR="0053607E" w:rsidRPr="00062ACE">
        <w:rPr>
          <w:rFonts w:ascii="Arial" w:hAnsi="Arial" w:cs="Arial"/>
        </w:rPr>
        <w:t xml:space="preserve">powyższym wykorzystanie wskazanych informacji powinno być zgodne ze wskazanymi regulacjami, a działania sprzeczne z nimi są zabronione. </w:t>
      </w:r>
    </w:p>
    <w:p w14:paraId="2D8AA960" w14:textId="43098DA0" w:rsidR="00F75326" w:rsidRPr="00062ACE" w:rsidRDefault="0053607E" w:rsidP="00062ACE">
      <w:pPr>
        <w:pStyle w:val="Akapitzlist"/>
        <w:numPr>
          <w:ilvl w:val="0"/>
          <w:numId w:val="9"/>
        </w:numPr>
        <w:spacing w:before="120" w:after="0"/>
        <w:ind w:left="426"/>
        <w:contextualSpacing w:val="0"/>
        <w:jc w:val="both"/>
        <w:rPr>
          <w:rFonts w:ascii="Arial" w:hAnsi="Arial" w:cs="Arial"/>
        </w:rPr>
      </w:pPr>
      <w:r w:rsidRPr="00062ACE">
        <w:rPr>
          <w:rFonts w:ascii="Arial" w:hAnsi="Arial" w:cs="Arial"/>
        </w:rPr>
        <w:t>Zamawiający lub</w:t>
      </w:r>
      <w:r w:rsidR="00B57FC5" w:rsidRPr="00062ACE">
        <w:rPr>
          <w:rFonts w:ascii="Arial" w:hAnsi="Arial" w:cs="Arial"/>
        </w:rPr>
        <w:t xml:space="preserve"> inna</w:t>
      </w:r>
      <w:r w:rsidRPr="00062ACE">
        <w:rPr>
          <w:rFonts w:ascii="Arial" w:hAnsi="Arial" w:cs="Arial"/>
        </w:rPr>
        <w:t xml:space="preserve"> jednostka </w:t>
      </w:r>
      <w:r w:rsidR="00B57FC5" w:rsidRPr="00062ACE">
        <w:rPr>
          <w:rFonts w:ascii="Arial" w:hAnsi="Arial" w:cs="Arial"/>
        </w:rPr>
        <w:t xml:space="preserve"> </w:t>
      </w:r>
      <w:r w:rsidR="002C66CB" w:rsidRPr="00062ACE">
        <w:rPr>
          <w:rFonts w:ascii="Arial" w:hAnsi="Arial" w:cs="Arial"/>
        </w:rPr>
        <w:t>należąca do grupy kapitałowej TAURON</w:t>
      </w:r>
      <w:r w:rsidR="009A7006" w:rsidRPr="00062ACE">
        <w:rPr>
          <w:rFonts w:ascii="Arial" w:hAnsi="Arial" w:cs="Arial"/>
        </w:rPr>
        <w:t xml:space="preserve"> w rozumieniu przepisów o rachunkowości</w:t>
      </w:r>
      <w:r w:rsidR="002C66CB" w:rsidRPr="00062ACE">
        <w:rPr>
          <w:rFonts w:ascii="Arial" w:hAnsi="Arial" w:cs="Arial"/>
        </w:rPr>
        <w:t xml:space="preserve">, której </w:t>
      </w:r>
      <w:proofErr w:type="spellStart"/>
      <w:r w:rsidR="002C66CB" w:rsidRPr="00062ACE">
        <w:rPr>
          <w:rFonts w:ascii="Arial" w:hAnsi="Arial" w:cs="Arial"/>
        </w:rPr>
        <w:t>holderem</w:t>
      </w:r>
      <w:proofErr w:type="spellEnd"/>
      <w:r w:rsidR="002C66CB" w:rsidRPr="00062ACE">
        <w:rPr>
          <w:rFonts w:ascii="Arial" w:hAnsi="Arial" w:cs="Arial"/>
        </w:rPr>
        <w:t xml:space="preserve"> jest TAURON Polska Energia w Katowicach</w:t>
      </w:r>
      <w:r w:rsidR="00B57FC5" w:rsidRPr="00062ACE">
        <w:rPr>
          <w:rFonts w:ascii="Arial" w:hAnsi="Arial" w:cs="Arial"/>
        </w:rPr>
        <w:t>,</w:t>
      </w:r>
      <w:r w:rsidRPr="00062ACE">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w:t>
      </w:r>
      <w:r w:rsidR="00671C42" w:rsidRPr="00062ACE">
        <w:rPr>
          <w:rFonts w:ascii="Arial" w:hAnsi="Arial" w:cs="Arial"/>
        </w:rPr>
        <w:t> </w:t>
      </w:r>
      <w:r w:rsidRPr="00062ACE">
        <w:rPr>
          <w:rFonts w:ascii="Arial" w:hAnsi="Arial" w:cs="Arial"/>
        </w:rPr>
        <w:t>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062ACE">
        <w:rPr>
          <w:rFonts w:ascii="Arial" w:hAnsi="Arial" w:cs="Arial"/>
        </w:rPr>
        <w:t xml:space="preserve">. </w:t>
      </w:r>
      <w:r w:rsidR="00F75326" w:rsidRPr="00062ACE">
        <w:rPr>
          <w:rFonts w:ascii="Arial" w:hAnsi="Arial" w:cs="Arial"/>
        </w:rPr>
        <w:t>W związku z powyższym Zamawiający jest uprawniony do ujawniania lub raportowania informacji wymaganych przepisami prawa powszechnie obowiązującego</w:t>
      </w:r>
      <w:r w:rsidR="00C5339F" w:rsidRPr="00062ACE">
        <w:rPr>
          <w:rFonts w:ascii="Arial" w:hAnsi="Arial" w:cs="Arial"/>
        </w:rPr>
        <w:t xml:space="preserve"> samodzielnie lub z udziałem </w:t>
      </w:r>
      <w:r w:rsidR="00A979F3" w:rsidRPr="00062ACE">
        <w:rPr>
          <w:rFonts w:ascii="Arial" w:hAnsi="Arial" w:cs="Arial"/>
        </w:rPr>
        <w:t>i</w:t>
      </w:r>
      <w:r w:rsidR="00C5339F" w:rsidRPr="00062ACE">
        <w:rPr>
          <w:rFonts w:ascii="Arial" w:hAnsi="Arial" w:cs="Arial"/>
        </w:rPr>
        <w:t>nnych podmiotów</w:t>
      </w:r>
      <w:r w:rsidR="00F75326" w:rsidRPr="00062ACE">
        <w:rPr>
          <w:rFonts w:ascii="Arial" w:hAnsi="Arial" w:cs="Arial"/>
        </w:rPr>
        <w:t>, w tym w szczególności przekazywania informacji zgodnie z ust. 4 poniżej. Konsultowanie treści informacji, których ujawnienie</w:t>
      </w:r>
      <w:r w:rsidR="00A979F3" w:rsidRPr="00062ACE">
        <w:rPr>
          <w:rFonts w:ascii="Arial" w:hAnsi="Arial" w:cs="Arial"/>
        </w:rPr>
        <w:t xml:space="preserve"> lub raportowanie</w:t>
      </w:r>
      <w:r w:rsidR="00F75326" w:rsidRPr="00062ACE">
        <w:rPr>
          <w:rFonts w:ascii="Arial" w:hAnsi="Arial" w:cs="Arial"/>
        </w:rPr>
        <w:t xml:space="preserve"> jest konieczne zgodnie z przepisami prawa powszechnie obowiązującego nie jest wymagane. </w:t>
      </w:r>
    </w:p>
    <w:p w14:paraId="75D9AB49" w14:textId="71E641D1" w:rsidR="00902809" w:rsidRPr="00062ACE" w:rsidRDefault="0021510A" w:rsidP="00062ACE">
      <w:pPr>
        <w:pStyle w:val="Akapitzlist"/>
        <w:numPr>
          <w:ilvl w:val="0"/>
          <w:numId w:val="9"/>
        </w:numPr>
        <w:spacing w:before="120" w:after="0"/>
        <w:ind w:left="426" w:hanging="426"/>
        <w:contextualSpacing w:val="0"/>
        <w:jc w:val="both"/>
        <w:rPr>
          <w:rFonts w:ascii="Arial" w:hAnsi="Arial" w:cs="Arial"/>
        </w:rPr>
      </w:pPr>
      <w:r w:rsidRPr="00062ACE">
        <w:rPr>
          <w:rFonts w:ascii="Arial" w:hAnsi="Arial" w:cs="Arial"/>
        </w:rPr>
        <w:t xml:space="preserve">Wykonawca oświadcza, że w związku z przynależnością Zamawiającego do Grupy Kapitałowej TAURON, której </w:t>
      </w:r>
      <w:proofErr w:type="spellStart"/>
      <w:r w:rsidRPr="00062ACE">
        <w:rPr>
          <w:rFonts w:ascii="Arial" w:hAnsi="Arial" w:cs="Arial"/>
        </w:rPr>
        <w:t>holder</w:t>
      </w:r>
      <w:proofErr w:type="spellEnd"/>
      <w:r w:rsidRPr="00062ACE">
        <w:rPr>
          <w:rFonts w:ascii="Arial" w:hAnsi="Arial" w:cs="Arial"/>
        </w:rPr>
        <w:t xml:space="preserve"> (TAURON Polska Energia S.A.) posiada status spółki publicznej</w:t>
      </w:r>
      <w:r w:rsidR="00257944" w:rsidRPr="00062ACE">
        <w:rPr>
          <w:rFonts w:ascii="Arial" w:hAnsi="Arial" w:cs="Arial"/>
        </w:rPr>
        <w:t xml:space="preserve">, Wykonawca wyraża zgodę na </w:t>
      </w:r>
      <w:r w:rsidR="00902809" w:rsidRPr="00062ACE">
        <w:rPr>
          <w:rFonts w:ascii="Arial" w:hAnsi="Arial" w:cs="Arial"/>
        </w:rPr>
        <w:t xml:space="preserve">podawanie do publicznej wiadomości informacji dotyczących przedmiotowej umowy w związku z wypełnianiem przez </w:t>
      </w:r>
      <w:r w:rsidR="00DD7D47" w:rsidRPr="00062ACE">
        <w:rPr>
          <w:rFonts w:ascii="Arial" w:hAnsi="Arial" w:cs="Arial"/>
        </w:rPr>
        <w:t>TAURON Polska Energia S.A.</w:t>
      </w:r>
      <w:r w:rsidR="00902809" w:rsidRPr="00062ACE">
        <w:rPr>
          <w:rFonts w:ascii="Arial" w:hAnsi="Arial" w:cs="Arial"/>
        </w:rPr>
        <w:t xml:space="preserve"> obowiązków informacyjnych wynikających z art. 56 ustawy z dnia 29 lipca 2005 </w:t>
      </w:r>
      <w:r w:rsidR="00AE73D6" w:rsidRPr="00062ACE">
        <w:rPr>
          <w:rFonts w:ascii="Arial" w:hAnsi="Arial" w:cs="Arial"/>
        </w:rPr>
        <w:t>roku</w:t>
      </w:r>
      <w:r w:rsidR="00902809" w:rsidRPr="00062ACE">
        <w:rPr>
          <w:rFonts w:ascii="Arial" w:hAnsi="Arial" w:cs="Arial"/>
        </w:rPr>
        <w:t xml:space="preserve"> o</w:t>
      </w:r>
      <w:r w:rsidR="00A40E83">
        <w:rPr>
          <w:rFonts w:ascii="Arial" w:hAnsi="Arial" w:cs="Arial"/>
        </w:rPr>
        <w:t> </w:t>
      </w:r>
      <w:r w:rsidR="00902809" w:rsidRPr="00062ACE">
        <w:rPr>
          <w:rFonts w:ascii="Arial" w:hAnsi="Arial" w:cs="Arial"/>
        </w:rPr>
        <w:t xml:space="preserve">ofercie publicznej i warunkach wprowadzenia instrumentów finansowych do zorganizowanego systemu obrotu oraz o spółkach publicznych (oraz rozporządzenia Ministra Finansów z dnia </w:t>
      </w:r>
      <w:r w:rsidR="005B338C" w:rsidRPr="00062ACE">
        <w:rPr>
          <w:rFonts w:ascii="Arial" w:hAnsi="Arial" w:cs="Arial"/>
        </w:rPr>
        <w:t>29</w:t>
      </w:r>
      <w:r w:rsidR="00902809" w:rsidRPr="00062ACE">
        <w:rPr>
          <w:rFonts w:ascii="Arial" w:hAnsi="Arial" w:cs="Arial"/>
        </w:rPr>
        <w:t xml:space="preserve"> </w:t>
      </w:r>
      <w:r w:rsidR="005B338C" w:rsidRPr="00062ACE">
        <w:rPr>
          <w:rFonts w:ascii="Arial" w:hAnsi="Arial" w:cs="Arial"/>
        </w:rPr>
        <w:t xml:space="preserve">marca </w:t>
      </w:r>
      <w:r w:rsidR="00902809" w:rsidRPr="00062ACE">
        <w:rPr>
          <w:rFonts w:ascii="Arial" w:hAnsi="Arial" w:cs="Arial"/>
        </w:rPr>
        <w:t>20</w:t>
      </w:r>
      <w:r w:rsidR="005B338C" w:rsidRPr="00062ACE">
        <w:rPr>
          <w:rFonts w:ascii="Arial" w:hAnsi="Arial" w:cs="Arial"/>
        </w:rPr>
        <w:t>18</w:t>
      </w:r>
      <w:r w:rsidR="00902809" w:rsidRPr="00062ACE">
        <w:rPr>
          <w:rFonts w:ascii="Arial" w:hAnsi="Arial" w:cs="Arial"/>
        </w:rPr>
        <w:t xml:space="preserve"> r</w:t>
      </w:r>
      <w:r w:rsidR="007133A5" w:rsidRPr="00062ACE">
        <w:rPr>
          <w:rFonts w:ascii="Arial" w:hAnsi="Arial" w:cs="Arial"/>
        </w:rPr>
        <w:t>oku</w:t>
      </w:r>
      <w:r w:rsidR="00902809" w:rsidRPr="00062ACE">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062ACE">
        <w:rPr>
          <w:rFonts w:ascii="Arial" w:hAnsi="Arial" w:cs="Arial"/>
        </w:rPr>
        <w:t>skim</w:t>
      </w:r>
      <w:r w:rsidR="00902809" w:rsidRPr="00062ACE">
        <w:rPr>
          <w:rFonts w:ascii="Arial" w:hAnsi="Arial" w:cs="Arial"/>
        </w:rPr>
        <w:t>.</w:t>
      </w:r>
    </w:p>
    <w:p w14:paraId="3A8CFF9D" w14:textId="6B4918C4" w:rsidR="001A6709" w:rsidRPr="00062ACE" w:rsidRDefault="001A6709" w:rsidP="00062ACE">
      <w:pPr>
        <w:pStyle w:val="Akapitzlist"/>
        <w:numPr>
          <w:ilvl w:val="0"/>
          <w:numId w:val="9"/>
        </w:numPr>
        <w:spacing w:before="120" w:after="0"/>
        <w:ind w:left="426" w:hanging="426"/>
        <w:contextualSpacing w:val="0"/>
        <w:jc w:val="both"/>
        <w:rPr>
          <w:rFonts w:ascii="Arial" w:hAnsi="Arial" w:cs="Arial"/>
        </w:rPr>
      </w:pPr>
      <w:r w:rsidRPr="00062ACE">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2CECA289" w14:textId="77777777" w:rsidR="001322B0" w:rsidRPr="00062ACE" w:rsidRDefault="001322B0" w:rsidP="00062ACE">
      <w:pPr>
        <w:spacing w:after="0"/>
        <w:rPr>
          <w:rFonts w:ascii="Arial" w:hAnsi="Arial" w:cs="Arial"/>
        </w:rPr>
      </w:pPr>
    </w:p>
    <w:p w14:paraId="0B9AB69F" w14:textId="0E3980C7" w:rsidR="00623EEE" w:rsidRPr="00062ACE" w:rsidRDefault="00824348" w:rsidP="00062ACE">
      <w:pPr>
        <w:pStyle w:val="Akapitzlist"/>
        <w:spacing w:after="0"/>
        <w:ind w:left="426"/>
        <w:contextualSpacing w:val="0"/>
        <w:jc w:val="center"/>
        <w:rPr>
          <w:rFonts w:ascii="Arial" w:hAnsi="Arial" w:cs="Arial"/>
          <w:b/>
        </w:rPr>
      </w:pPr>
      <w:r w:rsidRPr="00062ACE">
        <w:rPr>
          <w:rFonts w:ascii="Arial" w:hAnsi="Arial" w:cs="Arial"/>
          <w:b/>
        </w:rPr>
        <w:t>§21</w:t>
      </w:r>
    </w:p>
    <w:p w14:paraId="495CB366" w14:textId="25FE8EF1" w:rsidR="00623EEE" w:rsidRPr="00062ACE" w:rsidRDefault="00623EEE" w:rsidP="00062ACE">
      <w:pPr>
        <w:pStyle w:val="Akapitzlist"/>
        <w:spacing w:after="0"/>
        <w:ind w:left="0"/>
        <w:contextualSpacing w:val="0"/>
        <w:jc w:val="center"/>
        <w:rPr>
          <w:rFonts w:ascii="Arial" w:hAnsi="Arial" w:cs="Arial"/>
          <w:b/>
          <w:vertAlign w:val="superscript"/>
        </w:rPr>
      </w:pPr>
      <w:r w:rsidRPr="00062ACE">
        <w:rPr>
          <w:rFonts w:ascii="Arial" w:hAnsi="Arial" w:cs="Arial"/>
          <w:b/>
        </w:rPr>
        <w:t>ZMIANA POSTANOWIEŃ UMOWY</w:t>
      </w:r>
    </w:p>
    <w:p w14:paraId="045B2E65" w14:textId="41E60CB8" w:rsidR="00623EEE" w:rsidRPr="00062ACE" w:rsidRDefault="00623EEE" w:rsidP="002E1A4B">
      <w:pPr>
        <w:pStyle w:val="Akapitzlist"/>
        <w:numPr>
          <w:ilvl w:val="0"/>
          <w:numId w:val="16"/>
        </w:numPr>
        <w:spacing w:before="120" w:after="0"/>
        <w:ind w:left="426" w:hanging="426"/>
        <w:contextualSpacing w:val="0"/>
        <w:jc w:val="both"/>
        <w:rPr>
          <w:rFonts w:ascii="Arial" w:hAnsi="Arial" w:cs="Arial"/>
        </w:rPr>
      </w:pPr>
      <w:r w:rsidRPr="00062ACE">
        <w:rPr>
          <w:rFonts w:ascii="Arial" w:hAnsi="Arial" w:cs="Arial"/>
        </w:rPr>
        <w:t xml:space="preserve">Jeżeli po zawarciu </w:t>
      </w:r>
      <w:r w:rsidR="00670F0F" w:rsidRPr="00062ACE">
        <w:rPr>
          <w:rFonts w:ascii="Arial" w:hAnsi="Arial" w:cs="Arial"/>
        </w:rPr>
        <w:t>U</w:t>
      </w:r>
      <w:r w:rsidRPr="00062ACE">
        <w:rPr>
          <w:rFonts w:ascii="Arial" w:hAnsi="Arial" w:cs="Arial"/>
        </w:rPr>
        <w:t xml:space="preserve">mowy nastąpi zmiana przepisów prawa lub wprowadzone zostaną nowe przepisy prawa powodujące konieczność zmiany, modyfikacji lub odstępstwa w odniesieniu </w:t>
      </w:r>
      <w:r w:rsidR="004C5018" w:rsidRPr="00062ACE">
        <w:rPr>
          <w:rFonts w:ascii="Arial" w:hAnsi="Arial" w:cs="Arial"/>
        </w:rPr>
        <w:lastRenderedPageBreak/>
        <w:t>do jakości, ilości lub zakresu Przedmiotu U</w:t>
      </w:r>
      <w:r w:rsidRPr="00062ACE">
        <w:rPr>
          <w:rFonts w:ascii="Arial" w:hAnsi="Arial" w:cs="Arial"/>
        </w:rPr>
        <w:t xml:space="preserve">mowy, wówczas Zamawiający ma prawo do zmiany </w:t>
      </w:r>
      <w:r w:rsidR="00680C14" w:rsidRPr="00062ACE">
        <w:rPr>
          <w:rFonts w:ascii="Arial" w:hAnsi="Arial" w:cs="Arial"/>
        </w:rPr>
        <w:t>postanowień</w:t>
      </w:r>
      <w:r w:rsidRPr="00062ACE">
        <w:rPr>
          <w:rFonts w:ascii="Arial" w:hAnsi="Arial" w:cs="Arial"/>
        </w:rPr>
        <w:t>, w zakresie wynikającym z powyższych zmian.</w:t>
      </w:r>
    </w:p>
    <w:p w14:paraId="10F7365A" w14:textId="77777777" w:rsidR="000F6CAC" w:rsidRPr="00062ACE" w:rsidRDefault="000F6CAC" w:rsidP="002E1A4B">
      <w:pPr>
        <w:pStyle w:val="Akapitzlist"/>
        <w:numPr>
          <w:ilvl w:val="0"/>
          <w:numId w:val="16"/>
        </w:numPr>
        <w:spacing w:before="120" w:after="0"/>
        <w:ind w:left="426" w:hanging="426"/>
        <w:contextualSpacing w:val="0"/>
        <w:jc w:val="both"/>
        <w:rPr>
          <w:rFonts w:ascii="Arial" w:hAnsi="Arial" w:cs="Arial"/>
        </w:rPr>
      </w:pPr>
      <w:r w:rsidRPr="00062ACE">
        <w:rPr>
          <w:rFonts w:ascii="Arial" w:hAnsi="Arial" w:cs="Arial"/>
        </w:rPr>
        <w:t>Wszelkie zmiany i uzupełnienia Umowy wymagają zachowania formy pisemnej pod rygorem nieważności.</w:t>
      </w:r>
    </w:p>
    <w:p w14:paraId="76ECD5D0" w14:textId="4B00F17A" w:rsidR="000F6CAC" w:rsidRPr="00062ACE" w:rsidRDefault="000F6CAC" w:rsidP="002E1A4B">
      <w:pPr>
        <w:pStyle w:val="Akapitzlist"/>
        <w:numPr>
          <w:ilvl w:val="0"/>
          <w:numId w:val="16"/>
        </w:numPr>
        <w:spacing w:before="120" w:after="0"/>
        <w:ind w:left="426" w:hanging="426"/>
        <w:contextualSpacing w:val="0"/>
        <w:jc w:val="both"/>
        <w:rPr>
          <w:rFonts w:ascii="Arial" w:hAnsi="Arial" w:cs="Arial"/>
        </w:rPr>
      </w:pPr>
      <w:r w:rsidRPr="00062ACE">
        <w:rPr>
          <w:rFonts w:ascii="Arial" w:hAnsi="Arial" w:cs="Arial"/>
        </w:rPr>
        <w:t>Nie wymagają zmiany Umowy zmiany dotyczące:</w:t>
      </w:r>
    </w:p>
    <w:p w14:paraId="76D37276" w14:textId="77777777" w:rsidR="000F6CAC" w:rsidRPr="00062ACE" w:rsidRDefault="000F6CAC" w:rsidP="002E1A4B">
      <w:pPr>
        <w:pStyle w:val="Akapitzlist"/>
        <w:numPr>
          <w:ilvl w:val="1"/>
          <w:numId w:val="27"/>
        </w:numPr>
        <w:spacing w:before="120" w:after="120"/>
        <w:ind w:left="851" w:hanging="425"/>
        <w:contextualSpacing w:val="0"/>
        <w:jc w:val="both"/>
        <w:rPr>
          <w:rFonts w:ascii="Arial" w:hAnsi="Arial" w:cs="Arial"/>
        </w:rPr>
      </w:pPr>
      <w:r w:rsidRPr="00062ACE">
        <w:rPr>
          <w:rFonts w:ascii="Arial" w:hAnsi="Arial" w:cs="Arial"/>
        </w:rPr>
        <w:t>oznaczeń indywidualizujących Strony, zawartych na wstępie Umowy;</w:t>
      </w:r>
    </w:p>
    <w:p w14:paraId="28DB1A45" w14:textId="0A8EF187" w:rsidR="000F6CAC" w:rsidRPr="00062ACE" w:rsidRDefault="00034F99" w:rsidP="002E1A4B">
      <w:pPr>
        <w:pStyle w:val="Akapitzlist"/>
        <w:numPr>
          <w:ilvl w:val="1"/>
          <w:numId w:val="27"/>
        </w:numPr>
        <w:spacing w:after="120"/>
        <w:ind w:left="851" w:hanging="425"/>
        <w:contextualSpacing w:val="0"/>
        <w:jc w:val="both"/>
        <w:rPr>
          <w:rFonts w:ascii="Arial" w:hAnsi="Arial" w:cs="Arial"/>
        </w:rPr>
      </w:pPr>
      <w:r w:rsidRPr="00062ACE">
        <w:rPr>
          <w:rFonts w:ascii="Arial" w:hAnsi="Arial" w:cs="Arial"/>
        </w:rPr>
        <w:t>dan</w:t>
      </w:r>
      <w:r w:rsidR="00137BB4" w:rsidRPr="00062ACE">
        <w:rPr>
          <w:rFonts w:ascii="Arial" w:hAnsi="Arial" w:cs="Arial"/>
        </w:rPr>
        <w:t xml:space="preserve">ych wskazanych </w:t>
      </w:r>
      <w:r w:rsidR="00137BB4" w:rsidRPr="002011A5">
        <w:rPr>
          <w:rFonts w:ascii="Arial" w:hAnsi="Arial" w:cs="Arial"/>
        </w:rPr>
        <w:t>w §17</w:t>
      </w:r>
      <w:r w:rsidR="001C034F" w:rsidRPr="002011A5">
        <w:rPr>
          <w:rFonts w:ascii="Arial" w:hAnsi="Arial" w:cs="Arial"/>
        </w:rPr>
        <w:t xml:space="preserve"> i § 8 ust. </w:t>
      </w:r>
      <w:r w:rsidR="00BB41A2" w:rsidRPr="002011A5">
        <w:rPr>
          <w:rFonts w:ascii="Arial" w:hAnsi="Arial" w:cs="Arial"/>
        </w:rPr>
        <w:t>3</w:t>
      </w:r>
      <w:r w:rsidR="001C034F" w:rsidRPr="002011A5">
        <w:rPr>
          <w:rFonts w:ascii="Arial" w:hAnsi="Arial" w:cs="Arial"/>
        </w:rPr>
        <w:t xml:space="preserve"> Umowy</w:t>
      </w:r>
      <w:r w:rsidR="00071AC8" w:rsidRPr="00062ACE">
        <w:rPr>
          <w:rFonts w:ascii="Arial" w:hAnsi="Arial" w:cs="Arial"/>
        </w:rPr>
        <w:t>;</w:t>
      </w:r>
    </w:p>
    <w:p w14:paraId="788B9737" w14:textId="77777777" w:rsidR="000F6CAC" w:rsidRPr="00062ACE" w:rsidRDefault="000F6CAC" w:rsidP="002E1A4B">
      <w:pPr>
        <w:pStyle w:val="Akapitzlist"/>
        <w:numPr>
          <w:ilvl w:val="1"/>
          <w:numId w:val="27"/>
        </w:numPr>
        <w:spacing w:after="120"/>
        <w:ind w:left="851" w:hanging="425"/>
        <w:contextualSpacing w:val="0"/>
        <w:jc w:val="both"/>
        <w:rPr>
          <w:rFonts w:ascii="Arial" w:hAnsi="Arial" w:cs="Arial"/>
        </w:rPr>
      </w:pPr>
      <w:r w:rsidRPr="00062ACE">
        <w:rPr>
          <w:rFonts w:ascii="Arial" w:hAnsi="Arial" w:cs="Arial"/>
        </w:rPr>
        <w:t>danych wystawcy i odbiorcy faktury a także danych adresowych dotyczących wystawiania i doręczania faktur.</w:t>
      </w:r>
    </w:p>
    <w:p w14:paraId="3CD4BC7F" w14:textId="775E492B" w:rsidR="00C2697C" w:rsidRPr="00062ACE" w:rsidRDefault="00C2697C" w:rsidP="002E1A4B">
      <w:pPr>
        <w:pStyle w:val="Akapitzlist"/>
        <w:numPr>
          <w:ilvl w:val="1"/>
          <w:numId w:val="27"/>
        </w:numPr>
        <w:spacing w:after="120"/>
        <w:ind w:left="851" w:hanging="425"/>
        <w:contextualSpacing w:val="0"/>
        <w:jc w:val="both"/>
        <w:rPr>
          <w:rFonts w:ascii="Arial" w:hAnsi="Arial" w:cs="Arial"/>
        </w:rPr>
      </w:pPr>
      <w:r w:rsidRPr="00062ACE">
        <w:rPr>
          <w:rFonts w:ascii="Arial" w:hAnsi="Arial" w:cs="Arial"/>
        </w:rPr>
        <w:t>innych danych, jeżeli w Umowie zostało wskazane, że nie stanowią one zmiany Umowy (nie wymagają aneksu).</w:t>
      </w:r>
    </w:p>
    <w:p w14:paraId="369CD9D1" w14:textId="7917DDA9" w:rsidR="00B70675" w:rsidRPr="00062ACE" w:rsidRDefault="000F6CAC" w:rsidP="002E1A4B">
      <w:pPr>
        <w:pStyle w:val="Akapitzlist"/>
        <w:numPr>
          <w:ilvl w:val="0"/>
          <w:numId w:val="16"/>
        </w:numPr>
        <w:spacing w:after="0"/>
        <w:ind w:left="426" w:hanging="426"/>
        <w:contextualSpacing w:val="0"/>
        <w:jc w:val="both"/>
        <w:rPr>
          <w:rFonts w:ascii="Arial" w:hAnsi="Arial" w:cs="Arial"/>
        </w:rPr>
      </w:pPr>
      <w:r w:rsidRPr="00062ACE">
        <w:rPr>
          <w:rFonts w:ascii="Arial" w:hAnsi="Arial" w:cs="Arial"/>
        </w:rPr>
        <w:t>Wykonawca nie może domagać się zmian w Umowie w związku z niewykonaniem lub nienależytym wykonywaniem Przedmiotu Umowy.</w:t>
      </w:r>
    </w:p>
    <w:p w14:paraId="6031B7FF" w14:textId="77777777" w:rsidR="00592DF2" w:rsidRPr="00062ACE" w:rsidRDefault="00592DF2" w:rsidP="00062ACE">
      <w:pPr>
        <w:pStyle w:val="Akapitzlist"/>
        <w:spacing w:after="0"/>
        <w:ind w:left="0"/>
        <w:contextualSpacing w:val="0"/>
        <w:rPr>
          <w:rFonts w:ascii="Arial" w:hAnsi="Arial" w:cs="Arial"/>
          <w:b/>
        </w:rPr>
      </w:pPr>
    </w:p>
    <w:p w14:paraId="65E9D38C" w14:textId="769DFDAF" w:rsidR="00B740E3" w:rsidRPr="00062ACE" w:rsidRDefault="00824348" w:rsidP="00062ACE">
      <w:pPr>
        <w:spacing w:after="0"/>
        <w:jc w:val="center"/>
        <w:rPr>
          <w:rFonts w:ascii="Arial" w:hAnsi="Arial" w:cs="Arial"/>
          <w:b/>
        </w:rPr>
      </w:pPr>
      <w:r w:rsidRPr="00062ACE">
        <w:rPr>
          <w:rFonts w:ascii="Arial" w:hAnsi="Arial" w:cs="Arial"/>
          <w:b/>
        </w:rPr>
        <w:t>§22</w:t>
      </w:r>
    </w:p>
    <w:p w14:paraId="32785077" w14:textId="77777777" w:rsidR="00B740E3" w:rsidRPr="00062ACE" w:rsidRDefault="00B740E3" w:rsidP="00062ACE">
      <w:pPr>
        <w:spacing w:after="0"/>
        <w:jc w:val="center"/>
        <w:rPr>
          <w:rFonts w:ascii="Arial" w:eastAsia="Times New Roman" w:hAnsi="Arial" w:cs="Arial"/>
          <w:b/>
          <w:bCs/>
          <w:lang w:eastAsia="pl-PL"/>
        </w:rPr>
      </w:pPr>
      <w:r w:rsidRPr="00062ACE">
        <w:rPr>
          <w:rFonts w:ascii="Arial" w:eastAsia="Arial" w:hAnsi="Arial" w:cs="Arial"/>
          <w:b/>
          <w:bCs/>
          <w:lang w:eastAsia="pl-PL"/>
        </w:rPr>
        <w:t>KONFLIKT INTERESÓW</w:t>
      </w:r>
    </w:p>
    <w:p w14:paraId="50C7DE71" w14:textId="77777777" w:rsidR="000E1CFE" w:rsidRPr="00062ACE" w:rsidRDefault="000E1CFE" w:rsidP="00062ACE">
      <w:pPr>
        <w:pStyle w:val="Akapitzlist"/>
        <w:numPr>
          <w:ilvl w:val="0"/>
          <w:numId w:val="4"/>
        </w:numPr>
        <w:tabs>
          <w:tab w:val="left" w:pos="426"/>
        </w:tabs>
        <w:spacing w:before="120" w:after="0"/>
        <w:ind w:left="426" w:hanging="426"/>
        <w:contextualSpacing w:val="0"/>
        <w:jc w:val="both"/>
        <w:rPr>
          <w:rFonts w:ascii="Arial" w:hAnsi="Arial" w:cs="Arial"/>
        </w:rPr>
      </w:pPr>
      <w:r w:rsidRPr="00062ACE">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5D7B83C7" w:rsidR="00967B6A" w:rsidRPr="00062ACE" w:rsidRDefault="000E1CFE" w:rsidP="00062ACE">
      <w:pPr>
        <w:pStyle w:val="Akapitzlist"/>
        <w:numPr>
          <w:ilvl w:val="0"/>
          <w:numId w:val="4"/>
        </w:numPr>
        <w:tabs>
          <w:tab w:val="left" w:pos="426"/>
        </w:tabs>
        <w:spacing w:before="120" w:after="0"/>
        <w:ind w:left="426" w:hanging="426"/>
        <w:contextualSpacing w:val="0"/>
        <w:jc w:val="both"/>
        <w:rPr>
          <w:rFonts w:ascii="Arial" w:hAnsi="Arial" w:cs="Arial"/>
        </w:rPr>
      </w:pPr>
      <w:r w:rsidRPr="00062ACE">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w:t>
      </w:r>
      <w:r w:rsidR="00671C42" w:rsidRPr="00062ACE">
        <w:rPr>
          <w:rFonts w:ascii="Arial" w:hAnsi="Arial" w:cs="Arial"/>
        </w:rPr>
        <w:t> </w:t>
      </w:r>
      <w:r w:rsidRPr="00062ACE">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9CFDD66" w14:textId="77777777" w:rsidR="00482830" w:rsidRPr="00062ACE" w:rsidRDefault="00482830" w:rsidP="00062ACE">
      <w:pPr>
        <w:pStyle w:val="Akapitzlist"/>
        <w:spacing w:after="0"/>
        <w:ind w:left="0"/>
        <w:contextualSpacing w:val="0"/>
        <w:rPr>
          <w:rFonts w:ascii="Arial" w:hAnsi="Arial" w:cs="Arial"/>
          <w:b/>
        </w:rPr>
      </w:pPr>
    </w:p>
    <w:p w14:paraId="7689C38D" w14:textId="45FBD7FC" w:rsidR="00B740E3" w:rsidRPr="00062ACE" w:rsidRDefault="00824348" w:rsidP="00062ACE">
      <w:pPr>
        <w:spacing w:after="0"/>
        <w:jc w:val="center"/>
        <w:rPr>
          <w:rFonts w:ascii="Arial" w:hAnsi="Arial" w:cs="Arial"/>
          <w:b/>
        </w:rPr>
      </w:pPr>
      <w:r w:rsidRPr="00062ACE">
        <w:rPr>
          <w:rFonts w:ascii="Arial" w:hAnsi="Arial" w:cs="Arial"/>
          <w:b/>
        </w:rPr>
        <w:t>§23</w:t>
      </w:r>
    </w:p>
    <w:p w14:paraId="49E916A9" w14:textId="50F64D3B" w:rsidR="00167966" w:rsidRPr="00062ACE" w:rsidRDefault="00B740E3" w:rsidP="00062ACE">
      <w:pPr>
        <w:spacing w:after="0"/>
        <w:jc w:val="center"/>
        <w:rPr>
          <w:rFonts w:ascii="Arial" w:hAnsi="Arial" w:cs="Arial"/>
          <w:b/>
        </w:rPr>
      </w:pPr>
      <w:r w:rsidRPr="00062ACE">
        <w:rPr>
          <w:rFonts w:ascii="Arial" w:hAnsi="Arial" w:cs="Arial"/>
          <w:b/>
        </w:rPr>
        <w:t>KLAUZULA OŚWIADCZENI</w:t>
      </w:r>
      <w:r w:rsidR="00686B4E" w:rsidRPr="00062ACE">
        <w:rPr>
          <w:rFonts w:ascii="Arial" w:hAnsi="Arial" w:cs="Arial"/>
          <w:b/>
        </w:rPr>
        <w:t>E</w:t>
      </w:r>
      <w:r w:rsidRPr="00062ACE">
        <w:rPr>
          <w:rFonts w:ascii="Arial" w:hAnsi="Arial" w:cs="Arial"/>
          <w:b/>
        </w:rPr>
        <w:t xml:space="preserve"> WIEDZY</w:t>
      </w:r>
      <w:r w:rsidR="00686B4E" w:rsidRPr="00062ACE">
        <w:rPr>
          <w:rFonts w:ascii="Arial" w:hAnsi="Arial" w:cs="Arial"/>
          <w:b/>
        </w:rPr>
        <w:t xml:space="preserve"> W STOSUNKU DO WYNAGRODZENIA</w:t>
      </w:r>
    </w:p>
    <w:p w14:paraId="5EAD9366" w14:textId="775A9207" w:rsidR="0013029E" w:rsidRPr="00062ACE" w:rsidRDefault="0013029E" w:rsidP="002E1A4B">
      <w:pPr>
        <w:pStyle w:val="Akapitzlist"/>
        <w:numPr>
          <w:ilvl w:val="0"/>
          <w:numId w:val="32"/>
        </w:numPr>
        <w:spacing w:before="120" w:after="0"/>
        <w:ind w:left="426" w:hanging="426"/>
        <w:jc w:val="both"/>
        <w:rPr>
          <w:rFonts w:ascii="Arial" w:hAnsi="Arial" w:cs="Arial"/>
        </w:rPr>
      </w:pPr>
      <w:r w:rsidRPr="00062ACE">
        <w:rPr>
          <w:rFonts w:ascii="Arial" w:hAnsi="Arial" w:cs="Arial"/>
        </w:rPr>
        <w:t>Wykonawca oświadcza, iż w stosunku do otrzymywanego wynagr</w:t>
      </w:r>
      <w:r w:rsidR="00B84416" w:rsidRPr="00062ACE">
        <w:rPr>
          <w:rFonts w:ascii="Arial" w:hAnsi="Arial" w:cs="Arial"/>
        </w:rPr>
        <w:t>odzenia w zamian za realizację P</w:t>
      </w:r>
      <w:r w:rsidRPr="00062ACE">
        <w:rPr>
          <w:rFonts w:ascii="Arial" w:hAnsi="Arial" w:cs="Arial"/>
        </w:rPr>
        <w:t>rzedmiotu Umowy jest on rzeczywistym właścicielem należności, tj. w</w:t>
      </w:r>
      <w:r w:rsidR="00671C42" w:rsidRPr="00062ACE">
        <w:rPr>
          <w:rFonts w:ascii="Arial" w:hAnsi="Arial" w:cs="Arial"/>
        </w:rPr>
        <w:t> </w:t>
      </w:r>
      <w:r w:rsidRPr="00062ACE">
        <w:rPr>
          <w:rFonts w:ascii="Arial" w:hAnsi="Arial" w:cs="Arial"/>
        </w:rPr>
        <w:t>szczególności Wykonawca:</w:t>
      </w:r>
    </w:p>
    <w:p w14:paraId="4E53790C" w14:textId="1E2582E9" w:rsidR="0013029E" w:rsidRPr="00062ACE" w:rsidRDefault="0013029E" w:rsidP="002E1A4B">
      <w:pPr>
        <w:pStyle w:val="Akapitzlist"/>
        <w:numPr>
          <w:ilvl w:val="0"/>
          <w:numId w:val="31"/>
        </w:numPr>
        <w:spacing w:before="120" w:after="0"/>
        <w:ind w:left="993" w:hanging="426"/>
        <w:contextualSpacing w:val="0"/>
        <w:jc w:val="both"/>
        <w:rPr>
          <w:rFonts w:ascii="Arial" w:hAnsi="Arial" w:cs="Arial"/>
        </w:rPr>
      </w:pPr>
      <w:r w:rsidRPr="00062ACE">
        <w:rPr>
          <w:rFonts w:ascii="Arial" w:hAnsi="Arial" w:cs="Arial"/>
        </w:rPr>
        <w:t>otrzymuje należność dla własnej korzyści, w tym decyduje samodzielnie o jej przeznaczeniu i ponosi ryzyko ekonomiczne związane z utratą tej należności lub jej części, oraz</w:t>
      </w:r>
    </w:p>
    <w:p w14:paraId="037F3E7A" w14:textId="0C473E4E" w:rsidR="0013029E" w:rsidRPr="00062ACE" w:rsidRDefault="0013029E" w:rsidP="002E1A4B">
      <w:pPr>
        <w:pStyle w:val="Akapitzlist"/>
        <w:numPr>
          <w:ilvl w:val="0"/>
          <w:numId w:val="31"/>
        </w:numPr>
        <w:spacing w:before="120" w:after="0"/>
        <w:ind w:left="993" w:hanging="426"/>
        <w:contextualSpacing w:val="0"/>
        <w:jc w:val="both"/>
        <w:rPr>
          <w:rFonts w:ascii="Arial" w:hAnsi="Arial" w:cs="Arial"/>
        </w:rPr>
      </w:pPr>
      <w:r w:rsidRPr="00062ACE">
        <w:rPr>
          <w:rFonts w:ascii="Arial" w:hAnsi="Arial" w:cs="Arial"/>
        </w:rPr>
        <w:t>nie jest pośrednikiem, przedstawicielem, powiernikiem lub innym podmiotem zobowiązanym do przekazania całości lub części należności innemu podmiotowi, oraz</w:t>
      </w:r>
    </w:p>
    <w:p w14:paraId="02B225E3" w14:textId="704AD433" w:rsidR="0013029E" w:rsidRPr="00062ACE" w:rsidRDefault="0013029E" w:rsidP="002E1A4B">
      <w:pPr>
        <w:pStyle w:val="Akapitzlist"/>
        <w:numPr>
          <w:ilvl w:val="0"/>
          <w:numId w:val="31"/>
        </w:numPr>
        <w:spacing w:before="120" w:after="0"/>
        <w:ind w:left="993" w:hanging="426"/>
        <w:contextualSpacing w:val="0"/>
        <w:jc w:val="both"/>
        <w:rPr>
          <w:rFonts w:ascii="Arial" w:hAnsi="Arial" w:cs="Arial"/>
        </w:rPr>
      </w:pPr>
      <w:r w:rsidRPr="00062ACE">
        <w:rPr>
          <w:rFonts w:ascii="Arial" w:hAnsi="Arial" w:cs="Arial"/>
        </w:rPr>
        <w:t>otrzymuje ww. wynagrodzenie w związku z prowadzoną przez siebie rzeczywistą działalnością gospodarczą w kraju swojej siedziby lub miejsca zamieszkania.</w:t>
      </w:r>
    </w:p>
    <w:p w14:paraId="62112FA7" w14:textId="789A59DF" w:rsidR="0013029E" w:rsidRPr="00062ACE" w:rsidRDefault="00D16DE9" w:rsidP="002E1A4B">
      <w:pPr>
        <w:pStyle w:val="Akapitzlist"/>
        <w:numPr>
          <w:ilvl w:val="0"/>
          <w:numId w:val="32"/>
        </w:numPr>
        <w:spacing w:before="120" w:after="0"/>
        <w:ind w:left="426" w:hanging="426"/>
        <w:contextualSpacing w:val="0"/>
        <w:jc w:val="both"/>
        <w:rPr>
          <w:rFonts w:ascii="Arial" w:hAnsi="Arial" w:cs="Arial"/>
        </w:rPr>
      </w:pPr>
      <w:r w:rsidRPr="00062ACE">
        <w:rPr>
          <w:rFonts w:ascii="Arial" w:hAnsi="Arial" w:cs="Arial"/>
        </w:rPr>
        <w:t>Wykonawca</w:t>
      </w:r>
      <w:r w:rsidR="0013029E" w:rsidRPr="00062ACE">
        <w:rPr>
          <w:rFonts w:ascii="Arial" w:hAnsi="Arial" w:cs="Arial"/>
        </w:rPr>
        <w:t xml:space="preserve"> oświadcza, że posiada/nie posiada</w:t>
      </w:r>
      <w:r w:rsidR="001C4F80" w:rsidRPr="00062ACE">
        <w:rPr>
          <w:rFonts w:ascii="Arial" w:hAnsi="Arial" w:cs="Arial"/>
          <w:b/>
          <w:i/>
          <w:vertAlign w:val="superscript"/>
        </w:rPr>
        <w:t xml:space="preserve"> </w:t>
      </w:r>
      <w:r w:rsidR="0013029E" w:rsidRPr="00062ACE">
        <w:rPr>
          <w:rFonts w:ascii="Arial" w:hAnsi="Arial" w:cs="Arial"/>
        </w:rPr>
        <w:t>w Polsce</w:t>
      </w:r>
      <w:r w:rsidR="003D799B" w:rsidRPr="00062ACE">
        <w:rPr>
          <w:rFonts w:ascii="Arial" w:hAnsi="Arial" w:cs="Arial"/>
        </w:rPr>
        <w:t xml:space="preserve"> </w:t>
      </w:r>
      <w:r w:rsidR="0013029E" w:rsidRPr="00062ACE">
        <w:rPr>
          <w:rFonts w:ascii="Arial" w:hAnsi="Arial" w:cs="Arial"/>
        </w:rPr>
        <w:t>oddział, przedstawicielstwo</w:t>
      </w:r>
      <w:r w:rsidR="000668E2" w:rsidRPr="00062ACE">
        <w:rPr>
          <w:rFonts w:ascii="Arial" w:hAnsi="Arial" w:cs="Arial"/>
        </w:rPr>
        <w:t xml:space="preserve"> </w:t>
      </w:r>
      <w:r w:rsidR="0013029E" w:rsidRPr="00062ACE">
        <w:rPr>
          <w:rFonts w:ascii="Arial" w:hAnsi="Arial" w:cs="Arial"/>
        </w:rPr>
        <w:t xml:space="preserve">lub przedsiębiorstwo na moment zawarcia </w:t>
      </w:r>
      <w:r w:rsidR="00C80987" w:rsidRPr="00062ACE">
        <w:rPr>
          <w:rFonts w:ascii="Arial" w:hAnsi="Arial" w:cs="Arial"/>
        </w:rPr>
        <w:t>U</w:t>
      </w:r>
      <w:r w:rsidR="0013029E" w:rsidRPr="00062ACE">
        <w:rPr>
          <w:rFonts w:ascii="Arial" w:hAnsi="Arial" w:cs="Arial"/>
        </w:rPr>
        <w:t xml:space="preserve">mowy. Dodatkowo, </w:t>
      </w:r>
      <w:r w:rsidR="003D799B" w:rsidRPr="00062ACE">
        <w:rPr>
          <w:rFonts w:ascii="Arial" w:hAnsi="Arial" w:cs="Arial"/>
        </w:rPr>
        <w:t>Wykonawca</w:t>
      </w:r>
      <w:r w:rsidR="0013029E" w:rsidRPr="00062ACE">
        <w:rPr>
          <w:rFonts w:ascii="Arial" w:hAnsi="Arial" w:cs="Arial"/>
        </w:rPr>
        <w:t xml:space="preserve"> niezwłocznie powiadomi o ustanowieniu w Polsce powyżej wskazanych struktur.</w:t>
      </w:r>
    </w:p>
    <w:p w14:paraId="6C17B350" w14:textId="76650EBF" w:rsidR="0013029E" w:rsidRPr="00062ACE" w:rsidRDefault="0013029E" w:rsidP="002E1A4B">
      <w:pPr>
        <w:pStyle w:val="Akapitzlist"/>
        <w:numPr>
          <w:ilvl w:val="0"/>
          <w:numId w:val="32"/>
        </w:numPr>
        <w:spacing w:before="120" w:after="0"/>
        <w:ind w:left="426" w:hanging="426"/>
        <w:contextualSpacing w:val="0"/>
        <w:jc w:val="both"/>
        <w:rPr>
          <w:rFonts w:ascii="Arial" w:hAnsi="Arial" w:cs="Arial"/>
        </w:rPr>
      </w:pPr>
      <w:r w:rsidRPr="00062ACE">
        <w:rPr>
          <w:rFonts w:ascii="Arial" w:hAnsi="Arial" w:cs="Arial"/>
        </w:rPr>
        <w:lastRenderedPageBreak/>
        <w:t xml:space="preserve">Według najlepszej wiedzy </w:t>
      </w:r>
      <w:r w:rsidR="00B84E2B" w:rsidRPr="00062ACE">
        <w:rPr>
          <w:rFonts w:ascii="Arial" w:hAnsi="Arial" w:cs="Arial"/>
        </w:rPr>
        <w:t xml:space="preserve">Wykonawca </w:t>
      </w:r>
      <w:r w:rsidRPr="00062ACE">
        <w:rPr>
          <w:rFonts w:ascii="Arial" w:hAnsi="Arial" w:cs="Arial"/>
        </w:rPr>
        <w:t>oświadcza również, że:</w:t>
      </w:r>
      <w:r w:rsidR="00831DCD" w:rsidRPr="00062ACE">
        <w:rPr>
          <w:rFonts w:ascii="Arial" w:hAnsi="Arial" w:cs="Arial"/>
        </w:rPr>
        <w:t xml:space="preserve"> </w:t>
      </w:r>
      <w:r w:rsidRPr="00062ACE">
        <w:rPr>
          <w:rFonts w:ascii="Arial" w:hAnsi="Arial" w:cs="Arial"/>
        </w:rPr>
        <w:t>otrzymywane płatności nie będą służyć – pośrednio lub bezpośrednio – finansowaniu podlegających odliczeniu wydatków powodujących powstanie rozbieżności w</w:t>
      </w:r>
      <w:r w:rsidR="00831DCD" w:rsidRPr="00062ACE">
        <w:rPr>
          <w:rFonts w:ascii="Arial" w:hAnsi="Arial" w:cs="Arial"/>
        </w:rPr>
        <w:t xml:space="preserve"> </w:t>
      </w:r>
      <w:r w:rsidRPr="00062ACE">
        <w:rPr>
          <w:rFonts w:ascii="Arial" w:hAnsi="Arial" w:cs="Arial"/>
        </w:rPr>
        <w:t>kwalifikacji struktur hybrydowych poprzez transakcję lub serię transakcji między przedsiębiorstwami powiązanymi lub zawartymi w</w:t>
      </w:r>
      <w:r w:rsidR="00671C42" w:rsidRPr="00062ACE">
        <w:rPr>
          <w:rFonts w:ascii="Arial" w:hAnsi="Arial" w:cs="Arial"/>
        </w:rPr>
        <w:t> </w:t>
      </w:r>
      <w:r w:rsidRPr="00062ACE">
        <w:rPr>
          <w:rFonts w:ascii="Arial" w:hAnsi="Arial" w:cs="Arial"/>
        </w:rPr>
        <w:t>ramach uzgodnienia</w:t>
      </w:r>
      <w:r w:rsidR="007F27B5" w:rsidRPr="00062ACE">
        <w:rPr>
          <w:rFonts w:ascii="Arial" w:hAnsi="Arial" w:cs="Arial"/>
        </w:rPr>
        <w:t xml:space="preserve"> </w:t>
      </w:r>
      <w:r w:rsidRPr="00062ACE">
        <w:rPr>
          <w:rFonts w:ascii="Arial" w:hAnsi="Arial" w:cs="Arial"/>
        </w:rPr>
        <w:t>strukturalnego, w rozumieniu</w:t>
      </w:r>
      <w:r w:rsidR="00946DD1" w:rsidRPr="00062ACE">
        <w:rPr>
          <w:rFonts w:ascii="Arial" w:hAnsi="Arial" w:cs="Arial"/>
        </w:rPr>
        <w:t xml:space="preserve"> przepisów rozdziału 3a „Struktury hybrydowe” ustawy z dnia 15 lutego 1992 r. o podatku dochodowym od osób prawnych.</w:t>
      </w:r>
    </w:p>
    <w:p w14:paraId="5088BDFA" w14:textId="30C3B861" w:rsidR="00B70675" w:rsidRPr="00062ACE" w:rsidRDefault="0013029E" w:rsidP="002E1A4B">
      <w:pPr>
        <w:pStyle w:val="Akapitzlist"/>
        <w:numPr>
          <w:ilvl w:val="0"/>
          <w:numId w:val="32"/>
        </w:numPr>
        <w:spacing w:before="120" w:after="0"/>
        <w:ind w:left="426" w:hanging="426"/>
        <w:contextualSpacing w:val="0"/>
        <w:jc w:val="both"/>
        <w:rPr>
          <w:rFonts w:ascii="Arial" w:hAnsi="Arial" w:cs="Arial"/>
        </w:rPr>
      </w:pPr>
      <w:r w:rsidRPr="00062ACE">
        <w:rPr>
          <w:rFonts w:ascii="Arial" w:hAnsi="Arial" w:cs="Arial"/>
        </w:rPr>
        <w:t>W przypadku jakichkolwiek zmian wyżej wymienionych okoliczności przedstawionych w ust. 1-</w:t>
      </w:r>
      <w:r w:rsidR="00946DD1" w:rsidRPr="00062ACE">
        <w:rPr>
          <w:rFonts w:ascii="Arial" w:hAnsi="Arial" w:cs="Arial"/>
        </w:rPr>
        <w:t>3</w:t>
      </w:r>
      <w:r w:rsidRPr="00062ACE">
        <w:rPr>
          <w:rFonts w:ascii="Arial" w:hAnsi="Arial" w:cs="Arial"/>
        </w:rPr>
        <w:t xml:space="preserve"> i utraty aktualności złożonych oświadczeń, </w:t>
      </w:r>
      <w:r w:rsidR="00007C5A" w:rsidRPr="00062ACE">
        <w:rPr>
          <w:rFonts w:ascii="Arial" w:hAnsi="Arial" w:cs="Arial"/>
        </w:rPr>
        <w:t>Wykonawca</w:t>
      </w:r>
      <w:r w:rsidRPr="00062ACE">
        <w:rPr>
          <w:rFonts w:ascii="Arial" w:hAnsi="Arial" w:cs="Arial"/>
        </w:rPr>
        <w:t xml:space="preserve"> jest</w:t>
      </w:r>
      <w:r w:rsidR="00007C5A" w:rsidRPr="00062ACE">
        <w:rPr>
          <w:rFonts w:ascii="Arial" w:hAnsi="Arial" w:cs="Arial"/>
        </w:rPr>
        <w:t xml:space="preserve"> </w:t>
      </w:r>
      <w:r w:rsidRPr="00062ACE">
        <w:rPr>
          <w:rFonts w:ascii="Arial" w:hAnsi="Arial" w:cs="Arial"/>
        </w:rPr>
        <w:t xml:space="preserve">zobowiązany do niezwłocznego powiadomienia o tym fakcie </w:t>
      </w:r>
      <w:r w:rsidR="00EF5359" w:rsidRPr="00062ACE">
        <w:rPr>
          <w:rFonts w:ascii="Arial" w:hAnsi="Arial" w:cs="Arial"/>
        </w:rPr>
        <w:t>Zamawiającego</w:t>
      </w:r>
      <w:r w:rsidRPr="00062ACE">
        <w:rPr>
          <w:rFonts w:ascii="Arial" w:hAnsi="Arial" w:cs="Arial"/>
        </w:rPr>
        <w:t xml:space="preserve">. Jednocześnie </w:t>
      </w:r>
      <w:r w:rsidR="00EF5359" w:rsidRPr="00062ACE">
        <w:rPr>
          <w:rFonts w:ascii="Arial" w:hAnsi="Arial" w:cs="Arial"/>
        </w:rPr>
        <w:t>Wykonawca</w:t>
      </w:r>
      <w:r w:rsidRPr="00062ACE">
        <w:rPr>
          <w:rFonts w:ascii="Arial" w:hAnsi="Arial" w:cs="Arial"/>
        </w:rPr>
        <w:t xml:space="preserve"> deklaruje, że w przypadku zgłoszenia przez organy podatkowe</w:t>
      </w:r>
      <w:r w:rsidR="006C34F3" w:rsidRPr="00062ACE">
        <w:rPr>
          <w:rFonts w:ascii="Arial" w:hAnsi="Arial" w:cs="Arial"/>
        </w:rPr>
        <w:t xml:space="preserve"> państwa rezydencji </w:t>
      </w:r>
      <w:r w:rsidR="00CD2FA0" w:rsidRPr="00062ACE">
        <w:rPr>
          <w:rFonts w:ascii="Arial" w:hAnsi="Arial" w:cs="Arial"/>
        </w:rPr>
        <w:t>Zamawiającego</w:t>
      </w:r>
      <w:r w:rsidR="006C34F3" w:rsidRPr="00062ACE">
        <w:rPr>
          <w:rFonts w:ascii="Arial" w:hAnsi="Arial" w:cs="Arial"/>
        </w:rPr>
        <w:t xml:space="preserve"> żądania wykazania prawdziwości </w:t>
      </w:r>
      <w:r w:rsidR="00691633" w:rsidRPr="00062ACE">
        <w:rPr>
          <w:rFonts w:ascii="Arial" w:hAnsi="Arial" w:cs="Arial"/>
        </w:rPr>
        <w:t>wskazanych wyżej</w:t>
      </w:r>
      <w:r w:rsidR="006C34F3" w:rsidRPr="00062ACE">
        <w:rPr>
          <w:rFonts w:ascii="Arial" w:hAnsi="Arial" w:cs="Arial"/>
        </w:rPr>
        <w:t xml:space="preserve"> oświadczeń, </w:t>
      </w:r>
      <w:r w:rsidR="00CD2FA0" w:rsidRPr="00062ACE">
        <w:rPr>
          <w:rFonts w:ascii="Arial" w:hAnsi="Arial" w:cs="Arial"/>
        </w:rPr>
        <w:t>Wykonawca</w:t>
      </w:r>
      <w:r w:rsidR="006C34F3" w:rsidRPr="00062ACE">
        <w:rPr>
          <w:rFonts w:ascii="Arial" w:hAnsi="Arial" w:cs="Arial"/>
        </w:rPr>
        <w:t xml:space="preserve"> będzie współpracował z </w:t>
      </w:r>
      <w:r w:rsidR="00CD2FA0" w:rsidRPr="00062ACE">
        <w:rPr>
          <w:rFonts w:ascii="Arial" w:hAnsi="Arial" w:cs="Arial"/>
        </w:rPr>
        <w:t>Zamawiającym</w:t>
      </w:r>
      <w:r w:rsidR="006C34F3" w:rsidRPr="00062ACE">
        <w:rPr>
          <w:rFonts w:ascii="Arial" w:hAnsi="Arial" w:cs="Arial"/>
        </w:rPr>
        <w:t xml:space="preserve"> i na jego prośbę przedstawi od</w:t>
      </w:r>
      <w:r w:rsidR="006729DD" w:rsidRPr="00062ACE">
        <w:rPr>
          <w:rFonts w:ascii="Arial" w:hAnsi="Arial" w:cs="Arial"/>
        </w:rPr>
        <w:t>powiednie dowody potwierdzające</w:t>
      </w:r>
      <w:r w:rsidR="006C34F3" w:rsidRPr="00062ACE">
        <w:rPr>
          <w:rFonts w:ascii="Arial" w:hAnsi="Arial" w:cs="Arial"/>
        </w:rPr>
        <w:t xml:space="preserve"> fakty</w:t>
      </w:r>
      <w:r w:rsidR="006729DD" w:rsidRPr="00062ACE">
        <w:rPr>
          <w:rFonts w:ascii="Arial" w:hAnsi="Arial" w:cs="Arial"/>
        </w:rPr>
        <w:t xml:space="preserve"> powyżej wskazane</w:t>
      </w:r>
      <w:r w:rsidR="00A606C6" w:rsidRPr="00062ACE">
        <w:rPr>
          <w:rFonts w:ascii="Arial" w:hAnsi="Arial" w:cs="Arial"/>
        </w:rPr>
        <w:t xml:space="preserve">. </w:t>
      </w:r>
    </w:p>
    <w:p w14:paraId="65D4D10B" w14:textId="70C3E8D7" w:rsidR="008A249F" w:rsidRPr="00062ACE" w:rsidRDefault="00824348" w:rsidP="00062ACE">
      <w:pPr>
        <w:pStyle w:val="Akapitzlist"/>
        <w:tabs>
          <w:tab w:val="left" w:pos="3514"/>
        </w:tabs>
        <w:spacing w:before="360" w:after="0"/>
        <w:ind w:left="426"/>
        <w:contextualSpacing w:val="0"/>
        <w:jc w:val="center"/>
        <w:rPr>
          <w:rFonts w:ascii="Arial" w:hAnsi="Arial" w:cs="Arial"/>
          <w:b/>
        </w:rPr>
      </w:pPr>
      <w:r w:rsidRPr="00062ACE">
        <w:rPr>
          <w:rFonts w:ascii="Arial" w:hAnsi="Arial" w:cs="Arial"/>
          <w:b/>
        </w:rPr>
        <w:t>§24</w:t>
      </w:r>
    </w:p>
    <w:p w14:paraId="125FFCD5" w14:textId="09CD9F8D" w:rsidR="008A249F" w:rsidRPr="00062ACE" w:rsidRDefault="008A249F" w:rsidP="00062ACE">
      <w:pPr>
        <w:spacing w:after="0"/>
        <w:jc w:val="center"/>
        <w:rPr>
          <w:rFonts w:ascii="Arial" w:eastAsiaTheme="majorEastAsia" w:hAnsi="Arial" w:cs="Arial"/>
          <w:iCs/>
          <w:color w:val="1F3763" w:themeColor="accent1" w:themeShade="7F"/>
        </w:rPr>
      </w:pPr>
      <w:r w:rsidRPr="00062ACE">
        <w:rPr>
          <w:rFonts w:ascii="Arial" w:hAnsi="Arial" w:cs="Arial"/>
          <w:b/>
          <w:bCs/>
        </w:rPr>
        <w:t>KLAUZULA COMPLIANCE</w:t>
      </w:r>
    </w:p>
    <w:p w14:paraId="07732251" w14:textId="5D199B6F" w:rsidR="008A249F" w:rsidRPr="00062ACE" w:rsidRDefault="008A249F" w:rsidP="002E1A4B">
      <w:pPr>
        <w:pStyle w:val="Akapitzlist"/>
        <w:numPr>
          <w:ilvl w:val="0"/>
          <w:numId w:val="41"/>
        </w:numPr>
        <w:spacing w:before="120" w:after="0"/>
        <w:contextualSpacing w:val="0"/>
        <w:jc w:val="both"/>
        <w:rPr>
          <w:rFonts w:ascii="Arial" w:hAnsi="Arial" w:cs="Arial"/>
        </w:rPr>
      </w:pPr>
      <w:r w:rsidRPr="00062ACE">
        <w:rPr>
          <w:rFonts w:ascii="Arial" w:hAnsi="Arial" w:cs="Arial"/>
        </w:rPr>
        <w:t>Zamawiający oświadcza, że prowadzi działalność w sposób odpowiedzialny tj. zgodnie z</w:t>
      </w:r>
      <w:r w:rsidR="00671C42" w:rsidRPr="00062ACE">
        <w:rPr>
          <w:rFonts w:ascii="Arial" w:hAnsi="Arial" w:cs="Arial"/>
        </w:rPr>
        <w:t> </w:t>
      </w:r>
      <w:r w:rsidRPr="00062ACE">
        <w:rPr>
          <w:rFonts w:ascii="Arial" w:hAnsi="Arial" w:cs="Arial"/>
        </w:rPr>
        <w:t>przyjętymi normami etycznymi, przepisami obowiązującego prawa oraz zasadami wynikającymi z Kodeksu Odpowiedzialnego Biznesu Grupy TAURON, dostępnego na stronie internetowej</w:t>
      </w:r>
      <w:r w:rsidR="001C4F80" w:rsidRPr="00062ACE">
        <w:rPr>
          <w:rFonts w:ascii="Arial" w:hAnsi="Arial" w:cs="Arial"/>
        </w:rPr>
        <w:t xml:space="preserve"> </w:t>
      </w:r>
      <w:hyperlink r:id="rId26" w:history="1">
        <w:r w:rsidR="001C4F80" w:rsidRPr="00062ACE">
          <w:rPr>
            <w:rStyle w:val="Hipercze"/>
            <w:rFonts w:ascii="Arial" w:hAnsi="Arial" w:cs="Arial"/>
          </w:rPr>
          <w:t>www.tauron.pl</w:t>
        </w:r>
      </w:hyperlink>
      <w:r w:rsidR="001C4F80" w:rsidRPr="00062ACE">
        <w:rPr>
          <w:rFonts w:ascii="Arial" w:hAnsi="Arial" w:cs="Arial"/>
        </w:rPr>
        <w:t xml:space="preserve"> </w:t>
      </w:r>
    </w:p>
    <w:p w14:paraId="66F833F9" w14:textId="07E5D475" w:rsidR="008A249F" w:rsidRPr="00062ACE" w:rsidRDefault="008A249F" w:rsidP="002E1A4B">
      <w:pPr>
        <w:pStyle w:val="Akapitzlist"/>
        <w:numPr>
          <w:ilvl w:val="0"/>
          <w:numId w:val="41"/>
        </w:numPr>
        <w:spacing w:before="120" w:after="0"/>
        <w:contextualSpacing w:val="0"/>
        <w:jc w:val="both"/>
        <w:rPr>
          <w:rFonts w:ascii="Arial" w:hAnsi="Arial" w:cs="Arial"/>
        </w:rPr>
      </w:pPr>
      <w:r w:rsidRPr="00062ACE">
        <w:rPr>
          <w:rFonts w:ascii="Arial" w:hAnsi="Arial" w:cs="Arial"/>
        </w:rPr>
        <w:t xml:space="preserve">Wykonawca oświadcza, że zapoznał się z postanowieniami Kodeksu Odpowiedzialnego Biznesu Grupy TAURON </w:t>
      </w:r>
      <w:r w:rsidR="00946DD1" w:rsidRPr="00062ACE">
        <w:rPr>
          <w:rFonts w:ascii="Arial" w:hAnsi="Arial" w:cs="Arial"/>
        </w:rPr>
        <w:t xml:space="preserve">i Kodeksu Postępowania dla Kontrahentów Grupy TAURON </w:t>
      </w:r>
      <w:r w:rsidRPr="00062ACE">
        <w:rPr>
          <w:rFonts w:ascii="Arial" w:hAnsi="Arial" w:cs="Arial"/>
        </w:rPr>
        <w:t>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00946DD1" w:rsidRPr="00062ACE">
        <w:rPr>
          <w:rFonts w:ascii="Arial" w:hAnsi="Arial" w:cs="Arial"/>
        </w:rPr>
        <w:t xml:space="preserve"> Zamawiający zastrzega sobie możliwość przeprowadzenia audytów osobiście lub przez upoważnione osoby, w celu weryfikacji stosowania postanowień Kodeksu Postępowania dla Kontrahentów Grupy TAURON.</w:t>
      </w:r>
    </w:p>
    <w:p w14:paraId="5AEEBA49" w14:textId="71C8934C" w:rsidR="008A249F" w:rsidRPr="00062ACE" w:rsidRDefault="008A249F" w:rsidP="002E1A4B">
      <w:pPr>
        <w:pStyle w:val="Akapitzlist"/>
        <w:numPr>
          <w:ilvl w:val="0"/>
          <w:numId w:val="41"/>
        </w:numPr>
        <w:spacing w:before="120" w:after="0"/>
        <w:contextualSpacing w:val="0"/>
        <w:jc w:val="both"/>
        <w:rPr>
          <w:rFonts w:ascii="Arial" w:hAnsi="Arial" w:cs="Arial"/>
        </w:rPr>
      </w:pPr>
      <w:r w:rsidRPr="00062ACE">
        <w:rPr>
          <w:rFonts w:ascii="Arial" w:hAnsi="Arial" w:cs="Arial"/>
        </w:rPr>
        <w:t xml:space="preserve">Wykonawca oświadcza, że zapoznał się z postanowieniami Polityki Poszanowania Praw Człowieka w Grupie TAURON, dostępnej na stronie internetowej </w:t>
      </w:r>
      <w:hyperlink r:id="rId27" w:history="1">
        <w:r w:rsidR="001C4F80" w:rsidRPr="00062ACE">
          <w:rPr>
            <w:rStyle w:val="Hipercze"/>
            <w:rFonts w:ascii="Arial" w:hAnsi="Arial" w:cs="Arial"/>
          </w:rPr>
          <w:t>www.tauron.pl</w:t>
        </w:r>
      </w:hyperlink>
      <w:r w:rsidR="001C4F80" w:rsidRPr="00062ACE">
        <w:rPr>
          <w:rFonts w:ascii="Arial" w:hAnsi="Arial" w:cs="Arial"/>
        </w:rPr>
        <w:t xml:space="preserve"> </w:t>
      </w:r>
      <w:r w:rsidRPr="00062ACE">
        <w:rPr>
          <w:rFonts w:ascii="Arial" w:hAnsi="Arial" w:cs="Arial"/>
        </w:rPr>
        <w:t>oraz zobowiązuje się do jej przestrzegania w trakcie współpracy ze Spółkami Grupy TAURON.</w:t>
      </w:r>
    </w:p>
    <w:p w14:paraId="136D72C4" w14:textId="528EA3A7" w:rsidR="008A249F" w:rsidRPr="00062ACE" w:rsidRDefault="008A249F" w:rsidP="002E1A4B">
      <w:pPr>
        <w:pStyle w:val="Akapitzlist"/>
        <w:numPr>
          <w:ilvl w:val="0"/>
          <w:numId w:val="41"/>
        </w:numPr>
        <w:spacing w:before="120" w:after="0"/>
        <w:contextualSpacing w:val="0"/>
        <w:jc w:val="both"/>
        <w:rPr>
          <w:rFonts w:ascii="Arial" w:hAnsi="Arial" w:cs="Arial"/>
        </w:rPr>
      </w:pPr>
      <w:r w:rsidRPr="00062ACE">
        <w:rPr>
          <w:rFonts w:ascii="Arial" w:hAnsi="Arial" w:cs="Arial"/>
        </w:rPr>
        <w:t>Wykonawca oświadcza, iż zobowiązuje się do przeciwdziałania naruszeniom w obszarze praw człowieka i podstawowych wolności oraz do przestrzegania i podjęcia niezbędnych starań w</w:t>
      </w:r>
      <w:r w:rsidR="00671C42" w:rsidRPr="00062ACE">
        <w:rPr>
          <w:rFonts w:ascii="Arial" w:hAnsi="Arial" w:cs="Arial"/>
        </w:rPr>
        <w:t> </w:t>
      </w:r>
      <w:r w:rsidRPr="00062ACE">
        <w:rPr>
          <w:rFonts w:ascii="Arial" w:hAnsi="Arial" w:cs="Arial"/>
        </w:rPr>
        <w:t>celu zobowiązania swoich pracowników, dostawców i podwykonawców do przestrzegania przepisów krajowych, europejskich i międzynarodowych w zakresie praw człowieka.</w:t>
      </w:r>
    </w:p>
    <w:p w14:paraId="24C1CB88" w14:textId="6E2C3F7B" w:rsidR="00F10B07" w:rsidRPr="00062ACE" w:rsidRDefault="008A249F" w:rsidP="002E1A4B">
      <w:pPr>
        <w:pStyle w:val="Akapitzlist"/>
        <w:numPr>
          <w:ilvl w:val="0"/>
          <w:numId w:val="41"/>
        </w:numPr>
        <w:spacing w:before="120" w:after="0"/>
        <w:contextualSpacing w:val="0"/>
        <w:jc w:val="both"/>
        <w:rPr>
          <w:rFonts w:ascii="Arial" w:hAnsi="Arial" w:cs="Arial"/>
        </w:rPr>
      </w:pPr>
      <w:r w:rsidRPr="00062ACE">
        <w:rPr>
          <w:rFonts w:ascii="Arial" w:hAnsi="Arial" w:cs="Arial"/>
        </w:rPr>
        <w:t>Wykonawca oświadcza, iż będzie powstrzymywać się i wymagać od swoich pracowników, dostawców i podwykonawców powstrzymywania się od łamania praw człowieka, w tym w</w:t>
      </w:r>
      <w:r w:rsidR="00671C42" w:rsidRPr="00062ACE">
        <w:rPr>
          <w:rFonts w:ascii="Arial" w:hAnsi="Arial" w:cs="Arial"/>
        </w:rPr>
        <w:t> </w:t>
      </w:r>
      <w:r w:rsidRPr="00062ACE">
        <w:rPr>
          <w:rFonts w:ascii="Arial" w:hAnsi="Arial" w:cs="Arial"/>
        </w:rPr>
        <w:t>szczególności zatrudniania dzieci, wykorzystywania pracy przymusowej oraz wszelkich przejawów dyskryminacji.</w:t>
      </w:r>
    </w:p>
    <w:p w14:paraId="205C097D" w14:textId="77777777" w:rsidR="00C2697C" w:rsidRPr="00062ACE" w:rsidRDefault="00C2697C" w:rsidP="00062ACE">
      <w:pPr>
        <w:pStyle w:val="Akapitzlist"/>
        <w:spacing w:before="120" w:after="0"/>
        <w:ind w:left="360"/>
        <w:contextualSpacing w:val="0"/>
        <w:jc w:val="both"/>
        <w:rPr>
          <w:rFonts w:ascii="Arial" w:hAnsi="Arial" w:cs="Arial"/>
        </w:rPr>
      </w:pPr>
    </w:p>
    <w:p w14:paraId="6A48338B" w14:textId="77777777" w:rsidR="00E641F9" w:rsidRDefault="00E641F9" w:rsidP="00062ACE">
      <w:pPr>
        <w:spacing w:before="120" w:after="0"/>
        <w:jc w:val="center"/>
        <w:rPr>
          <w:rFonts w:ascii="Arial" w:hAnsi="Arial" w:cs="Arial"/>
          <w:b/>
          <w:bCs/>
        </w:rPr>
      </w:pPr>
    </w:p>
    <w:p w14:paraId="0D4D7155" w14:textId="597EA336" w:rsidR="00A15E23" w:rsidRPr="00062ACE" w:rsidRDefault="00824348" w:rsidP="00062ACE">
      <w:pPr>
        <w:spacing w:before="120" w:after="0"/>
        <w:jc w:val="center"/>
        <w:rPr>
          <w:rFonts w:ascii="Arial" w:hAnsi="Arial" w:cs="Arial"/>
          <w:b/>
          <w:bCs/>
        </w:rPr>
      </w:pPr>
      <w:r w:rsidRPr="00062ACE">
        <w:rPr>
          <w:rFonts w:ascii="Arial" w:hAnsi="Arial" w:cs="Arial"/>
          <w:b/>
          <w:bCs/>
        </w:rPr>
        <w:lastRenderedPageBreak/>
        <w:t>§25</w:t>
      </w:r>
    </w:p>
    <w:p w14:paraId="13FC5892" w14:textId="6ED30259" w:rsidR="008A249F" w:rsidRPr="00062ACE" w:rsidRDefault="008A249F" w:rsidP="00062ACE">
      <w:pPr>
        <w:spacing w:after="0"/>
        <w:jc w:val="center"/>
        <w:rPr>
          <w:rFonts w:ascii="Arial" w:hAnsi="Arial" w:cs="Arial"/>
        </w:rPr>
      </w:pPr>
      <w:r w:rsidRPr="00062ACE">
        <w:rPr>
          <w:rFonts w:ascii="Arial" w:hAnsi="Arial" w:cs="Arial"/>
          <w:b/>
          <w:bCs/>
        </w:rPr>
        <w:t>KLAUZULA SANKCYJNA</w:t>
      </w:r>
    </w:p>
    <w:p w14:paraId="52DE9581" w14:textId="441AE164"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5A1ABC30"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2F718E97" w:rsidR="008A249F" w:rsidRPr="00062ACE" w:rsidRDefault="008A249F" w:rsidP="002E1A4B">
      <w:pPr>
        <w:pStyle w:val="Akapitzlist"/>
        <w:numPr>
          <w:ilvl w:val="0"/>
          <w:numId w:val="43"/>
        </w:numPr>
        <w:spacing w:before="120" w:after="0"/>
        <w:contextualSpacing w:val="0"/>
        <w:jc w:val="both"/>
        <w:rPr>
          <w:rFonts w:ascii="Arial" w:hAnsi="Arial" w:cs="Arial"/>
        </w:rPr>
      </w:pPr>
      <w:r w:rsidRPr="00062ACE">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062ACE" w:rsidRDefault="008A249F" w:rsidP="002E1A4B">
      <w:pPr>
        <w:pStyle w:val="Akapitzlist"/>
        <w:numPr>
          <w:ilvl w:val="0"/>
          <w:numId w:val="43"/>
        </w:numPr>
        <w:spacing w:before="120" w:after="0"/>
        <w:contextualSpacing w:val="0"/>
        <w:jc w:val="both"/>
        <w:rPr>
          <w:rFonts w:ascii="Arial" w:hAnsi="Arial" w:cs="Arial"/>
        </w:rPr>
      </w:pPr>
      <w:r w:rsidRPr="00062ACE">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062ACE" w:rsidRDefault="008A249F" w:rsidP="002E1A4B">
      <w:pPr>
        <w:pStyle w:val="Akapitzlist"/>
        <w:numPr>
          <w:ilvl w:val="0"/>
          <w:numId w:val="43"/>
        </w:numPr>
        <w:spacing w:before="120" w:after="0"/>
        <w:contextualSpacing w:val="0"/>
        <w:jc w:val="both"/>
        <w:rPr>
          <w:rFonts w:ascii="Arial" w:hAnsi="Arial" w:cs="Arial"/>
        </w:rPr>
      </w:pPr>
      <w:r w:rsidRPr="00062ACE">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062ACE" w:rsidRDefault="008A249F" w:rsidP="002E1A4B">
      <w:pPr>
        <w:pStyle w:val="Akapitzlist"/>
        <w:numPr>
          <w:ilvl w:val="0"/>
          <w:numId w:val="43"/>
        </w:numPr>
        <w:spacing w:before="120" w:after="0"/>
        <w:contextualSpacing w:val="0"/>
        <w:jc w:val="both"/>
        <w:rPr>
          <w:rFonts w:ascii="Arial" w:hAnsi="Arial" w:cs="Arial"/>
        </w:rPr>
      </w:pPr>
      <w:r w:rsidRPr="00062ACE">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2031AE7F" w:rsidR="008A249F" w:rsidRPr="00062ACE" w:rsidRDefault="008A249F" w:rsidP="002E1A4B">
      <w:pPr>
        <w:pStyle w:val="Akapitzlist"/>
        <w:numPr>
          <w:ilvl w:val="0"/>
          <w:numId w:val="43"/>
        </w:numPr>
        <w:spacing w:before="120" w:after="0"/>
        <w:contextualSpacing w:val="0"/>
        <w:jc w:val="both"/>
        <w:rPr>
          <w:rFonts w:ascii="Arial" w:hAnsi="Arial" w:cs="Arial"/>
        </w:rPr>
      </w:pPr>
      <w:r w:rsidRPr="00062ACE">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062ACE">
        <w:rPr>
          <w:rFonts w:ascii="Arial" w:hAnsi="Arial" w:cs="Arial"/>
        </w:rPr>
        <w:t>ługańskiego</w:t>
      </w:r>
      <w:proofErr w:type="spellEnd"/>
      <w:r w:rsidRPr="00062ACE">
        <w:rPr>
          <w:rFonts w:ascii="Arial" w:hAnsi="Arial" w:cs="Arial"/>
        </w:rPr>
        <w:t xml:space="preserve"> oraz nakazanie rozmieszczenia rosyjskich sił zbrojnych na tych obszarach wraz z rozporządzeniami zmieniającymi.</w:t>
      </w:r>
    </w:p>
    <w:p w14:paraId="68E77F14" w14:textId="6D7F7085"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062ACE" w:rsidRDefault="008A249F" w:rsidP="002E1A4B">
      <w:pPr>
        <w:pStyle w:val="Akapitzlist"/>
        <w:numPr>
          <w:ilvl w:val="0"/>
          <w:numId w:val="44"/>
        </w:numPr>
        <w:spacing w:before="120" w:after="0"/>
        <w:contextualSpacing w:val="0"/>
        <w:jc w:val="both"/>
        <w:rPr>
          <w:rFonts w:ascii="Arial" w:hAnsi="Arial" w:cs="Arial"/>
        </w:rPr>
      </w:pPr>
      <w:r w:rsidRPr="00062ACE">
        <w:rPr>
          <w:rFonts w:ascii="Arial" w:hAnsi="Arial" w:cs="Arial"/>
        </w:rPr>
        <w:t>powstrzymać się od wykonywania Umowy w zakresie, który naruszałyby Regulacje Sankcyjne lub</w:t>
      </w:r>
    </w:p>
    <w:p w14:paraId="3550ABCF" w14:textId="636D1B0F" w:rsidR="008A249F" w:rsidRPr="00062ACE" w:rsidRDefault="001C4F80" w:rsidP="002E1A4B">
      <w:pPr>
        <w:pStyle w:val="Akapitzlist"/>
        <w:numPr>
          <w:ilvl w:val="0"/>
          <w:numId w:val="44"/>
        </w:numPr>
        <w:spacing w:before="120" w:after="0"/>
        <w:contextualSpacing w:val="0"/>
        <w:jc w:val="both"/>
        <w:rPr>
          <w:rFonts w:ascii="Arial" w:hAnsi="Arial" w:cs="Arial"/>
        </w:rPr>
      </w:pPr>
      <w:r w:rsidRPr="00062ACE">
        <w:rPr>
          <w:rFonts w:ascii="Arial" w:hAnsi="Arial" w:cs="Arial"/>
          <w:iCs/>
        </w:rPr>
        <w:t>odstąpić od Umowy w ciągu 7 dni od dnia wystąpienia zdarzenia uprawniającego do złożenia oświadczenia o odstąpieniu od Umowy</w:t>
      </w:r>
      <w:r w:rsidR="008A249F" w:rsidRPr="00062ACE">
        <w:rPr>
          <w:rFonts w:ascii="Arial" w:hAnsi="Arial" w:cs="Arial"/>
        </w:rPr>
        <w:t xml:space="preserve">.  </w:t>
      </w:r>
    </w:p>
    <w:p w14:paraId="72DBF412" w14:textId="342B7FC4"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 xml:space="preserve">Oświadczenie o odstąpieniu od Umowy wymaga zachowania formy przewidzianej do zawarcia Umowy. </w:t>
      </w:r>
    </w:p>
    <w:p w14:paraId="7B2F4880" w14:textId="77777777" w:rsidR="008A249F"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lastRenderedPageBreak/>
        <w:t xml:space="preserve">Wykonanie uprawnień wskazanych w ust. 4 nie powoduje powstania praw do dochodzenia jakichkolwiek roszczeń z tego tytułu przez Wykonawcę. </w:t>
      </w:r>
    </w:p>
    <w:p w14:paraId="431FA87B" w14:textId="366BDC3C" w:rsidR="001D5997" w:rsidRPr="00062ACE" w:rsidRDefault="008A249F" w:rsidP="002E1A4B">
      <w:pPr>
        <w:pStyle w:val="Akapitzlist"/>
        <w:numPr>
          <w:ilvl w:val="0"/>
          <w:numId w:val="42"/>
        </w:numPr>
        <w:spacing w:before="120" w:after="0"/>
        <w:contextualSpacing w:val="0"/>
        <w:jc w:val="both"/>
        <w:rPr>
          <w:rFonts w:ascii="Arial" w:hAnsi="Arial" w:cs="Arial"/>
        </w:rPr>
      </w:pPr>
      <w:r w:rsidRPr="00062ACE">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BCEAC07" w14:textId="77777777" w:rsidR="008D4283" w:rsidRPr="00062ACE" w:rsidRDefault="008D4283" w:rsidP="00062ACE">
      <w:pPr>
        <w:spacing w:before="120" w:after="0"/>
        <w:jc w:val="center"/>
        <w:rPr>
          <w:rFonts w:ascii="Arial" w:hAnsi="Arial" w:cs="Arial"/>
          <w:b/>
        </w:rPr>
      </w:pPr>
      <w:r w:rsidRPr="00062ACE">
        <w:rPr>
          <w:rFonts w:ascii="Arial" w:hAnsi="Arial" w:cs="Arial"/>
          <w:b/>
        </w:rPr>
        <w:t>§26</w:t>
      </w:r>
    </w:p>
    <w:p w14:paraId="2543E294" w14:textId="6298DF04" w:rsidR="008D4283" w:rsidRPr="00062ACE" w:rsidRDefault="00946DD1" w:rsidP="00062ACE">
      <w:pPr>
        <w:keepNext/>
        <w:widowControl w:val="0"/>
        <w:spacing w:after="0"/>
        <w:jc w:val="center"/>
        <w:rPr>
          <w:rFonts w:ascii="Arial" w:eastAsia="Times New Roman" w:hAnsi="Arial" w:cs="Arial"/>
          <w:b/>
          <w:bCs/>
          <w:lang w:eastAsia="pl-PL"/>
        </w:rPr>
      </w:pPr>
      <w:r w:rsidRPr="00062ACE">
        <w:rPr>
          <w:rFonts w:ascii="Arial" w:eastAsia="Times New Roman" w:hAnsi="Arial" w:cs="Arial"/>
          <w:b/>
          <w:bCs/>
          <w:lang w:eastAsia="pl-PL"/>
        </w:rPr>
        <w:t>OBOWIĄZEK</w:t>
      </w:r>
      <w:r w:rsidR="008D4283" w:rsidRPr="00062ACE">
        <w:rPr>
          <w:rFonts w:ascii="Arial" w:eastAsia="Times New Roman" w:hAnsi="Arial" w:cs="Arial"/>
          <w:b/>
          <w:bCs/>
          <w:lang w:eastAsia="pl-PL"/>
        </w:rPr>
        <w:t xml:space="preserve"> ZGŁASZANIA INCYDENTÓW BEZPIECZEŃSTWA</w:t>
      </w:r>
    </w:p>
    <w:p w14:paraId="38581072" w14:textId="663E6933" w:rsidR="008D4283" w:rsidRPr="00062ACE" w:rsidRDefault="008D4283" w:rsidP="002E1A4B">
      <w:pPr>
        <w:numPr>
          <w:ilvl w:val="0"/>
          <w:numId w:val="47"/>
        </w:numPr>
        <w:spacing w:before="120" w:after="3"/>
        <w:ind w:right="160"/>
        <w:jc w:val="both"/>
        <w:rPr>
          <w:rFonts w:ascii="Arial" w:hAnsi="Arial" w:cs="Arial"/>
          <w:lang w:eastAsia="pl-PL"/>
        </w:rPr>
      </w:pPr>
      <w:r w:rsidRPr="00062ACE">
        <w:rPr>
          <w:rFonts w:ascii="Arial" w:hAnsi="Arial" w:cs="Arial"/>
          <w:iCs/>
          <w:lang w:eastAsia="pl-PL"/>
        </w:rPr>
        <w:t>Wykonawca</w:t>
      </w:r>
      <w:r w:rsidRPr="00062ACE">
        <w:rPr>
          <w:rFonts w:ascii="Arial" w:hAnsi="Arial" w:cs="Arial"/>
          <w:i/>
          <w:iCs/>
          <w:lang w:eastAsia="pl-PL"/>
        </w:rPr>
        <w:t xml:space="preserve"> </w:t>
      </w:r>
      <w:r w:rsidRPr="00062ACE">
        <w:rPr>
          <w:rFonts w:ascii="Arial" w:hAnsi="Arial" w:cs="Arial"/>
          <w:lang w:eastAsia="pl-PL"/>
        </w:rPr>
        <w:t xml:space="preserve">zobowiązuje się do informowania </w:t>
      </w:r>
      <w:r w:rsidRPr="00062ACE">
        <w:rPr>
          <w:rFonts w:ascii="Arial" w:hAnsi="Arial" w:cs="Arial"/>
          <w:iCs/>
          <w:lang w:eastAsia="pl-PL"/>
        </w:rPr>
        <w:t>Zamawiającego</w:t>
      </w:r>
      <w:r w:rsidRPr="00062ACE">
        <w:rPr>
          <w:rFonts w:ascii="Arial" w:hAnsi="Arial" w:cs="Arial"/>
          <w:i/>
          <w:iCs/>
          <w:lang w:eastAsia="pl-PL"/>
        </w:rPr>
        <w:t xml:space="preserve"> </w:t>
      </w:r>
      <w:r w:rsidRPr="00062ACE">
        <w:rPr>
          <w:rFonts w:ascii="Arial" w:hAnsi="Arial" w:cs="Arial"/>
          <w:lang w:eastAsia="pl-PL"/>
        </w:rPr>
        <w:t xml:space="preserve">o wykrytych incydentach bezpieczeństwa dotyczących danych i informacji </w:t>
      </w:r>
      <w:r w:rsidR="00946DD1" w:rsidRPr="00062ACE">
        <w:rPr>
          <w:rFonts w:ascii="Arial" w:hAnsi="Arial" w:cs="Arial"/>
          <w:lang w:eastAsia="pl-PL"/>
        </w:rPr>
        <w:t>przekazanych</w:t>
      </w:r>
      <w:r w:rsidRPr="00062ACE">
        <w:rPr>
          <w:rFonts w:ascii="Arial" w:hAnsi="Arial" w:cs="Arial"/>
          <w:lang w:eastAsia="pl-PL"/>
        </w:rPr>
        <w:t xml:space="preserve">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57BC699" w14:textId="77777777" w:rsidR="008D4283" w:rsidRPr="00062ACE" w:rsidRDefault="008D4283" w:rsidP="002E1A4B">
      <w:pPr>
        <w:numPr>
          <w:ilvl w:val="0"/>
          <w:numId w:val="47"/>
        </w:numPr>
        <w:spacing w:before="120" w:after="120"/>
        <w:ind w:left="357" w:right="159" w:hanging="357"/>
        <w:jc w:val="both"/>
        <w:rPr>
          <w:rFonts w:ascii="Arial" w:hAnsi="Arial" w:cs="Arial"/>
          <w:lang w:eastAsia="pl-PL"/>
        </w:rPr>
      </w:pPr>
      <w:r w:rsidRPr="00062ACE">
        <w:rPr>
          <w:rFonts w:ascii="Arial" w:hAnsi="Arial" w:cs="Arial"/>
          <w:lang w:eastAsia="pl-PL"/>
        </w:rPr>
        <w:t xml:space="preserve">Do zgłaszania i wyjaśniania przyczyn i skutków incydentów bezpieczeństwa wykrytych odpowiednio przez Zamawiającego lub Spółkę Grupy TAURON lub wykrytych przez </w:t>
      </w:r>
      <w:r w:rsidRPr="00062ACE">
        <w:rPr>
          <w:rFonts w:ascii="Arial" w:hAnsi="Arial" w:cs="Arial"/>
          <w:iCs/>
          <w:lang w:eastAsia="pl-PL"/>
        </w:rPr>
        <w:t>Wykonawcę</w:t>
      </w:r>
      <w:r w:rsidRPr="00062ACE">
        <w:rPr>
          <w:rFonts w:ascii="Arial" w:hAnsi="Arial" w:cs="Arial"/>
          <w:lang w:eastAsia="pl-PL"/>
        </w:rPr>
        <w:t xml:space="preserve"> ustala się następujące dane kontaktowe:</w:t>
      </w:r>
    </w:p>
    <w:p w14:paraId="187EA59D" w14:textId="77777777" w:rsidR="008D4283" w:rsidRPr="00062ACE" w:rsidRDefault="008D4283" w:rsidP="00062ACE">
      <w:pPr>
        <w:spacing w:before="120" w:after="3"/>
        <w:ind w:right="160" w:firstLine="360"/>
        <w:jc w:val="both"/>
        <w:rPr>
          <w:rFonts w:ascii="Arial" w:hAnsi="Arial" w:cs="Arial"/>
        </w:rPr>
      </w:pPr>
      <w:r w:rsidRPr="00062ACE">
        <w:rPr>
          <w:rFonts w:ascii="Arial" w:hAnsi="Arial" w:cs="Arial"/>
        </w:rPr>
        <w:t xml:space="preserve">1) Ze strony </w:t>
      </w:r>
      <w:r w:rsidRPr="00062ACE">
        <w:rPr>
          <w:rFonts w:ascii="Arial" w:hAnsi="Arial" w:cs="Arial"/>
          <w:iCs/>
        </w:rPr>
        <w:t>Zamawiającego</w:t>
      </w:r>
      <w:r w:rsidRPr="00062ACE">
        <w:rPr>
          <w:rFonts w:ascii="Arial" w:hAnsi="Arial" w:cs="Arial"/>
        </w:rPr>
        <w:t xml:space="preserve">:  </w:t>
      </w:r>
    </w:p>
    <w:p w14:paraId="4DA43D32" w14:textId="2F37B9F6" w:rsidR="008D4283" w:rsidRPr="00062ACE" w:rsidRDefault="008D4283" w:rsidP="00062ACE">
      <w:pPr>
        <w:spacing w:before="120" w:after="3"/>
        <w:ind w:left="360" w:right="160" w:firstLine="207"/>
        <w:jc w:val="both"/>
        <w:rPr>
          <w:rFonts w:ascii="Arial" w:hAnsi="Arial" w:cs="Arial"/>
          <w:lang w:val="en-GB"/>
        </w:rPr>
      </w:pPr>
      <w:r w:rsidRPr="00062ACE">
        <w:rPr>
          <w:rFonts w:ascii="Arial" w:hAnsi="Arial" w:cs="Arial"/>
          <w:lang w:val="en-GB"/>
        </w:rPr>
        <w:t xml:space="preserve">a) </w:t>
      </w:r>
      <w:proofErr w:type="spellStart"/>
      <w:r w:rsidRPr="00062ACE">
        <w:rPr>
          <w:rFonts w:ascii="Arial" w:hAnsi="Arial" w:cs="Arial"/>
          <w:lang w:val="en-GB"/>
        </w:rPr>
        <w:t>adres</w:t>
      </w:r>
      <w:proofErr w:type="spellEnd"/>
      <w:r w:rsidRPr="00062ACE">
        <w:rPr>
          <w:rFonts w:ascii="Arial" w:hAnsi="Arial" w:cs="Arial"/>
          <w:lang w:val="en-GB"/>
        </w:rPr>
        <w:t xml:space="preserve"> e-mail: </w:t>
      </w:r>
      <w:r w:rsidRPr="00062ACE">
        <w:rPr>
          <w:rFonts w:ascii="Arial" w:hAnsi="Arial" w:cs="Arial"/>
          <w:u w:val="single"/>
          <w:lang w:val="en-GB"/>
        </w:rPr>
        <w:t xml:space="preserve">cuwit@tauron.pl </w:t>
      </w:r>
      <w:r w:rsidRPr="00062ACE">
        <w:rPr>
          <w:rFonts w:ascii="Arial" w:hAnsi="Arial" w:cs="Arial"/>
        </w:rPr>
        <w:t xml:space="preserve"> </w:t>
      </w:r>
    </w:p>
    <w:p w14:paraId="30CC73BE" w14:textId="77777777" w:rsidR="008D4283" w:rsidRPr="00062ACE" w:rsidRDefault="008D4283" w:rsidP="00062ACE">
      <w:pPr>
        <w:spacing w:before="120" w:after="120"/>
        <w:ind w:left="357" w:right="159" w:firstLine="207"/>
        <w:jc w:val="both"/>
        <w:rPr>
          <w:rFonts w:ascii="Arial" w:hAnsi="Arial" w:cs="Arial"/>
        </w:rPr>
      </w:pPr>
      <w:r w:rsidRPr="00062ACE">
        <w:rPr>
          <w:rFonts w:ascii="Arial" w:hAnsi="Arial" w:cs="Arial"/>
        </w:rPr>
        <w:t xml:space="preserve">b) nr telefonu: 500 99 5555 </w:t>
      </w:r>
    </w:p>
    <w:p w14:paraId="2E810BED" w14:textId="77777777" w:rsidR="008D4283" w:rsidRPr="00062ACE" w:rsidRDefault="008D4283" w:rsidP="00062ACE">
      <w:pPr>
        <w:spacing w:before="120" w:after="3"/>
        <w:ind w:left="360" w:right="160"/>
        <w:jc w:val="both"/>
        <w:rPr>
          <w:rFonts w:ascii="Arial" w:hAnsi="Arial" w:cs="Arial"/>
        </w:rPr>
      </w:pPr>
      <w:r w:rsidRPr="00062ACE">
        <w:rPr>
          <w:rFonts w:ascii="Arial" w:hAnsi="Arial" w:cs="Arial"/>
        </w:rPr>
        <w:t xml:space="preserve">2) Ze strony </w:t>
      </w:r>
      <w:r w:rsidRPr="00062ACE">
        <w:rPr>
          <w:rFonts w:ascii="Arial" w:hAnsi="Arial" w:cs="Arial"/>
          <w:iCs/>
        </w:rPr>
        <w:t>Wykonawcy:</w:t>
      </w:r>
    </w:p>
    <w:p w14:paraId="27B35D03" w14:textId="77777777" w:rsidR="008D4283" w:rsidRPr="00062ACE" w:rsidRDefault="008D4283" w:rsidP="00062ACE">
      <w:pPr>
        <w:spacing w:before="120" w:after="3"/>
        <w:ind w:left="360" w:right="160" w:firstLine="207"/>
        <w:jc w:val="both"/>
        <w:rPr>
          <w:rFonts w:ascii="Arial" w:hAnsi="Arial" w:cs="Arial"/>
          <w:lang w:val="en-GB"/>
        </w:rPr>
      </w:pPr>
      <w:r w:rsidRPr="00062ACE">
        <w:rPr>
          <w:rFonts w:ascii="Arial" w:hAnsi="Arial" w:cs="Arial"/>
          <w:lang w:val="en-GB"/>
        </w:rPr>
        <w:t xml:space="preserve">a) </w:t>
      </w:r>
      <w:proofErr w:type="spellStart"/>
      <w:r w:rsidRPr="00062ACE">
        <w:rPr>
          <w:rFonts w:ascii="Arial" w:hAnsi="Arial" w:cs="Arial"/>
          <w:lang w:val="en-GB"/>
        </w:rPr>
        <w:t>adres</w:t>
      </w:r>
      <w:proofErr w:type="spellEnd"/>
      <w:r w:rsidRPr="00062ACE">
        <w:rPr>
          <w:rFonts w:ascii="Arial" w:hAnsi="Arial" w:cs="Arial"/>
          <w:lang w:val="en-GB"/>
        </w:rPr>
        <w:t xml:space="preserve"> e-mail:……….…………………………………</w:t>
      </w:r>
    </w:p>
    <w:p w14:paraId="270414BB" w14:textId="42E09AE3" w:rsidR="008D4283" w:rsidRPr="00062ACE" w:rsidRDefault="008D4283" w:rsidP="00062ACE">
      <w:pPr>
        <w:spacing w:before="120" w:after="3"/>
        <w:ind w:left="360" w:right="160" w:firstLine="207"/>
        <w:jc w:val="both"/>
        <w:rPr>
          <w:rFonts w:ascii="Arial" w:hAnsi="Arial" w:cs="Arial"/>
          <w:lang w:val="en-GB"/>
        </w:rPr>
      </w:pPr>
      <w:r w:rsidRPr="00062ACE">
        <w:rPr>
          <w:rFonts w:ascii="Arial" w:hAnsi="Arial" w:cs="Arial"/>
          <w:lang w:val="en-GB"/>
        </w:rPr>
        <w:t xml:space="preserve">b) nr </w:t>
      </w:r>
      <w:proofErr w:type="spellStart"/>
      <w:r w:rsidRPr="00062ACE">
        <w:rPr>
          <w:rFonts w:ascii="Arial" w:hAnsi="Arial" w:cs="Arial"/>
          <w:lang w:val="en-GB"/>
        </w:rPr>
        <w:t>telefonu</w:t>
      </w:r>
      <w:proofErr w:type="spellEnd"/>
      <w:r w:rsidRPr="00062ACE">
        <w:rPr>
          <w:rFonts w:ascii="Arial" w:hAnsi="Arial" w:cs="Arial"/>
          <w:lang w:val="en-GB"/>
        </w:rPr>
        <w:t xml:space="preserve">:……….…………………………………. </w:t>
      </w:r>
    </w:p>
    <w:p w14:paraId="0CAB4076" w14:textId="00526BF6" w:rsidR="00EF470F" w:rsidRPr="00062ACE" w:rsidRDefault="00EF470F" w:rsidP="00062ACE">
      <w:pPr>
        <w:spacing w:before="120" w:after="0"/>
        <w:jc w:val="both"/>
        <w:rPr>
          <w:rFonts w:ascii="Arial" w:hAnsi="Arial" w:cs="Arial"/>
        </w:rPr>
      </w:pPr>
    </w:p>
    <w:p w14:paraId="6D73273B" w14:textId="77777777" w:rsidR="00946DD1" w:rsidRPr="00062ACE" w:rsidRDefault="00946DD1" w:rsidP="00062ACE">
      <w:pPr>
        <w:pStyle w:val="Akapitzlist"/>
        <w:spacing w:after="0"/>
        <w:ind w:left="0"/>
        <w:jc w:val="center"/>
        <w:rPr>
          <w:rFonts w:ascii="Arial" w:hAnsi="Arial" w:cs="Arial"/>
          <w:b/>
        </w:rPr>
      </w:pPr>
      <w:r w:rsidRPr="00062ACE">
        <w:rPr>
          <w:rFonts w:ascii="Arial" w:hAnsi="Arial" w:cs="Arial"/>
          <w:b/>
        </w:rPr>
        <w:t>§ 27</w:t>
      </w:r>
    </w:p>
    <w:p w14:paraId="75B4ECC1" w14:textId="77777777" w:rsidR="00946DD1" w:rsidRPr="00062ACE" w:rsidRDefault="00946DD1" w:rsidP="00062ACE">
      <w:pPr>
        <w:pStyle w:val="Akapitzlist"/>
        <w:spacing w:after="0"/>
        <w:ind w:left="0"/>
        <w:jc w:val="center"/>
        <w:rPr>
          <w:rFonts w:ascii="Arial" w:hAnsi="Arial" w:cs="Arial"/>
          <w:b/>
        </w:rPr>
      </w:pPr>
      <w:bookmarkStart w:id="6" w:name="_Hlk181953329"/>
      <w:bookmarkStart w:id="7" w:name="_Hlk181960291"/>
      <w:r w:rsidRPr="00062ACE">
        <w:rPr>
          <w:rFonts w:ascii="Arial" w:hAnsi="Arial" w:cs="Arial"/>
          <w:b/>
        </w:rPr>
        <w:t>KLAUZULA ZRÓWNOWAŻONEGO ROZWOJU (ESG)</w:t>
      </w:r>
    </w:p>
    <w:p w14:paraId="38EB9EBA" w14:textId="77777777" w:rsidR="00946DD1" w:rsidRPr="00062ACE" w:rsidRDefault="00946DD1" w:rsidP="00062ACE">
      <w:pPr>
        <w:pStyle w:val="Akapitzlist"/>
        <w:spacing w:after="0"/>
        <w:ind w:left="0"/>
        <w:jc w:val="center"/>
        <w:rPr>
          <w:rFonts w:ascii="Arial" w:hAnsi="Arial" w:cs="Arial"/>
          <w:b/>
        </w:rPr>
      </w:pPr>
    </w:p>
    <w:p w14:paraId="42350DBA" w14:textId="77777777" w:rsidR="00946DD1" w:rsidRPr="00062ACE" w:rsidRDefault="00946DD1" w:rsidP="00062ACE">
      <w:pPr>
        <w:pStyle w:val="Akapitzlist"/>
        <w:spacing w:after="0"/>
        <w:ind w:left="0"/>
        <w:contextualSpacing w:val="0"/>
        <w:jc w:val="both"/>
        <w:rPr>
          <w:rFonts w:ascii="Arial" w:hAnsi="Arial" w:cs="Arial"/>
          <w:bCs/>
        </w:rPr>
      </w:pPr>
      <w:r w:rsidRPr="00062ACE">
        <w:rPr>
          <w:rFonts w:ascii="Arial" w:hAnsi="Arial" w:cs="Arial"/>
          <w:bCs/>
        </w:rPr>
        <w:t>Obowiązki Wykonawcy:</w:t>
      </w:r>
    </w:p>
    <w:p w14:paraId="085C6F57" w14:textId="064A3013" w:rsidR="00946DD1" w:rsidRPr="00062ACE" w:rsidRDefault="00946DD1" w:rsidP="002E1A4B">
      <w:pPr>
        <w:pStyle w:val="Akapitzlist"/>
        <w:numPr>
          <w:ilvl w:val="0"/>
          <w:numId w:val="60"/>
        </w:numPr>
        <w:spacing w:before="120" w:after="0"/>
        <w:contextualSpacing w:val="0"/>
        <w:jc w:val="both"/>
        <w:rPr>
          <w:rFonts w:ascii="Arial" w:hAnsi="Arial" w:cs="Arial"/>
        </w:rPr>
      </w:pPr>
      <w:r w:rsidRPr="00062ACE">
        <w:rPr>
          <w:rFonts w:ascii="Arial" w:hAnsi="Arial" w:cs="Arial"/>
        </w:rPr>
        <w:t>Wykonawca zobowiązany jest do wykonywania Przedmiotu Umowy zgodnie z</w:t>
      </w:r>
      <w:r w:rsidR="00F30E72" w:rsidRPr="00062ACE">
        <w:rPr>
          <w:rFonts w:ascii="Arial" w:hAnsi="Arial" w:cs="Arial"/>
        </w:rPr>
        <w:t> </w:t>
      </w:r>
      <w:r w:rsidRPr="00062ACE">
        <w:rPr>
          <w:rFonts w:ascii="Arial" w:hAnsi="Arial" w:cs="Arial"/>
        </w:rPr>
        <w:t>wymaganiami określonymi w postępowaniu o udzielenie zamówienia, tj.:</w:t>
      </w:r>
    </w:p>
    <w:p w14:paraId="6AAFA756" w14:textId="3F4DCDAE" w:rsidR="00946DD1" w:rsidRPr="00062ACE" w:rsidRDefault="00946DD1" w:rsidP="002E1A4B">
      <w:pPr>
        <w:pStyle w:val="Akapitzlist"/>
        <w:numPr>
          <w:ilvl w:val="0"/>
          <w:numId w:val="56"/>
        </w:numPr>
        <w:spacing w:before="120" w:after="0"/>
        <w:ind w:left="1134"/>
        <w:contextualSpacing w:val="0"/>
        <w:jc w:val="both"/>
        <w:rPr>
          <w:rFonts w:ascii="Arial" w:hAnsi="Arial" w:cs="Arial"/>
        </w:rPr>
      </w:pPr>
      <w:r w:rsidRPr="00062ACE">
        <w:rPr>
          <w:rFonts w:ascii="Arial" w:hAnsi="Arial" w:cs="Arial"/>
        </w:rPr>
        <w:t>wykorzystywania do wykonania Przedmiotu Umowy materiałów budowalnych, maszyn, urządzeń, wyposażenia energooszczędnych, niskoemisyjnych, ograniczających zużycie surowców</w:t>
      </w:r>
      <w:r w:rsidR="001F0888" w:rsidRPr="00062ACE">
        <w:rPr>
          <w:rFonts w:ascii="Arial" w:hAnsi="Arial" w:cs="Arial"/>
        </w:rPr>
        <w:t>,</w:t>
      </w:r>
      <w:r w:rsidRPr="00062ACE">
        <w:rPr>
          <w:rFonts w:ascii="Arial" w:hAnsi="Arial" w:cs="Arial"/>
        </w:rPr>
        <w:t xml:space="preserve"> </w:t>
      </w:r>
    </w:p>
    <w:p w14:paraId="0BA17691" w14:textId="77777777" w:rsidR="00BF43D1" w:rsidRPr="00062ACE" w:rsidRDefault="00BF43D1" w:rsidP="002E1A4B">
      <w:pPr>
        <w:pStyle w:val="Akapitzlist"/>
        <w:numPr>
          <w:ilvl w:val="0"/>
          <w:numId w:val="56"/>
        </w:numPr>
        <w:spacing w:before="120" w:after="0"/>
        <w:ind w:left="1134"/>
        <w:contextualSpacing w:val="0"/>
        <w:jc w:val="both"/>
        <w:rPr>
          <w:rFonts w:ascii="Arial" w:hAnsi="Arial" w:cs="Arial"/>
        </w:rPr>
      </w:pPr>
      <w:r w:rsidRPr="00062ACE">
        <w:rPr>
          <w:rFonts w:ascii="Arial" w:hAnsi="Arial" w:cs="Arial"/>
        </w:rPr>
        <w:t xml:space="preserve">stosowanie ekologicznych preparatów i środków </w:t>
      </w:r>
      <w:proofErr w:type="spellStart"/>
      <w:r w:rsidRPr="00062ACE">
        <w:rPr>
          <w:rFonts w:ascii="Arial" w:hAnsi="Arial" w:cs="Arial"/>
        </w:rPr>
        <w:t>eko</w:t>
      </w:r>
      <w:proofErr w:type="spellEnd"/>
      <w:r w:rsidRPr="00062ACE">
        <w:rPr>
          <w:rFonts w:ascii="Arial" w:hAnsi="Arial" w:cs="Arial"/>
        </w:rPr>
        <w:t xml:space="preserve"> - chemicznych podczas realizacji Przedmiotu Umowy;</w:t>
      </w:r>
    </w:p>
    <w:p w14:paraId="451AF75C" w14:textId="02DEBFAD" w:rsidR="00BF43D1" w:rsidRPr="00523442" w:rsidRDefault="001C6C68" w:rsidP="002E1A4B">
      <w:pPr>
        <w:pStyle w:val="Akapitzlist"/>
        <w:numPr>
          <w:ilvl w:val="0"/>
          <w:numId w:val="56"/>
        </w:numPr>
        <w:spacing w:before="120" w:after="0"/>
        <w:ind w:left="1134"/>
        <w:contextualSpacing w:val="0"/>
        <w:jc w:val="both"/>
        <w:rPr>
          <w:rFonts w:ascii="Arial" w:hAnsi="Arial" w:cs="Arial"/>
        </w:rPr>
      </w:pPr>
      <w:r w:rsidRPr="00523442">
        <w:rPr>
          <w:rFonts w:ascii="Arial" w:hAnsi="Arial" w:cs="Arial"/>
        </w:rPr>
        <w:t xml:space="preserve">takie organizowanie czasu pracy, aby eliminować </w:t>
      </w:r>
      <w:proofErr w:type="spellStart"/>
      <w:r w:rsidRPr="00523442">
        <w:rPr>
          <w:rFonts w:ascii="Arial" w:hAnsi="Arial" w:cs="Arial"/>
        </w:rPr>
        <w:t>ponadmiarową</w:t>
      </w:r>
      <w:proofErr w:type="spellEnd"/>
      <w:r w:rsidRPr="00523442">
        <w:rPr>
          <w:rFonts w:ascii="Arial" w:hAnsi="Arial" w:cs="Arial"/>
        </w:rPr>
        <w:t xml:space="preserve"> i ponadnormatywną pracę w godzinach nadliczbowych</w:t>
      </w:r>
      <w:r w:rsidR="00BF43D1" w:rsidRPr="00523442">
        <w:rPr>
          <w:rFonts w:ascii="Arial" w:hAnsi="Arial" w:cs="Arial"/>
        </w:rPr>
        <w:t>;</w:t>
      </w:r>
    </w:p>
    <w:p w14:paraId="77CCB3D4" w14:textId="77777777" w:rsidR="00BF43D1" w:rsidRPr="00062ACE" w:rsidRDefault="00BF43D1" w:rsidP="002E1A4B">
      <w:pPr>
        <w:pStyle w:val="Akapitzlist"/>
        <w:numPr>
          <w:ilvl w:val="0"/>
          <w:numId w:val="56"/>
        </w:numPr>
        <w:spacing w:before="120" w:after="0"/>
        <w:ind w:left="1134"/>
        <w:contextualSpacing w:val="0"/>
        <w:jc w:val="both"/>
        <w:rPr>
          <w:rFonts w:ascii="Arial" w:hAnsi="Arial" w:cs="Arial"/>
        </w:rPr>
      </w:pPr>
      <w:r w:rsidRPr="00062ACE">
        <w:rPr>
          <w:rFonts w:ascii="Arial" w:hAnsi="Arial" w:cs="Arial"/>
        </w:rPr>
        <w:t xml:space="preserve">stosowanie opakowań zwrotnych </w:t>
      </w:r>
    </w:p>
    <w:p w14:paraId="17BABF09" w14:textId="77777777" w:rsidR="00946DD1" w:rsidRPr="00062ACE" w:rsidRDefault="00946DD1" w:rsidP="002E1A4B">
      <w:pPr>
        <w:pStyle w:val="Akapitzlist"/>
        <w:numPr>
          <w:ilvl w:val="0"/>
          <w:numId w:val="56"/>
        </w:numPr>
        <w:spacing w:before="120" w:after="0"/>
        <w:ind w:left="1134"/>
        <w:contextualSpacing w:val="0"/>
        <w:jc w:val="both"/>
        <w:rPr>
          <w:rFonts w:ascii="Arial" w:hAnsi="Arial" w:cs="Arial"/>
        </w:rPr>
      </w:pPr>
      <w:r w:rsidRPr="00062ACE">
        <w:rPr>
          <w:rFonts w:ascii="Arial" w:hAnsi="Arial" w:cs="Arial"/>
        </w:rPr>
        <w:lastRenderedPageBreak/>
        <w:t>w przypadku zatrudniania cudzoziemców złożenie oświadczenia, potwierdzającego spełnienie wszelkich wymogów prawnych dotyczących zatrudniania cudzoziemców,</w:t>
      </w:r>
    </w:p>
    <w:p w14:paraId="246CD9B6" w14:textId="273FEB7E" w:rsidR="00946DD1" w:rsidRPr="00062ACE" w:rsidRDefault="00946DD1" w:rsidP="00062ACE">
      <w:pPr>
        <w:spacing w:before="120" w:after="120"/>
        <w:jc w:val="both"/>
        <w:rPr>
          <w:rFonts w:ascii="Arial" w:hAnsi="Arial" w:cs="Arial"/>
        </w:rPr>
      </w:pPr>
      <w:r w:rsidRPr="00062ACE">
        <w:rPr>
          <w:rFonts w:ascii="Arial" w:hAnsi="Arial" w:cs="Arial"/>
        </w:rPr>
        <w:t>Audyty u Wykonawcy:</w:t>
      </w:r>
    </w:p>
    <w:p w14:paraId="7EE8D482" w14:textId="55267106" w:rsidR="00946DD1" w:rsidRPr="00062ACE" w:rsidRDefault="00946DD1" w:rsidP="002E1A4B">
      <w:pPr>
        <w:pStyle w:val="Akapitzlist"/>
        <w:numPr>
          <w:ilvl w:val="0"/>
          <w:numId w:val="63"/>
        </w:numPr>
        <w:spacing w:before="120" w:after="0"/>
        <w:contextualSpacing w:val="0"/>
        <w:jc w:val="both"/>
        <w:rPr>
          <w:rFonts w:ascii="Arial" w:hAnsi="Arial" w:cs="Arial"/>
        </w:rPr>
      </w:pPr>
      <w:r w:rsidRPr="00062ACE">
        <w:rPr>
          <w:rFonts w:ascii="Arial" w:hAnsi="Arial" w:cs="Arial"/>
        </w:rPr>
        <w:t>Zamawiający zastrzega sobie prawo do przeprowadzania audytów u Wykonawcy osobiście lub przez podmioty/osoby trzecie wskazane przez Zamawiającego w zakresie związanym z realizacją Przedmiotu Umowy, w tym:</w:t>
      </w:r>
    </w:p>
    <w:p w14:paraId="452D84AD" w14:textId="77777777" w:rsidR="00946DD1" w:rsidRPr="00062ACE" w:rsidRDefault="00946DD1" w:rsidP="002E1A4B">
      <w:pPr>
        <w:pStyle w:val="Akapitzlist"/>
        <w:numPr>
          <w:ilvl w:val="0"/>
          <w:numId w:val="57"/>
        </w:numPr>
        <w:spacing w:before="120" w:after="0"/>
        <w:ind w:left="993"/>
        <w:contextualSpacing w:val="0"/>
        <w:jc w:val="both"/>
        <w:rPr>
          <w:rFonts w:ascii="Arial" w:hAnsi="Arial" w:cs="Arial"/>
        </w:rPr>
      </w:pPr>
      <w:r w:rsidRPr="00062ACE">
        <w:rPr>
          <w:rFonts w:ascii="Arial" w:hAnsi="Arial" w:cs="Arial"/>
        </w:rPr>
        <w:t xml:space="preserve">obejmującym zakres pracowniczy: </w:t>
      </w:r>
    </w:p>
    <w:p w14:paraId="7E47A7A7"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uprawnień pracowników, którymi posługuje się Wykonawca w celu realizacji Przedmiotu Umowy,</w:t>
      </w:r>
    </w:p>
    <w:p w14:paraId="1DF7A476"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przeprowadzonych szkoleń BHP dla pracowników, którymi posługuje się Wykonawca w celu realizacji Przedmiotu Umowy,</w:t>
      </w:r>
    </w:p>
    <w:p w14:paraId="406D00D5"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posiadanych aktualnych badań lekarskich pracowników którymi posługuje się Wykonawca w celu realizacji przedmiotu Umowy,</w:t>
      </w:r>
    </w:p>
    <w:p w14:paraId="2F6AD8A9"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 xml:space="preserve">weryfikacji zasad ewidencjonowania czasu pracy  pracowników, którymi posługuje się Wykonawca w celu realizacji Przedmiotu Umowy wraz ze sposobem rozliczania nadgodzin, </w:t>
      </w:r>
    </w:p>
    <w:p w14:paraId="3106A7B5" w14:textId="2B7007DF"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przekazanie Zamawiającemu informacji dotyczących zaistniałych wypadków przy pracy (w szczególności ich liczbę), liczbę zagrożeń potencjalnie wypadkowych i</w:t>
      </w:r>
      <w:r w:rsidR="00F30E72" w:rsidRPr="00062ACE">
        <w:rPr>
          <w:rFonts w:ascii="Arial" w:hAnsi="Arial" w:cs="Arial"/>
        </w:rPr>
        <w:t> </w:t>
      </w:r>
      <w:r w:rsidRPr="00062ACE">
        <w:rPr>
          <w:rFonts w:ascii="Arial" w:hAnsi="Arial" w:cs="Arial"/>
        </w:rPr>
        <w:t>chorób zawodowych powstałych w trakcie wykonywania pracy na rzecz Grupy TAURON</w:t>
      </w:r>
      <w:r w:rsidRPr="00062ACE">
        <w:rPr>
          <w:rFonts w:ascii="Arial" w:hAnsi="Arial" w:cs="Arial"/>
          <w:vertAlign w:val="superscript"/>
        </w:rPr>
        <w:footnoteReference w:id="3"/>
      </w:r>
      <w:r w:rsidRPr="00062ACE">
        <w:rPr>
          <w:rFonts w:ascii="Arial" w:hAnsi="Arial" w:cs="Arial"/>
        </w:rPr>
        <w:t>,</w:t>
      </w:r>
    </w:p>
    <w:p w14:paraId="675C9C33"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przekazanie Zamawiającemu liczby dni niezdolności do pracy na skutek urazów związanych z wykonywaną pracą na rzecz Grupy TAURON</w:t>
      </w:r>
      <w:r w:rsidRPr="00062ACE">
        <w:rPr>
          <w:rFonts w:ascii="Arial" w:hAnsi="Arial" w:cs="Arial"/>
          <w:vertAlign w:val="superscript"/>
        </w:rPr>
        <w:footnoteReference w:id="4"/>
      </w:r>
      <w:r w:rsidRPr="00062ACE">
        <w:rPr>
          <w:rFonts w:ascii="Arial" w:hAnsi="Arial" w:cs="Arial"/>
        </w:rPr>
        <w:t>,</w:t>
      </w:r>
    </w:p>
    <w:p w14:paraId="66E13B5F" w14:textId="6BB40D3A"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zawartych umów z pracownikami, którymi posługuje się Wykonawca w</w:t>
      </w:r>
      <w:r w:rsidR="00F30E72" w:rsidRPr="00062ACE">
        <w:rPr>
          <w:rFonts w:ascii="Arial" w:hAnsi="Arial" w:cs="Arial"/>
        </w:rPr>
        <w:t> </w:t>
      </w:r>
      <w:r w:rsidRPr="00062ACE">
        <w:rPr>
          <w:rFonts w:ascii="Arial" w:hAnsi="Arial" w:cs="Arial"/>
        </w:rPr>
        <w:t>celu realizacji Przedmiotu Umowy, z uwzględnieniem sposobu zatrudniania  osób młodocianych,</w:t>
      </w:r>
    </w:p>
    <w:p w14:paraId="69AFAC76"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zapewnienia pracownikom środków ochrony indywidualnej, środków czystości odzieży i obuwia odpowiedniego do wykonywanej pracy oraz wody,</w:t>
      </w:r>
    </w:p>
    <w:p w14:paraId="13781BDD" w14:textId="57C3A405"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01D19D78" w14:textId="77777777" w:rsidR="00946DD1" w:rsidRPr="00062ACE" w:rsidRDefault="00946DD1" w:rsidP="002E1A4B">
      <w:pPr>
        <w:pStyle w:val="Akapitzlist"/>
        <w:numPr>
          <w:ilvl w:val="0"/>
          <w:numId w:val="58"/>
        </w:numPr>
        <w:spacing w:before="120" w:after="0"/>
        <w:ind w:left="1276"/>
        <w:contextualSpacing w:val="0"/>
        <w:jc w:val="both"/>
        <w:rPr>
          <w:rFonts w:ascii="Arial" w:hAnsi="Arial" w:cs="Arial"/>
        </w:rPr>
      </w:pPr>
      <w:r w:rsidRPr="00062ACE">
        <w:rPr>
          <w:rFonts w:ascii="Arial" w:hAnsi="Arial" w:cs="Arial"/>
        </w:rPr>
        <w:t>weryfikacji czy Wykonawca nie bierze udziału w procederze pracy przymusowej lub handlu ludźmi,</w:t>
      </w:r>
    </w:p>
    <w:p w14:paraId="12E47A16" w14:textId="77777777" w:rsidR="00946DD1" w:rsidRPr="00062ACE" w:rsidRDefault="00946DD1" w:rsidP="002E1A4B">
      <w:pPr>
        <w:pStyle w:val="Akapitzlist"/>
        <w:numPr>
          <w:ilvl w:val="0"/>
          <w:numId w:val="57"/>
        </w:numPr>
        <w:spacing w:before="120" w:after="0"/>
        <w:contextualSpacing w:val="0"/>
        <w:jc w:val="both"/>
        <w:rPr>
          <w:rFonts w:ascii="Arial" w:hAnsi="Arial" w:cs="Arial"/>
        </w:rPr>
      </w:pPr>
      <w:r w:rsidRPr="00062ACE">
        <w:rPr>
          <w:rFonts w:ascii="Arial" w:hAnsi="Arial" w:cs="Arial"/>
        </w:rPr>
        <w:t>obejmującego Przedmiot Umowy:</w:t>
      </w:r>
    </w:p>
    <w:p w14:paraId="596F1811" w14:textId="77777777" w:rsidR="00946DD1" w:rsidRPr="00062ACE" w:rsidRDefault="00946D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t>weryfikacji czy urządzenia, pojazdy przeznaczone do realizacji Przedmiotu Umowy posiadają wymagane  certyfikaty, dopuszczenia lub  homologacje,</w:t>
      </w:r>
    </w:p>
    <w:p w14:paraId="15FB243D" w14:textId="77777777" w:rsidR="00946DD1" w:rsidRPr="00062ACE" w:rsidRDefault="00946D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t>weryfikacji czy urządzenia, pojazdy przeznaczone do realizacji Przedmiotu Umowy są sprawne i nie stanowią zagrożenia dla zdrowia lub życia pracowników oraz dla środowiska,</w:t>
      </w:r>
    </w:p>
    <w:p w14:paraId="5EA9E664" w14:textId="4488E8B1" w:rsidR="00946DD1" w:rsidRPr="00062ACE" w:rsidRDefault="00946D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lastRenderedPageBreak/>
        <w:t>weryfikacji czy środki chemiczne używane do wykonania Przedmiotu Umowy posiadają odpowiednie certyfikaty i atesty oraz karty charakterystyki substancji niebezpiecznych (Rozporządzenie (W) Nr 1907/2006 Parlamentu Europejskiego I</w:t>
      </w:r>
      <w:r w:rsidR="00F30E72" w:rsidRPr="00062ACE">
        <w:rPr>
          <w:rFonts w:ascii="Arial" w:hAnsi="Arial" w:cs="Arial"/>
        </w:rPr>
        <w:t> </w:t>
      </w:r>
      <w:r w:rsidRPr="00062ACE">
        <w:rPr>
          <w:rFonts w:ascii="Arial" w:hAnsi="Arial" w:cs="Arial"/>
        </w:rPr>
        <w:t>Rady z dnia 18 grudnia 2006 r. w sprawie rejestracji, oceny, udzielania zezwoleń i</w:t>
      </w:r>
      <w:r w:rsidR="00F30E72" w:rsidRPr="00062ACE">
        <w:rPr>
          <w:rFonts w:ascii="Arial" w:hAnsi="Arial" w:cs="Arial"/>
        </w:rPr>
        <w:t> </w:t>
      </w:r>
      <w:r w:rsidRPr="00062ACE">
        <w:rPr>
          <w:rFonts w:ascii="Arial" w:hAnsi="Arial" w:cs="Arial"/>
        </w:rPr>
        <w:t>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w:t>
      </w:r>
      <w:r w:rsidR="00F30E72" w:rsidRPr="00062ACE">
        <w:rPr>
          <w:rFonts w:ascii="Arial" w:hAnsi="Arial" w:cs="Arial"/>
        </w:rPr>
        <w:t> </w:t>
      </w:r>
      <w:r w:rsidRPr="00062ACE">
        <w:rPr>
          <w:rFonts w:ascii="Arial" w:hAnsi="Arial" w:cs="Arial"/>
        </w:rPr>
        <w:t>uchylające dyrektywy 67/548/EWG i 1999/45/WE oraz zmieniające rozporządzenie (WE) nr 1907/2006, DYREKTYWA DELEGOWANA KOMISJI (UE) 2015/863 z dnia 31 marca 2015 r. zmieniająca załącznik II do dyrektywy Parlamentu Europejskiego i</w:t>
      </w:r>
      <w:r w:rsidR="00F30E72" w:rsidRPr="00062ACE">
        <w:rPr>
          <w:rFonts w:ascii="Arial" w:hAnsi="Arial" w:cs="Arial"/>
        </w:rPr>
        <w:t> </w:t>
      </w:r>
      <w:r w:rsidRPr="00062ACE">
        <w:rPr>
          <w:rFonts w:ascii="Arial" w:hAnsi="Arial" w:cs="Arial"/>
        </w:rPr>
        <w:t>Rady 2011/65/UE w odniesieniu do wykazu substancji objętych ograniczeniem),</w:t>
      </w:r>
    </w:p>
    <w:p w14:paraId="36F866F1" w14:textId="555747E7" w:rsidR="00946DD1" w:rsidRPr="00062ACE" w:rsidRDefault="00946D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w:t>
      </w:r>
      <w:r w:rsidR="00F30E72" w:rsidRPr="00062ACE">
        <w:rPr>
          <w:rFonts w:ascii="Arial" w:hAnsi="Arial" w:cs="Arial"/>
        </w:rPr>
        <w:t> </w:t>
      </w:r>
      <w:r w:rsidRPr="00062ACE">
        <w:rPr>
          <w:rFonts w:ascii="Arial" w:hAnsi="Arial" w:cs="Arial"/>
        </w:rPr>
        <w:t>pierwszej kolejności do przetwarzania metodą odzysku, w tym recyklingu, a</w:t>
      </w:r>
      <w:r w:rsidR="00F30E72" w:rsidRPr="00062ACE">
        <w:rPr>
          <w:rFonts w:ascii="Arial" w:hAnsi="Arial" w:cs="Arial"/>
        </w:rPr>
        <w:t> </w:t>
      </w:r>
      <w:r w:rsidRPr="00062ACE">
        <w:rPr>
          <w:rFonts w:ascii="Arial" w:hAnsi="Arial" w:cs="Arial"/>
        </w:rPr>
        <w:t>w</w:t>
      </w:r>
      <w:r w:rsidR="00F30E72" w:rsidRPr="00062ACE">
        <w:rPr>
          <w:rFonts w:ascii="Arial" w:hAnsi="Arial" w:cs="Arial"/>
        </w:rPr>
        <w:t> </w:t>
      </w:r>
      <w:r w:rsidRPr="00062ACE">
        <w:rPr>
          <w:rFonts w:ascii="Arial" w:hAnsi="Arial" w:cs="Arial"/>
        </w:rPr>
        <w:t>przypadku braku możliwości ich odzysku do właściwego unieszkodliwiania,</w:t>
      </w:r>
    </w:p>
    <w:p w14:paraId="14653433" w14:textId="77777777" w:rsidR="00BF43D1" w:rsidRPr="00062ACE" w:rsidRDefault="00BF43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t>weryfikacji prowadzenia transparentnej rachunkowości oraz płacenia podatków, zgodnej z przepisami prawa w tym zakresie,</w:t>
      </w:r>
    </w:p>
    <w:p w14:paraId="04C16019" w14:textId="2C5C0905" w:rsidR="00946DD1" w:rsidRPr="00062ACE" w:rsidRDefault="00946DD1" w:rsidP="002E1A4B">
      <w:pPr>
        <w:pStyle w:val="Akapitzlist"/>
        <w:numPr>
          <w:ilvl w:val="0"/>
          <w:numId w:val="59"/>
        </w:numPr>
        <w:spacing w:before="120" w:after="0"/>
        <w:ind w:left="1276" w:hanging="425"/>
        <w:contextualSpacing w:val="0"/>
        <w:jc w:val="both"/>
        <w:rPr>
          <w:rFonts w:ascii="Arial" w:hAnsi="Arial" w:cs="Arial"/>
        </w:rPr>
      </w:pPr>
      <w:r w:rsidRPr="00062ACE">
        <w:rPr>
          <w:rFonts w:ascii="Arial" w:hAnsi="Arial" w:cs="Arial"/>
        </w:rPr>
        <w:t>weryfikacji czy przedmiot zamówienia jest produkowany  w oparciu o wdrożone u</w:t>
      </w:r>
      <w:r w:rsidR="00F30E72" w:rsidRPr="00062ACE">
        <w:rPr>
          <w:rFonts w:ascii="Arial" w:hAnsi="Arial" w:cs="Arial"/>
        </w:rPr>
        <w:t> </w:t>
      </w:r>
      <w:r w:rsidRPr="00062ACE">
        <w:rPr>
          <w:rFonts w:ascii="Arial" w:hAnsi="Arial" w:cs="Arial"/>
        </w:rPr>
        <w:t>wykonawcy  systemy  zarządzania  np.: norma ISO 9001, 14001 45001, 50001 lub EMAS,</w:t>
      </w:r>
    </w:p>
    <w:p w14:paraId="7A672690" w14:textId="7B639041"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t>
      </w:r>
      <w:r w:rsidR="006166F5" w:rsidRPr="00062ACE">
        <w:rPr>
          <w:rFonts w:ascii="Arial" w:hAnsi="Arial" w:cs="Arial"/>
        </w:rPr>
        <w:t xml:space="preserve">wskazany w </w:t>
      </w:r>
      <w:r w:rsidR="006166F5" w:rsidRPr="002011A5">
        <w:rPr>
          <w:rFonts w:ascii="Arial" w:hAnsi="Arial" w:cs="Arial"/>
        </w:rPr>
        <w:t>§ 17 Umowy</w:t>
      </w:r>
      <w:r w:rsidR="006166F5" w:rsidRPr="00062ACE">
        <w:rPr>
          <w:rFonts w:ascii="Arial" w:hAnsi="Arial" w:cs="Arial"/>
        </w:rPr>
        <w:t>.</w:t>
      </w:r>
    </w:p>
    <w:p w14:paraId="623F56D3" w14:textId="77777777"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 xml:space="preserve">Wykonawca  zapozna się z rekomendacjami zawartymi w raporcie z audytu i w razie konieczności prześle swoje uwagi, i zastrzeżenia do 7 dni od daty otrzymania raportu. </w:t>
      </w:r>
    </w:p>
    <w:p w14:paraId="32F2C7E0" w14:textId="5F7FA0B1"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Zamawiający zapozna się z uwagami Wykonawcy, o których mowa w ust. 4 i prześle odpowiedź Wykonawcy w terminie 7 dni od ich otrzymania.</w:t>
      </w:r>
    </w:p>
    <w:p w14:paraId="26EAB372" w14:textId="3207CD26"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 xml:space="preserve">Jeżeli w ramach audytu zostaną stwierdzone uchybienia skutkujące podjęciem działań naprawczych, Wykonawca wdroży je na własny koszt. </w:t>
      </w:r>
    </w:p>
    <w:p w14:paraId="14F2D271" w14:textId="6C73BB34"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Zamawiający zastrzega sobie możliwość powiadomienia odpowiednich służb w</w:t>
      </w:r>
      <w:r w:rsidR="00F30E72" w:rsidRPr="00062ACE">
        <w:rPr>
          <w:rFonts w:ascii="Arial" w:hAnsi="Arial" w:cs="Arial"/>
        </w:rPr>
        <w:t> </w:t>
      </w:r>
      <w:r w:rsidRPr="00062ACE">
        <w:rPr>
          <w:rFonts w:ascii="Arial" w:hAnsi="Arial" w:cs="Arial"/>
        </w:rPr>
        <w:t xml:space="preserve">szczególności: Państwowej Inspekcji Pracy, Policji, Wojewódzkiego Inspektora Ochrony Środowiska, Urząd Dozoru Technicznego o zaistniałych naruszeniach przepisów prawa. </w:t>
      </w:r>
    </w:p>
    <w:p w14:paraId="427FEB1A" w14:textId="77777777" w:rsidR="00946DD1" w:rsidRPr="00062ACE" w:rsidRDefault="00946DD1" w:rsidP="002E1A4B">
      <w:pPr>
        <w:pStyle w:val="Akapitzlist"/>
        <w:numPr>
          <w:ilvl w:val="0"/>
          <w:numId w:val="61"/>
        </w:numPr>
        <w:spacing w:before="120" w:after="0"/>
        <w:ind w:left="426" w:hanging="426"/>
        <w:contextualSpacing w:val="0"/>
        <w:jc w:val="both"/>
        <w:rPr>
          <w:rFonts w:ascii="Arial" w:hAnsi="Arial" w:cs="Arial"/>
        </w:rPr>
      </w:pPr>
      <w:r w:rsidRPr="00062ACE">
        <w:rPr>
          <w:rFonts w:ascii="Arial" w:hAnsi="Arial" w:cs="Arial"/>
        </w:rPr>
        <w:t>Zapisy ust. 1 - 7 mają zastosowanie do wszystkich Podwykonawców i ich pracowników, którymi posługuje się Wykonawca  w celu realizacji Przedmiotu Umowy.</w:t>
      </w:r>
    </w:p>
    <w:bookmarkEnd w:id="6"/>
    <w:p w14:paraId="406B2B2C" w14:textId="77777777" w:rsidR="00946DD1" w:rsidRPr="00062ACE" w:rsidRDefault="00946DD1" w:rsidP="00062ACE">
      <w:pPr>
        <w:pStyle w:val="Akapitzlist"/>
        <w:spacing w:after="0"/>
        <w:ind w:left="426"/>
        <w:contextualSpacing w:val="0"/>
        <w:jc w:val="both"/>
        <w:rPr>
          <w:rFonts w:ascii="Arial" w:hAnsi="Arial" w:cs="Arial"/>
        </w:rPr>
      </w:pPr>
    </w:p>
    <w:bookmarkEnd w:id="7"/>
    <w:p w14:paraId="475AE98E" w14:textId="77777777" w:rsidR="00E641F9" w:rsidRDefault="00E641F9" w:rsidP="00062ACE">
      <w:pPr>
        <w:pStyle w:val="Akapitzlist"/>
        <w:spacing w:before="120" w:after="0"/>
        <w:ind w:left="0"/>
        <w:contextualSpacing w:val="0"/>
        <w:jc w:val="center"/>
        <w:rPr>
          <w:rFonts w:ascii="Arial" w:hAnsi="Arial" w:cs="Arial"/>
          <w:b/>
        </w:rPr>
      </w:pPr>
    </w:p>
    <w:p w14:paraId="03A3CBB4" w14:textId="77777777" w:rsidR="00E641F9" w:rsidRDefault="00E641F9" w:rsidP="00062ACE">
      <w:pPr>
        <w:pStyle w:val="Akapitzlist"/>
        <w:spacing w:before="120" w:after="0"/>
        <w:ind w:left="0"/>
        <w:contextualSpacing w:val="0"/>
        <w:jc w:val="center"/>
        <w:rPr>
          <w:rFonts w:ascii="Arial" w:hAnsi="Arial" w:cs="Arial"/>
          <w:b/>
        </w:rPr>
      </w:pPr>
    </w:p>
    <w:p w14:paraId="0E17338E" w14:textId="05BECBF9" w:rsidR="00623EEE" w:rsidRPr="00062ACE" w:rsidRDefault="000E1CFE" w:rsidP="00062ACE">
      <w:pPr>
        <w:pStyle w:val="Akapitzlist"/>
        <w:spacing w:before="120" w:after="0"/>
        <w:ind w:left="0"/>
        <w:contextualSpacing w:val="0"/>
        <w:jc w:val="center"/>
        <w:rPr>
          <w:rFonts w:ascii="Arial" w:hAnsi="Arial" w:cs="Arial"/>
          <w:b/>
        </w:rPr>
      </w:pPr>
      <w:r w:rsidRPr="00062ACE">
        <w:rPr>
          <w:rFonts w:ascii="Arial" w:hAnsi="Arial" w:cs="Arial"/>
          <w:b/>
        </w:rPr>
        <w:lastRenderedPageBreak/>
        <w:t>§2</w:t>
      </w:r>
      <w:r w:rsidR="00946DD1" w:rsidRPr="00062ACE">
        <w:rPr>
          <w:rFonts w:ascii="Arial" w:hAnsi="Arial" w:cs="Arial"/>
          <w:b/>
        </w:rPr>
        <w:t>8</w:t>
      </w:r>
    </w:p>
    <w:p w14:paraId="2B21801D" w14:textId="77777777" w:rsidR="00FD7410" w:rsidRPr="00062ACE" w:rsidRDefault="004F4D03" w:rsidP="00062ACE">
      <w:pPr>
        <w:spacing w:after="120"/>
        <w:ind w:left="142"/>
        <w:jc w:val="center"/>
        <w:rPr>
          <w:rFonts w:ascii="Arial" w:hAnsi="Arial" w:cs="Arial"/>
          <w:b/>
        </w:rPr>
      </w:pPr>
      <w:r w:rsidRPr="00062ACE">
        <w:rPr>
          <w:rFonts w:ascii="Arial" w:hAnsi="Arial" w:cs="Arial"/>
          <w:b/>
        </w:rPr>
        <w:t>POSTANOWIENIA KOŃCOWE</w:t>
      </w:r>
    </w:p>
    <w:p w14:paraId="3F3CB4D9" w14:textId="77777777" w:rsidR="000C3281" w:rsidRPr="00062ACE" w:rsidRDefault="000C3281" w:rsidP="002E1A4B">
      <w:pPr>
        <w:pStyle w:val="Akapitzlist"/>
        <w:numPr>
          <w:ilvl w:val="0"/>
          <w:numId w:val="34"/>
        </w:numPr>
        <w:spacing w:before="120" w:after="0"/>
        <w:contextualSpacing w:val="0"/>
        <w:jc w:val="both"/>
        <w:rPr>
          <w:rFonts w:ascii="Arial" w:hAnsi="Arial" w:cs="Arial"/>
        </w:rPr>
      </w:pPr>
      <w:r w:rsidRPr="00062ACE">
        <w:rPr>
          <w:rFonts w:ascii="Arial" w:hAnsi="Arial" w:cs="Arial"/>
        </w:rPr>
        <w:t>Umowa podlega prawu polskiemu i zgodnie z nim powinna być interpretowana.</w:t>
      </w:r>
    </w:p>
    <w:p w14:paraId="16F2BA48" w14:textId="7B9592E2" w:rsidR="000A0169" w:rsidRPr="00062ACE" w:rsidRDefault="000A0169" w:rsidP="002E1A4B">
      <w:pPr>
        <w:pStyle w:val="Akapitzlist"/>
        <w:numPr>
          <w:ilvl w:val="0"/>
          <w:numId w:val="34"/>
        </w:numPr>
        <w:spacing w:before="120" w:after="0"/>
        <w:contextualSpacing w:val="0"/>
        <w:jc w:val="both"/>
        <w:rPr>
          <w:rFonts w:ascii="Arial" w:hAnsi="Arial" w:cs="Arial"/>
        </w:rPr>
      </w:pPr>
      <w:r w:rsidRPr="00062ACE">
        <w:rPr>
          <w:rFonts w:ascii="Arial" w:hAnsi="Arial" w:cs="Arial"/>
        </w:rPr>
        <w:t xml:space="preserve">Wszelkie spory wynikłe </w:t>
      </w:r>
      <w:r w:rsidR="00946DD1" w:rsidRPr="00062ACE">
        <w:rPr>
          <w:rFonts w:ascii="Arial" w:hAnsi="Arial" w:cs="Arial"/>
        </w:rPr>
        <w:t xml:space="preserve">lub mogące wyniknąć w przyszłości z </w:t>
      </w:r>
      <w:r w:rsidRPr="00062ACE">
        <w:rPr>
          <w:rFonts w:ascii="Arial" w:hAnsi="Arial" w:cs="Arial"/>
        </w:rPr>
        <w:t>Umowy Strony poddają pod rozstrzygnięcie sądu właściwego miejscowo dla siedziby Zamawiającego.</w:t>
      </w:r>
    </w:p>
    <w:p w14:paraId="78E120A3" w14:textId="10292FD1" w:rsidR="00713907" w:rsidRPr="00062ACE" w:rsidRDefault="00713907" w:rsidP="002E1A4B">
      <w:pPr>
        <w:pStyle w:val="Akapitzlist"/>
        <w:numPr>
          <w:ilvl w:val="0"/>
          <w:numId w:val="34"/>
        </w:numPr>
        <w:spacing w:before="120" w:after="0"/>
        <w:contextualSpacing w:val="0"/>
        <w:jc w:val="both"/>
        <w:rPr>
          <w:rFonts w:ascii="Arial" w:hAnsi="Arial" w:cs="Arial"/>
        </w:rPr>
      </w:pPr>
      <w:r w:rsidRPr="00062ACE">
        <w:rPr>
          <w:rFonts w:ascii="Arial" w:hAnsi="Arial" w:cs="Arial"/>
        </w:rPr>
        <w:t>Strony zobowiązane są do bezzwłocznego aktualizowania wszelkich informacji mających związek z Umową.</w:t>
      </w:r>
      <w:r w:rsidR="00D42D64" w:rsidRPr="00062ACE">
        <w:rPr>
          <w:rFonts w:ascii="Arial" w:eastAsia="Times New Roman" w:hAnsi="Arial" w:cs="Arial"/>
          <w:lang w:eastAsia="pl-PL"/>
        </w:rPr>
        <w:t xml:space="preserve"> Obowiązek ten obejmuje w szczególności przekazywanie pomiędzy Stronami informacji </w:t>
      </w:r>
      <w:r w:rsidR="00D42D64" w:rsidRPr="00062ACE">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062ACE">
        <w:rPr>
          <w:rFonts w:ascii="Arial" w:hAnsi="Arial" w:cs="Arial"/>
        </w:rPr>
        <w:t xml:space="preserve"> (w zależności od tego, który termin nastąpi wcześniej)</w:t>
      </w:r>
      <w:r w:rsidR="00D42D64" w:rsidRPr="00062ACE">
        <w:rPr>
          <w:rFonts w:ascii="Arial" w:hAnsi="Arial" w:cs="Arial"/>
        </w:rPr>
        <w:t xml:space="preserve"> pisma drugiej ze Stron na ostatni znany jej adres Strony, która uchybiła obowiązkowi wynikającemu z niniejszego ustępu.</w:t>
      </w:r>
    </w:p>
    <w:p w14:paraId="6FAE0E2A" w14:textId="77777777" w:rsidR="00FE557F" w:rsidRPr="00062ACE" w:rsidRDefault="00B8397B" w:rsidP="002E1A4B">
      <w:pPr>
        <w:pStyle w:val="Akapitzlist"/>
        <w:numPr>
          <w:ilvl w:val="0"/>
          <w:numId w:val="34"/>
        </w:numPr>
        <w:spacing w:before="120" w:after="0"/>
        <w:ind w:left="357" w:hanging="357"/>
        <w:contextualSpacing w:val="0"/>
        <w:jc w:val="both"/>
        <w:rPr>
          <w:rFonts w:ascii="Arial" w:hAnsi="Arial" w:cs="Arial"/>
        </w:rPr>
      </w:pPr>
      <w:r w:rsidRPr="00062ACE">
        <w:rPr>
          <w:rFonts w:ascii="Arial" w:hAnsi="Arial" w:cs="Arial"/>
        </w:rPr>
        <w:t>W sprawach nieuregulowanych Umową zastosowanie mają odpowiednie przepisy prawa powszechnie obowiązującego, w szczególności Kodeksu cywilnego.</w:t>
      </w:r>
    </w:p>
    <w:p w14:paraId="03625254" w14:textId="77777777" w:rsidR="00FE557F" w:rsidRPr="00062ACE" w:rsidRDefault="00FE557F" w:rsidP="002E1A4B">
      <w:pPr>
        <w:pStyle w:val="Akapitzlist"/>
        <w:numPr>
          <w:ilvl w:val="0"/>
          <w:numId w:val="34"/>
        </w:numPr>
        <w:spacing w:before="120" w:after="0"/>
        <w:ind w:left="357" w:hanging="357"/>
        <w:contextualSpacing w:val="0"/>
        <w:jc w:val="both"/>
        <w:rPr>
          <w:rFonts w:ascii="Arial" w:hAnsi="Arial" w:cs="Arial"/>
        </w:rPr>
      </w:pPr>
      <w:r w:rsidRPr="00062ACE">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3E967CEE" w14:textId="77777777" w:rsidR="00C2697C" w:rsidRPr="00062ACE" w:rsidRDefault="00C2697C" w:rsidP="002E1A4B">
      <w:pPr>
        <w:pStyle w:val="Akapitzlist"/>
        <w:numPr>
          <w:ilvl w:val="0"/>
          <w:numId w:val="34"/>
        </w:numPr>
        <w:tabs>
          <w:tab w:val="left" w:pos="426"/>
        </w:tabs>
        <w:spacing w:before="120" w:after="120"/>
        <w:contextualSpacing w:val="0"/>
        <w:jc w:val="both"/>
        <w:rPr>
          <w:rFonts w:ascii="Arial" w:hAnsi="Arial" w:cs="Arial"/>
        </w:rPr>
      </w:pPr>
      <w:r w:rsidRPr="00062ACE">
        <w:rPr>
          <w:rFonts w:ascii="Arial" w:hAnsi="Arial" w:cs="Arial"/>
        </w:rPr>
        <w:t>Umowa została sporządzona w dwóch jednobrzmiących egzemplarzach, po jednym egzemplarzu dla każdej ze Stron.</w:t>
      </w:r>
      <w:r w:rsidRPr="00062ACE">
        <w:rPr>
          <w:rFonts w:ascii="Arial" w:hAnsi="Arial" w:cs="Arial"/>
          <w:color w:val="000000"/>
        </w:rPr>
        <w:t xml:space="preserve"> </w:t>
      </w:r>
      <w:r w:rsidRPr="00062ACE">
        <w:rPr>
          <w:rFonts w:ascii="Arial" w:hAnsi="Arial" w:cs="Arial"/>
        </w:rPr>
        <w:t>/ Umowa zawarta została w formie elektronicznej w rozumieniu art. 78(1) kodeksu cywilnego</w:t>
      </w:r>
      <w:r w:rsidRPr="00062ACE">
        <w:rPr>
          <w:rFonts w:ascii="Arial" w:hAnsi="Arial" w:cs="Arial"/>
          <w:color w:val="000000"/>
          <w:vertAlign w:val="superscript"/>
        </w:rPr>
        <w:footnoteReference w:id="5"/>
      </w:r>
      <w:r w:rsidRPr="00062ACE">
        <w:rPr>
          <w:rFonts w:ascii="Arial" w:hAnsi="Arial" w:cs="Arial"/>
          <w:color w:val="000000"/>
        </w:rPr>
        <w:t>.</w:t>
      </w:r>
      <w:r w:rsidRPr="00062ACE">
        <w:rPr>
          <w:rFonts w:ascii="Arial" w:hAnsi="Arial" w:cs="Arial"/>
        </w:rPr>
        <w:t xml:space="preserve"> </w:t>
      </w:r>
    </w:p>
    <w:p w14:paraId="75A6B845" w14:textId="77777777" w:rsidR="00C2697C" w:rsidRPr="00062ACE" w:rsidRDefault="00C2697C" w:rsidP="002E1A4B">
      <w:pPr>
        <w:pStyle w:val="Akapitzlist"/>
        <w:numPr>
          <w:ilvl w:val="0"/>
          <w:numId w:val="34"/>
        </w:numPr>
        <w:tabs>
          <w:tab w:val="left" w:pos="426"/>
        </w:tabs>
        <w:spacing w:before="120" w:after="120"/>
        <w:contextualSpacing w:val="0"/>
        <w:jc w:val="both"/>
        <w:rPr>
          <w:rFonts w:ascii="Arial" w:hAnsi="Arial" w:cs="Arial"/>
        </w:rPr>
      </w:pPr>
      <w:r w:rsidRPr="00062ACE">
        <w:rPr>
          <w:rFonts w:ascii="Arial" w:hAnsi="Arial" w:cs="Arial"/>
        </w:rPr>
        <w:t>W przypadku gdy Umowa została zawarta w formie elektronicznej za dzień zawarcia Umowy uznaje się dzień złożenia ostatniego kwalifikowanego podpisu elektronicznego</w:t>
      </w:r>
      <w:r w:rsidRPr="00062ACE">
        <w:rPr>
          <w:rStyle w:val="Odwoanieprzypisudolnego"/>
          <w:rFonts w:ascii="Arial" w:hAnsi="Arial" w:cs="Arial"/>
        </w:rPr>
        <w:footnoteReference w:id="6"/>
      </w:r>
      <w:r w:rsidRPr="00062ACE">
        <w:rPr>
          <w:rFonts w:ascii="Arial" w:hAnsi="Arial" w:cs="Arial"/>
        </w:rPr>
        <w:t>.</w:t>
      </w:r>
    </w:p>
    <w:p w14:paraId="2636BF7F" w14:textId="77777777" w:rsidR="00C2697C" w:rsidRPr="00062ACE" w:rsidRDefault="00C2697C" w:rsidP="002E1A4B">
      <w:pPr>
        <w:numPr>
          <w:ilvl w:val="0"/>
          <w:numId w:val="34"/>
        </w:numPr>
        <w:spacing w:before="120" w:after="120"/>
        <w:ind w:right="155"/>
        <w:jc w:val="both"/>
        <w:rPr>
          <w:rFonts w:ascii="Arial" w:hAnsi="Arial" w:cs="Arial"/>
          <w:i/>
          <w:iCs/>
          <w:color w:val="000000" w:themeColor="text1"/>
        </w:rPr>
      </w:pPr>
      <w:r w:rsidRPr="00062ACE">
        <w:rPr>
          <w:rFonts w:ascii="Arial" w:hAnsi="Arial" w:cs="Arial"/>
        </w:rPr>
        <w:t>Jeżeli Umowa wymaga dla danej czynności formy pisemnej, należy przez to rozumieć także formę elektroniczną, z podpisami kwalifikowanymi (art. 78</w:t>
      </w:r>
      <w:r w:rsidRPr="00062ACE">
        <w:rPr>
          <w:rFonts w:ascii="Arial" w:hAnsi="Arial" w:cs="Arial"/>
          <w:vertAlign w:val="superscript"/>
        </w:rPr>
        <w:t xml:space="preserve">1 </w:t>
      </w:r>
      <w:r w:rsidRPr="00062ACE">
        <w:rPr>
          <w:rFonts w:ascii="Arial" w:hAnsi="Arial" w:cs="Arial"/>
        </w:rPr>
        <w:t>k.c.)</w:t>
      </w:r>
      <w:r w:rsidRPr="00062ACE">
        <w:rPr>
          <w:rFonts w:ascii="Arial" w:hAnsi="Arial" w:cs="Arial"/>
          <w:iCs/>
          <w:color w:val="000000" w:themeColor="text1"/>
        </w:rPr>
        <w:t>.</w:t>
      </w:r>
    </w:p>
    <w:p w14:paraId="3A9D1C80" w14:textId="6FEBB87F" w:rsidR="00B84416" w:rsidRPr="00062ACE" w:rsidRDefault="004F4D03" w:rsidP="002E1A4B">
      <w:pPr>
        <w:pStyle w:val="Akapitzlist"/>
        <w:numPr>
          <w:ilvl w:val="0"/>
          <w:numId w:val="34"/>
        </w:numPr>
        <w:spacing w:before="120" w:after="0"/>
        <w:ind w:left="357" w:hanging="357"/>
        <w:contextualSpacing w:val="0"/>
        <w:jc w:val="both"/>
        <w:rPr>
          <w:rFonts w:ascii="Arial" w:hAnsi="Arial" w:cs="Arial"/>
        </w:rPr>
      </w:pPr>
      <w:r w:rsidRPr="00062ACE">
        <w:rPr>
          <w:rFonts w:ascii="Arial" w:hAnsi="Arial" w:cs="Arial"/>
        </w:rPr>
        <w:t xml:space="preserve">Integralną część </w:t>
      </w:r>
      <w:r w:rsidR="00C12F26" w:rsidRPr="00062ACE">
        <w:rPr>
          <w:rFonts w:ascii="Arial" w:hAnsi="Arial" w:cs="Arial"/>
        </w:rPr>
        <w:t xml:space="preserve">Umowy </w:t>
      </w:r>
      <w:r w:rsidRPr="00062ACE">
        <w:rPr>
          <w:rFonts w:ascii="Arial" w:hAnsi="Arial" w:cs="Arial"/>
        </w:rPr>
        <w:t>stanowią:</w:t>
      </w:r>
    </w:p>
    <w:p w14:paraId="5F0E4D21" w14:textId="77777777" w:rsidR="0059229F" w:rsidRPr="00BD053C" w:rsidRDefault="0059229F" w:rsidP="00062ACE">
      <w:pPr>
        <w:pStyle w:val="Akapitzlist"/>
        <w:numPr>
          <w:ilvl w:val="3"/>
          <w:numId w:val="3"/>
        </w:numPr>
        <w:spacing w:after="0"/>
        <w:ind w:left="851" w:hanging="425"/>
        <w:jc w:val="both"/>
        <w:rPr>
          <w:rFonts w:ascii="Arial" w:hAnsi="Arial" w:cs="Arial"/>
        </w:rPr>
      </w:pPr>
      <w:r w:rsidRPr="00BD053C">
        <w:rPr>
          <w:rFonts w:ascii="Arial" w:hAnsi="Arial" w:cs="Arial"/>
        </w:rPr>
        <w:t>Załącznik nr 1 – „</w:t>
      </w:r>
      <w:r w:rsidRPr="00BD053C">
        <w:rPr>
          <w:rFonts w:ascii="Arial" w:hAnsi="Arial" w:cs="Arial"/>
          <w:b/>
        </w:rPr>
        <w:t>Wykaz urządzeń</w:t>
      </w:r>
      <w:r w:rsidRPr="00BD053C">
        <w:rPr>
          <w:rFonts w:ascii="Arial" w:hAnsi="Arial" w:cs="Arial"/>
        </w:rPr>
        <w:t>”</w:t>
      </w:r>
    </w:p>
    <w:p w14:paraId="42B1CE7E" w14:textId="77777777" w:rsidR="0059229F" w:rsidRPr="00BD053C" w:rsidRDefault="0059229F" w:rsidP="00062ACE">
      <w:pPr>
        <w:pStyle w:val="Akapitzlist"/>
        <w:numPr>
          <w:ilvl w:val="3"/>
          <w:numId w:val="3"/>
        </w:numPr>
        <w:spacing w:after="0"/>
        <w:ind w:left="851" w:hanging="425"/>
        <w:jc w:val="both"/>
        <w:rPr>
          <w:rFonts w:ascii="Arial" w:hAnsi="Arial" w:cs="Arial"/>
        </w:rPr>
      </w:pPr>
      <w:r w:rsidRPr="00BD053C">
        <w:rPr>
          <w:rFonts w:ascii="Arial" w:hAnsi="Arial" w:cs="Arial"/>
        </w:rPr>
        <w:t>Załącznik nr 2 – „</w:t>
      </w:r>
      <w:r w:rsidRPr="00BD053C">
        <w:rPr>
          <w:rFonts w:ascii="Arial" w:hAnsi="Arial" w:cs="Arial"/>
          <w:b/>
        </w:rPr>
        <w:t>Wykaz prac</w:t>
      </w:r>
      <w:r w:rsidRPr="00BD053C">
        <w:rPr>
          <w:rFonts w:ascii="Arial" w:hAnsi="Arial" w:cs="Arial"/>
        </w:rPr>
        <w:t xml:space="preserve">” </w:t>
      </w:r>
    </w:p>
    <w:p w14:paraId="097D0005" w14:textId="77777777" w:rsidR="006E002E" w:rsidRPr="00BD053C" w:rsidRDefault="0059229F" w:rsidP="006E002E">
      <w:pPr>
        <w:pStyle w:val="Akapitzlist"/>
        <w:numPr>
          <w:ilvl w:val="3"/>
          <w:numId w:val="3"/>
        </w:numPr>
        <w:spacing w:after="0"/>
        <w:ind w:left="851" w:hanging="425"/>
        <w:jc w:val="both"/>
        <w:rPr>
          <w:rFonts w:ascii="Arial" w:hAnsi="Arial" w:cs="Arial"/>
        </w:rPr>
      </w:pPr>
      <w:r w:rsidRPr="00BD053C">
        <w:rPr>
          <w:rFonts w:ascii="Arial" w:hAnsi="Arial" w:cs="Arial"/>
        </w:rPr>
        <w:t>Załącznik nr 3 – „</w:t>
      </w:r>
      <w:r w:rsidRPr="00BD053C">
        <w:rPr>
          <w:rFonts w:ascii="Arial" w:hAnsi="Arial" w:cs="Arial"/>
          <w:b/>
        </w:rPr>
        <w:t>Procedura odbioru Przedmiotu Umowy</w:t>
      </w:r>
      <w:r w:rsidRPr="00BD053C">
        <w:rPr>
          <w:rFonts w:ascii="Arial" w:hAnsi="Arial" w:cs="Arial"/>
        </w:rPr>
        <w:t>”</w:t>
      </w:r>
    </w:p>
    <w:p w14:paraId="5533D260" w14:textId="6A42E239" w:rsidR="0059229F" w:rsidRPr="00BD053C" w:rsidRDefault="0059229F" w:rsidP="006E002E">
      <w:pPr>
        <w:pStyle w:val="Akapitzlist"/>
        <w:numPr>
          <w:ilvl w:val="3"/>
          <w:numId w:val="3"/>
        </w:numPr>
        <w:spacing w:after="0"/>
        <w:ind w:left="851" w:hanging="425"/>
        <w:jc w:val="both"/>
        <w:rPr>
          <w:rFonts w:ascii="Arial" w:hAnsi="Arial" w:cs="Arial"/>
        </w:rPr>
      </w:pPr>
      <w:r w:rsidRPr="00BD053C">
        <w:rPr>
          <w:rFonts w:ascii="Arial" w:hAnsi="Arial" w:cs="Arial"/>
        </w:rPr>
        <w:t>Załącznik nr 4 –</w:t>
      </w:r>
      <w:r w:rsidRPr="00BD053C">
        <w:rPr>
          <w:rFonts w:ascii="Arial" w:hAnsi="Arial" w:cs="Arial"/>
          <w:b/>
        </w:rPr>
        <w:t xml:space="preserve"> „</w:t>
      </w:r>
      <w:r w:rsidR="006E002E" w:rsidRPr="00BD053C">
        <w:rPr>
          <w:rFonts w:ascii="Arial" w:hAnsi="Arial" w:cs="Arial"/>
          <w:b/>
        </w:rPr>
        <w:t>Harmonogram rzeczowo-finansowy</w:t>
      </w:r>
      <w:r w:rsidRPr="00BD053C">
        <w:rPr>
          <w:rFonts w:ascii="Arial" w:hAnsi="Arial" w:cs="Arial"/>
          <w:b/>
        </w:rPr>
        <w:t>”</w:t>
      </w:r>
    </w:p>
    <w:p w14:paraId="2AE1E5EE" w14:textId="3A096C20" w:rsidR="00771FF3" w:rsidRPr="00BD053C" w:rsidRDefault="000C2C7C" w:rsidP="00062ACE">
      <w:pPr>
        <w:pStyle w:val="Akapitzlist"/>
        <w:numPr>
          <w:ilvl w:val="3"/>
          <w:numId w:val="3"/>
        </w:numPr>
        <w:spacing w:after="0"/>
        <w:ind w:left="851" w:hanging="425"/>
        <w:jc w:val="both"/>
        <w:rPr>
          <w:rFonts w:ascii="Arial" w:hAnsi="Arial" w:cs="Arial"/>
        </w:rPr>
      </w:pPr>
      <w:r w:rsidRPr="00BD053C">
        <w:rPr>
          <w:rFonts w:ascii="Arial" w:hAnsi="Arial" w:cs="Arial"/>
        </w:rPr>
        <w:t>Załącznik nr 5</w:t>
      </w:r>
      <w:r w:rsidR="0059229F" w:rsidRPr="00BD053C">
        <w:rPr>
          <w:rFonts w:ascii="Arial" w:hAnsi="Arial" w:cs="Arial"/>
        </w:rPr>
        <w:t xml:space="preserve"> – </w:t>
      </w:r>
      <w:r w:rsidR="0059229F" w:rsidRPr="00BD053C">
        <w:rPr>
          <w:rFonts w:ascii="Arial" w:hAnsi="Arial" w:cs="Arial"/>
          <w:b/>
          <w:bCs/>
        </w:rPr>
        <w:t>„</w:t>
      </w:r>
      <w:r w:rsidR="00BB41A2" w:rsidRPr="00BD053C">
        <w:rPr>
          <w:rFonts w:ascii="Arial" w:hAnsi="Arial" w:cs="Arial"/>
          <w:b/>
          <w:bCs/>
        </w:rPr>
        <w:t>Formy zabezpieczenia</w:t>
      </w:r>
      <w:r w:rsidR="0059229F" w:rsidRPr="00BD053C">
        <w:rPr>
          <w:rFonts w:ascii="Arial" w:hAnsi="Arial" w:cs="Arial"/>
          <w:b/>
          <w:bCs/>
        </w:rPr>
        <w:t>”</w:t>
      </w:r>
    </w:p>
    <w:p w14:paraId="10BD3C79" w14:textId="77777777" w:rsidR="00BB41A2" w:rsidRPr="00BD053C" w:rsidRDefault="00E23BE7" w:rsidP="00062ACE">
      <w:pPr>
        <w:pStyle w:val="Akapitzlist"/>
        <w:numPr>
          <w:ilvl w:val="3"/>
          <w:numId w:val="3"/>
        </w:numPr>
        <w:spacing w:after="0"/>
        <w:ind w:left="851" w:hanging="425"/>
        <w:jc w:val="both"/>
        <w:rPr>
          <w:rFonts w:ascii="Arial" w:hAnsi="Arial" w:cs="Arial"/>
        </w:rPr>
      </w:pPr>
      <w:r w:rsidRPr="00BD053C">
        <w:rPr>
          <w:rFonts w:ascii="Arial" w:hAnsi="Arial" w:cs="Arial"/>
        </w:rPr>
        <w:t xml:space="preserve">Załącznik nr 6 – </w:t>
      </w:r>
      <w:r w:rsidRPr="00BD053C">
        <w:rPr>
          <w:rFonts w:ascii="Arial" w:hAnsi="Arial" w:cs="Arial"/>
          <w:b/>
          <w:bCs/>
        </w:rPr>
        <w:t>„</w:t>
      </w:r>
      <w:r w:rsidR="00BB41A2" w:rsidRPr="00BD053C">
        <w:rPr>
          <w:rFonts w:ascii="Arial" w:hAnsi="Arial" w:cs="Arial"/>
          <w:b/>
          <w:bCs/>
        </w:rPr>
        <w:t>Formularz wyceny</w:t>
      </w:r>
      <w:r w:rsidRPr="00BD053C">
        <w:rPr>
          <w:rFonts w:ascii="Arial" w:hAnsi="Arial" w:cs="Arial"/>
          <w:b/>
          <w:bCs/>
        </w:rPr>
        <w:t>”</w:t>
      </w:r>
    </w:p>
    <w:p w14:paraId="3630F2B0" w14:textId="235AE793" w:rsidR="00CE3997" w:rsidRPr="00BD053C" w:rsidRDefault="00BB41A2" w:rsidP="00062ACE">
      <w:pPr>
        <w:pStyle w:val="Akapitzlist"/>
        <w:numPr>
          <w:ilvl w:val="3"/>
          <w:numId w:val="3"/>
        </w:numPr>
        <w:spacing w:after="0"/>
        <w:ind w:left="851" w:hanging="425"/>
        <w:jc w:val="both"/>
        <w:rPr>
          <w:rFonts w:ascii="Arial" w:hAnsi="Arial" w:cs="Arial"/>
        </w:rPr>
      </w:pPr>
      <w:r w:rsidRPr="00BD053C">
        <w:rPr>
          <w:rFonts w:ascii="Arial" w:hAnsi="Arial" w:cs="Arial"/>
        </w:rPr>
        <w:t xml:space="preserve">Załącznik nr 7 </w:t>
      </w:r>
      <w:r w:rsidR="0087240B" w:rsidRPr="00BD053C">
        <w:rPr>
          <w:rFonts w:ascii="Arial" w:hAnsi="Arial" w:cs="Arial"/>
        </w:rPr>
        <w:t>–</w:t>
      </w:r>
      <w:r w:rsidRPr="00BD053C">
        <w:rPr>
          <w:rFonts w:ascii="Arial" w:hAnsi="Arial" w:cs="Arial"/>
          <w:b/>
          <w:bCs/>
        </w:rPr>
        <w:t xml:space="preserve"> </w:t>
      </w:r>
      <w:r w:rsidR="0087240B" w:rsidRPr="00BD053C">
        <w:rPr>
          <w:rFonts w:ascii="Arial" w:hAnsi="Arial" w:cs="Arial"/>
          <w:b/>
          <w:bCs/>
        </w:rPr>
        <w:t>„</w:t>
      </w:r>
      <w:r w:rsidRPr="00BD053C">
        <w:rPr>
          <w:rFonts w:ascii="Arial" w:hAnsi="Arial" w:cs="Arial"/>
          <w:b/>
          <w:bCs/>
        </w:rPr>
        <w:t>Polisy ubezpieczeniowe z dowodami zapłaty składek</w:t>
      </w:r>
      <w:r w:rsidR="0087240B" w:rsidRPr="00BD053C">
        <w:rPr>
          <w:rFonts w:ascii="Arial" w:hAnsi="Arial" w:cs="Arial"/>
          <w:b/>
          <w:bCs/>
        </w:rPr>
        <w:t>”</w:t>
      </w:r>
    </w:p>
    <w:p w14:paraId="247D7CE0" w14:textId="6076DD45" w:rsidR="001322B0" w:rsidRPr="00062ACE" w:rsidRDefault="001322B0" w:rsidP="00062ACE">
      <w:pPr>
        <w:spacing w:after="0"/>
        <w:rPr>
          <w:rFonts w:ascii="Arial" w:hAnsi="Arial" w:cs="Arial"/>
          <w:b/>
        </w:rPr>
      </w:pPr>
    </w:p>
    <w:p w14:paraId="5BE0B77C" w14:textId="07854E63" w:rsidR="006E1DA5" w:rsidRPr="00062ACE" w:rsidRDefault="00E66149" w:rsidP="00062ACE">
      <w:pPr>
        <w:spacing w:after="0"/>
        <w:jc w:val="center"/>
        <w:rPr>
          <w:rFonts w:ascii="Arial" w:hAnsi="Arial" w:cs="Arial"/>
          <w:b/>
        </w:rPr>
      </w:pPr>
      <w:r w:rsidRPr="00062ACE">
        <w:rPr>
          <w:rFonts w:ascii="Arial" w:hAnsi="Arial" w:cs="Arial"/>
          <w:b/>
        </w:rPr>
        <w:t>ZAMAWIAJĄCY</w:t>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t>WYKONAWCA</w:t>
      </w:r>
    </w:p>
    <w:p w14:paraId="71E89181" w14:textId="5679B47A" w:rsidR="006E1DA5" w:rsidRPr="00062ACE" w:rsidRDefault="006E1DA5" w:rsidP="00062ACE">
      <w:pPr>
        <w:spacing w:after="0"/>
        <w:jc w:val="center"/>
        <w:rPr>
          <w:rFonts w:ascii="Arial" w:hAnsi="Arial" w:cs="Arial"/>
          <w:b/>
        </w:rPr>
      </w:pPr>
    </w:p>
    <w:p w14:paraId="160D9A9E" w14:textId="284EBF53" w:rsidR="006E1DA5" w:rsidRPr="00062ACE" w:rsidRDefault="006E1DA5" w:rsidP="00062ACE">
      <w:pPr>
        <w:spacing w:after="0"/>
        <w:jc w:val="center"/>
        <w:rPr>
          <w:rFonts w:ascii="Arial" w:hAnsi="Arial" w:cs="Arial"/>
          <w:b/>
        </w:rPr>
      </w:pPr>
    </w:p>
    <w:p w14:paraId="700EA0ED" w14:textId="39744301" w:rsidR="006E1DA5" w:rsidRPr="00062ACE" w:rsidRDefault="006E1DA5" w:rsidP="00062ACE">
      <w:pPr>
        <w:spacing w:after="0"/>
        <w:jc w:val="center"/>
        <w:rPr>
          <w:rFonts w:ascii="Arial" w:hAnsi="Arial" w:cs="Arial"/>
          <w:b/>
        </w:rPr>
      </w:pPr>
    </w:p>
    <w:p w14:paraId="6F80CB93" w14:textId="1F04D779" w:rsidR="002A162C" w:rsidRPr="00062ACE" w:rsidRDefault="002A162C" w:rsidP="002011A5">
      <w:pPr>
        <w:spacing w:after="0"/>
        <w:rPr>
          <w:rFonts w:ascii="Arial" w:hAnsi="Arial" w:cs="Arial"/>
          <w:b/>
        </w:rPr>
      </w:pPr>
    </w:p>
    <w:p w14:paraId="17CB0B43" w14:textId="77777777" w:rsidR="002A162C" w:rsidRPr="00062ACE" w:rsidRDefault="002A162C" w:rsidP="00062ACE">
      <w:pPr>
        <w:spacing w:after="0"/>
        <w:jc w:val="center"/>
        <w:rPr>
          <w:rFonts w:ascii="Arial" w:hAnsi="Arial" w:cs="Arial"/>
          <w:b/>
        </w:rPr>
      </w:pPr>
    </w:p>
    <w:p w14:paraId="4ECDAA68" w14:textId="63996EEF" w:rsidR="006E1DA5" w:rsidRPr="00062ACE" w:rsidRDefault="006E1DA5" w:rsidP="00062ACE">
      <w:pPr>
        <w:spacing w:after="0"/>
        <w:jc w:val="center"/>
        <w:rPr>
          <w:rFonts w:ascii="Arial" w:hAnsi="Arial" w:cs="Arial"/>
          <w:b/>
        </w:rPr>
      </w:pPr>
    </w:p>
    <w:p w14:paraId="1041A589" w14:textId="77777777" w:rsidR="006E1DA5" w:rsidRPr="00062ACE" w:rsidRDefault="006E1DA5" w:rsidP="00062ACE">
      <w:pPr>
        <w:spacing w:after="0"/>
        <w:jc w:val="center"/>
        <w:rPr>
          <w:rFonts w:ascii="Arial" w:hAnsi="Arial" w:cs="Arial"/>
          <w:b/>
        </w:rPr>
      </w:pPr>
    </w:p>
    <w:p w14:paraId="2D3EC735" w14:textId="1FA53CF3" w:rsidR="00A538B1" w:rsidRPr="00062ACE" w:rsidRDefault="00A538B1" w:rsidP="00062ACE">
      <w:pPr>
        <w:spacing w:after="0"/>
        <w:rPr>
          <w:rFonts w:ascii="Arial" w:hAnsi="Arial" w:cs="Arial"/>
          <w:b/>
        </w:rPr>
      </w:pPr>
    </w:p>
    <w:p w14:paraId="5A40FA89" w14:textId="50A0AC31" w:rsidR="009A3EB4" w:rsidRPr="00062ACE" w:rsidRDefault="000A504D" w:rsidP="00062ACE">
      <w:pPr>
        <w:spacing w:after="0"/>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0.85pt;height:62.6pt">
            <v:imagedata r:id="rId28" o:title=""/>
            <o:lock v:ext="edit" ungrouping="t" rotation="t" cropping="t" verticies="t" text="t" grouping="t"/>
            <o:signatureline v:ext="edit" id="{4E3243B9-6756-4E92-849A-51FE500E21F8}" provid="{00000000-0000-0000-0000-000000000000}" o:suggestedsigner2="Radca Prawny" issignatureline="t"/>
          </v:shape>
        </w:pict>
      </w:r>
      <w:r w:rsidR="007C657B" w:rsidRPr="00062ACE">
        <w:rPr>
          <w:rFonts w:ascii="Arial" w:hAnsi="Arial" w:cs="Arial"/>
          <w:b/>
        </w:rPr>
        <w:t xml:space="preserve">     </w:t>
      </w:r>
      <w:r>
        <w:rPr>
          <w:rFonts w:ascii="Arial" w:hAnsi="Arial" w:cs="Arial"/>
          <w:b/>
        </w:rPr>
        <w:pict w14:anchorId="5B4A68BB">
          <v:shape id="_x0000_i1026" type="#_x0000_t75" alt="Wiersz podpisu, niepodpisane" style="width:120.85pt;height:62.6pt">
            <v:imagedata r:id="rId29" o:title=""/>
            <o:lock v:ext="edit" ungrouping="t" rotation="t" cropping="t" verticies="t" text="t" grouping="t"/>
            <o:signatureline v:ext="edit" id="{08CC9D50-07C0-4048-B5EF-F596C69CA2C2}" provid="{00000000-0000-0000-0000-000000000000}" o:suggestedsigner2="Szef Biura Zakupów" issignatureline="t"/>
          </v:shape>
        </w:pict>
      </w:r>
      <w:r w:rsidR="009A3EB4" w:rsidRPr="00062ACE">
        <w:rPr>
          <w:rFonts w:ascii="Arial" w:hAnsi="Arial" w:cs="Arial"/>
        </w:rPr>
        <w:br w:type="page"/>
      </w:r>
    </w:p>
    <w:p w14:paraId="5BD781A5" w14:textId="77777777" w:rsidR="000C2C7C" w:rsidRPr="00062ACE" w:rsidRDefault="000C2C7C" w:rsidP="00062ACE">
      <w:pPr>
        <w:spacing w:after="0"/>
        <w:jc w:val="center"/>
        <w:rPr>
          <w:rFonts w:ascii="Arial" w:hAnsi="Arial" w:cs="Arial"/>
        </w:rPr>
      </w:pPr>
      <w:r w:rsidRPr="00062ACE">
        <w:rPr>
          <w:rFonts w:ascii="Arial" w:hAnsi="Arial" w:cs="Arial"/>
        </w:rPr>
        <w:lastRenderedPageBreak/>
        <w:t>Załącznik nr 1</w:t>
      </w:r>
    </w:p>
    <w:p w14:paraId="759572F3" w14:textId="77777777" w:rsidR="000C2C7C" w:rsidRPr="00062ACE" w:rsidRDefault="000C2C7C" w:rsidP="00062ACE">
      <w:pPr>
        <w:spacing w:before="120" w:after="0"/>
        <w:jc w:val="center"/>
        <w:rPr>
          <w:rFonts w:ascii="Arial" w:hAnsi="Arial" w:cs="Arial"/>
          <w:b/>
        </w:rPr>
      </w:pPr>
      <w:r w:rsidRPr="00062ACE">
        <w:rPr>
          <w:rFonts w:ascii="Arial" w:hAnsi="Arial" w:cs="Arial"/>
          <w:b/>
        </w:rPr>
        <w:t>„Wykaz urządzeń”</w:t>
      </w:r>
    </w:p>
    <w:p w14:paraId="0167D695" w14:textId="77777777" w:rsidR="000C2C7C" w:rsidRPr="00062ACE" w:rsidRDefault="000C2C7C" w:rsidP="00062ACE">
      <w:pPr>
        <w:spacing w:after="0"/>
        <w:jc w:val="both"/>
        <w:rPr>
          <w:rFonts w:ascii="Arial" w:hAnsi="Arial" w:cs="Arial"/>
        </w:rPr>
      </w:pPr>
    </w:p>
    <w:p w14:paraId="6E67083F" w14:textId="6669B66F" w:rsidR="00E23BE7" w:rsidRPr="00062ACE" w:rsidRDefault="00E23BE7" w:rsidP="00062ACE">
      <w:pPr>
        <w:pStyle w:val="Nagwek8"/>
        <w:tabs>
          <w:tab w:val="left" w:pos="284"/>
          <w:tab w:val="left" w:pos="426"/>
        </w:tabs>
        <w:ind w:left="426" w:hanging="426"/>
        <w:jc w:val="both"/>
        <w:rPr>
          <w:rFonts w:ascii="Arial" w:hAnsi="Arial" w:cs="Arial"/>
          <w:sz w:val="22"/>
          <w:szCs w:val="22"/>
        </w:rPr>
      </w:pPr>
      <w:r w:rsidRPr="00062ACE">
        <w:rPr>
          <w:rFonts w:ascii="Arial" w:hAnsi="Arial" w:cs="Arial"/>
          <w:sz w:val="22"/>
          <w:szCs w:val="22"/>
        </w:rPr>
        <w:t xml:space="preserve"> </w:t>
      </w:r>
    </w:p>
    <w:p w14:paraId="272E42AF" w14:textId="77777777" w:rsidR="00C96CE8" w:rsidRPr="00C96CE8" w:rsidRDefault="00E23BE7" w:rsidP="00C96CE8">
      <w:pPr>
        <w:pStyle w:val="Nagwek8"/>
        <w:tabs>
          <w:tab w:val="left" w:pos="284"/>
          <w:tab w:val="left" w:pos="426"/>
        </w:tabs>
        <w:rPr>
          <w:rFonts w:ascii="Arial" w:hAnsi="Arial" w:cs="Arial"/>
          <w:bCs/>
          <w:sz w:val="22"/>
          <w:szCs w:val="22"/>
        </w:rPr>
      </w:pPr>
      <w:r w:rsidRPr="00062ACE">
        <w:rPr>
          <w:rFonts w:ascii="Arial" w:hAnsi="Arial" w:cs="Arial"/>
          <w:b/>
          <w:sz w:val="22"/>
          <w:szCs w:val="22"/>
        </w:rPr>
        <w:tab/>
      </w:r>
      <w:r w:rsidRPr="00062ACE">
        <w:rPr>
          <w:rFonts w:ascii="Arial" w:hAnsi="Arial" w:cs="Arial"/>
          <w:b/>
          <w:sz w:val="22"/>
          <w:szCs w:val="22"/>
        </w:rPr>
        <w:tab/>
      </w:r>
      <w:r w:rsidR="00C96CE8" w:rsidRPr="00C96CE8">
        <w:rPr>
          <w:rFonts w:ascii="Arial" w:hAnsi="Arial" w:cs="Arial"/>
          <w:bCs/>
          <w:sz w:val="22"/>
          <w:szCs w:val="22"/>
        </w:rPr>
        <w:t>Przedmiot Umowy obejmuje następujące urządzenie, objęte usługami remontowymi:</w:t>
      </w:r>
    </w:p>
    <w:p w14:paraId="01B4556C" w14:textId="34C0E9F9" w:rsidR="00E23BE7" w:rsidRPr="00062ACE" w:rsidRDefault="00E23BE7" w:rsidP="00062ACE">
      <w:pPr>
        <w:pStyle w:val="Nagwek8"/>
        <w:tabs>
          <w:tab w:val="left" w:pos="284"/>
          <w:tab w:val="left" w:pos="426"/>
        </w:tabs>
        <w:jc w:val="both"/>
        <w:rPr>
          <w:rFonts w:ascii="Arial" w:hAnsi="Arial" w:cs="Arial"/>
          <w:bCs/>
          <w:sz w:val="22"/>
          <w:szCs w:val="22"/>
        </w:rPr>
      </w:pPr>
    </w:p>
    <w:p w14:paraId="1954C02C" w14:textId="794AEED0" w:rsidR="00C96CE8" w:rsidRPr="001E3DA0" w:rsidRDefault="00C96CE8" w:rsidP="00C96CE8">
      <w:pPr>
        <w:spacing w:after="0" w:line="240" w:lineRule="auto"/>
        <w:ind w:firstLine="708"/>
        <w:rPr>
          <w:rFonts w:ascii="Arial" w:hAnsi="Arial" w:cs="Arial"/>
        </w:rPr>
      </w:pPr>
      <w:r w:rsidRPr="001E3DA0">
        <w:rPr>
          <w:rFonts w:ascii="Arial" w:hAnsi="Arial" w:cs="Arial"/>
        </w:rPr>
        <w:t xml:space="preserve">Sprężarka Cameron TA 6000 5x2 szt. 1 </w:t>
      </w:r>
    </w:p>
    <w:p w14:paraId="635D119A" w14:textId="77777777" w:rsidR="00C96CE8" w:rsidRPr="001E3DA0" w:rsidRDefault="00C96CE8" w:rsidP="00C96CE8">
      <w:pPr>
        <w:spacing w:after="0" w:line="240" w:lineRule="auto"/>
        <w:ind w:left="709"/>
        <w:rPr>
          <w:rFonts w:ascii="Arial" w:hAnsi="Arial" w:cs="Arial"/>
        </w:rPr>
      </w:pPr>
      <w:r w:rsidRPr="001E3DA0">
        <w:rPr>
          <w:rFonts w:ascii="Arial" w:hAnsi="Arial" w:cs="Arial"/>
        </w:rPr>
        <w:t>Q max 8580m</w:t>
      </w:r>
      <w:r w:rsidRPr="001E3DA0">
        <w:rPr>
          <w:rFonts w:ascii="Arial" w:hAnsi="Arial" w:cs="Arial"/>
          <w:vertAlign w:val="superscript"/>
        </w:rPr>
        <w:t>3</w:t>
      </w:r>
      <w:r w:rsidRPr="001E3DA0">
        <w:rPr>
          <w:rFonts w:ascii="Arial" w:hAnsi="Arial" w:cs="Arial"/>
        </w:rPr>
        <w:t>/h</w:t>
      </w:r>
    </w:p>
    <w:p w14:paraId="047934F0" w14:textId="77777777" w:rsidR="00C96CE8" w:rsidRDefault="00C96CE8" w:rsidP="00C96CE8">
      <w:pPr>
        <w:spacing w:after="0" w:line="240" w:lineRule="auto"/>
        <w:ind w:left="709"/>
        <w:rPr>
          <w:rFonts w:ascii="Arial" w:hAnsi="Arial" w:cs="Arial"/>
        </w:rPr>
      </w:pPr>
      <w:r w:rsidRPr="001E3DA0">
        <w:rPr>
          <w:rFonts w:ascii="Arial" w:hAnsi="Arial" w:cs="Arial"/>
        </w:rPr>
        <w:t xml:space="preserve">Parametry P=7,3 bar; III stopnie sprężania </w:t>
      </w:r>
    </w:p>
    <w:p w14:paraId="38F0958F" w14:textId="77777777" w:rsidR="00C96CE8" w:rsidRPr="007C0361" w:rsidRDefault="00C96CE8" w:rsidP="00C96CE8">
      <w:pPr>
        <w:spacing w:after="0" w:line="240" w:lineRule="auto"/>
        <w:ind w:left="709"/>
        <w:rPr>
          <w:rFonts w:ascii="Arial" w:hAnsi="Arial" w:cs="Arial"/>
        </w:rPr>
      </w:pPr>
      <w:r w:rsidRPr="007C0361">
        <w:rPr>
          <w:rFonts w:ascii="Arial" w:hAnsi="Arial" w:cs="Arial"/>
        </w:rPr>
        <w:t>Nr. seryjny sprężarki Cameron nr</w:t>
      </w:r>
      <w:r>
        <w:rPr>
          <w:rFonts w:ascii="Arial" w:hAnsi="Arial" w:cs="Arial"/>
        </w:rPr>
        <w:t xml:space="preserve"> </w:t>
      </w:r>
      <w:r w:rsidRPr="007C0361">
        <w:rPr>
          <w:rFonts w:ascii="Arial" w:hAnsi="Arial" w:cs="Arial"/>
        </w:rPr>
        <w:t xml:space="preserve">4 - </w:t>
      </w:r>
      <w:r w:rsidRPr="0087240B">
        <w:rPr>
          <w:rFonts w:ascii="Arial" w:hAnsi="Arial" w:cs="Arial"/>
        </w:rPr>
        <w:t>15459</w:t>
      </w:r>
    </w:p>
    <w:p w14:paraId="25007B89" w14:textId="00A65589" w:rsidR="00E23BE7" w:rsidRPr="00062ACE" w:rsidRDefault="00E23BE7" w:rsidP="00062ACE">
      <w:pPr>
        <w:tabs>
          <w:tab w:val="left" w:pos="709"/>
          <w:tab w:val="left" w:pos="4536"/>
        </w:tabs>
        <w:spacing w:after="0"/>
        <w:jc w:val="both"/>
        <w:rPr>
          <w:rFonts w:ascii="Arial" w:hAnsi="Arial" w:cs="Arial"/>
        </w:rPr>
      </w:pPr>
    </w:p>
    <w:p w14:paraId="50287484" w14:textId="0AE5775D" w:rsidR="005F5FD7" w:rsidRPr="00062ACE" w:rsidRDefault="00E23BE7" w:rsidP="00062ACE">
      <w:pPr>
        <w:tabs>
          <w:tab w:val="left" w:pos="709"/>
          <w:tab w:val="left" w:pos="4536"/>
        </w:tabs>
        <w:spacing w:after="0"/>
        <w:jc w:val="both"/>
        <w:rPr>
          <w:rFonts w:ascii="Arial" w:hAnsi="Arial" w:cs="Arial"/>
          <w:b/>
        </w:rPr>
      </w:pPr>
      <w:r w:rsidRPr="00062ACE">
        <w:rPr>
          <w:rFonts w:ascii="Arial" w:hAnsi="Arial" w:cs="Arial"/>
        </w:rPr>
        <w:tab/>
      </w:r>
    </w:p>
    <w:p w14:paraId="7911B743" w14:textId="77777777" w:rsidR="005F5FD7" w:rsidRPr="00062ACE" w:rsidRDefault="005F5FD7" w:rsidP="00062ACE">
      <w:pPr>
        <w:spacing w:after="0"/>
        <w:jc w:val="center"/>
        <w:rPr>
          <w:rFonts w:ascii="Arial" w:hAnsi="Arial" w:cs="Arial"/>
          <w:b/>
        </w:rPr>
      </w:pPr>
    </w:p>
    <w:p w14:paraId="298E8A7D" w14:textId="433B4B12" w:rsidR="000C2C7C" w:rsidRPr="00062ACE" w:rsidRDefault="000C2C7C" w:rsidP="00062ACE">
      <w:pPr>
        <w:spacing w:after="0"/>
        <w:jc w:val="center"/>
        <w:rPr>
          <w:rFonts w:ascii="Arial" w:hAnsi="Arial" w:cs="Arial"/>
        </w:rPr>
      </w:pPr>
      <w:r w:rsidRPr="00062ACE">
        <w:rPr>
          <w:rFonts w:ascii="Arial" w:hAnsi="Arial" w:cs="Arial"/>
          <w:b/>
        </w:rPr>
        <w:t>ZAMAWIAJĄCY</w:t>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t>WYKONAWCA</w:t>
      </w:r>
      <w:r w:rsidRPr="00062ACE">
        <w:rPr>
          <w:rFonts w:ascii="Arial" w:hAnsi="Arial" w:cs="Arial"/>
        </w:rPr>
        <w:br w:type="page"/>
      </w:r>
    </w:p>
    <w:p w14:paraId="5C63B4A0" w14:textId="77777777" w:rsidR="000C2C7C" w:rsidRPr="00062ACE" w:rsidRDefault="000C2C7C" w:rsidP="00062ACE">
      <w:pPr>
        <w:spacing w:after="0"/>
        <w:jc w:val="center"/>
        <w:rPr>
          <w:rFonts w:ascii="Arial" w:hAnsi="Arial" w:cs="Arial"/>
          <w:vertAlign w:val="superscript"/>
        </w:rPr>
      </w:pPr>
      <w:r w:rsidRPr="00062ACE">
        <w:rPr>
          <w:rFonts w:ascii="Arial" w:hAnsi="Arial" w:cs="Arial"/>
        </w:rPr>
        <w:lastRenderedPageBreak/>
        <w:t>Załącznik nr 2</w:t>
      </w:r>
    </w:p>
    <w:p w14:paraId="1C44948A" w14:textId="1A5E0B41" w:rsidR="00686AC1" w:rsidRDefault="000C2C7C" w:rsidP="00062ACE">
      <w:pPr>
        <w:spacing w:before="120" w:after="0"/>
        <w:jc w:val="center"/>
        <w:rPr>
          <w:rFonts w:ascii="Arial" w:hAnsi="Arial" w:cs="Arial"/>
          <w:b/>
        </w:rPr>
      </w:pPr>
      <w:r w:rsidRPr="00062ACE">
        <w:rPr>
          <w:rFonts w:ascii="Arial" w:hAnsi="Arial" w:cs="Arial"/>
          <w:b/>
        </w:rPr>
        <w:t>„Wykaz prac”</w:t>
      </w:r>
    </w:p>
    <w:p w14:paraId="50EF513D" w14:textId="77777777" w:rsidR="00C96CE8" w:rsidRDefault="00C96CE8" w:rsidP="00C96CE8">
      <w:pPr>
        <w:spacing w:before="120" w:after="0"/>
        <w:rPr>
          <w:rFonts w:ascii="Arial" w:hAnsi="Arial" w:cs="Arial"/>
          <w:b/>
        </w:rPr>
      </w:pPr>
    </w:p>
    <w:p w14:paraId="0CDC916E" w14:textId="4360A29E" w:rsidR="00C96CE8" w:rsidRPr="001E3DA0" w:rsidRDefault="00C96CE8" w:rsidP="002E1A4B">
      <w:pPr>
        <w:numPr>
          <w:ilvl w:val="0"/>
          <w:numId w:val="67"/>
        </w:numPr>
        <w:spacing w:after="0" w:line="312" w:lineRule="auto"/>
        <w:ind w:left="426" w:hanging="349"/>
        <w:jc w:val="both"/>
        <w:rPr>
          <w:rFonts w:ascii="Arial" w:hAnsi="Arial" w:cs="Arial"/>
          <w:b/>
          <w:color w:val="000000"/>
          <w:sz w:val="21"/>
          <w:szCs w:val="21"/>
          <w:shd w:val="clear" w:color="auto" w:fill="FFFFFF"/>
        </w:rPr>
      </w:pPr>
      <w:r w:rsidRPr="001E3DA0">
        <w:rPr>
          <w:rFonts w:ascii="Arial" w:hAnsi="Arial" w:cs="Arial"/>
          <w:b/>
          <w:bCs/>
          <w:color w:val="000000"/>
          <w:shd w:val="clear" w:color="auto" w:fill="FFFFFF"/>
        </w:rPr>
        <w:t>Z</w:t>
      </w:r>
      <w:r>
        <w:rPr>
          <w:rFonts w:ascii="Arial" w:hAnsi="Arial" w:cs="Arial"/>
          <w:b/>
          <w:bCs/>
          <w:color w:val="000000"/>
          <w:shd w:val="clear" w:color="auto" w:fill="FFFFFF"/>
        </w:rPr>
        <w:t>akres prac</w:t>
      </w:r>
      <w:r w:rsidRPr="001E3DA0">
        <w:rPr>
          <w:rFonts w:ascii="Arial" w:hAnsi="Arial" w:cs="Arial"/>
          <w:b/>
          <w:bCs/>
          <w:color w:val="000000"/>
          <w:shd w:val="clear" w:color="auto" w:fill="FFFFFF"/>
        </w:rPr>
        <w:t>:</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16"/>
        <w:gridCol w:w="4437"/>
        <w:gridCol w:w="1128"/>
        <w:gridCol w:w="708"/>
        <w:gridCol w:w="1795"/>
        <w:gridCol w:w="1050"/>
      </w:tblGrid>
      <w:tr w:rsidR="00C96CE8" w14:paraId="2B9EBE81" w14:textId="77777777" w:rsidTr="008E0321">
        <w:trPr>
          <w:trHeight w:val="300"/>
          <w:jc w:val="center"/>
        </w:trPr>
        <w:tc>
          <w:tcPr>
            <w:tcW w:w="709" w:type="dxa"/>
            <w:noWrap/>
            <w:hideMark/>
          </w:tcPr>
          <w:p w14:paraId="04C3DB1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L.p.</w:t>
            </w:r>
          </w:p>
        </w:tc>
        <w:tc>
          <w:tcPr>
            <w:tcW w:w="5153" w:type="dxa"/>
            <w:gridSpan w:val="2"/>
            <w:noWrap/>
            <w:hideMark/>
          </w:tcPr>
          <w:p w14:paraId="68B8C8A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Wyszczególnienie węzłów</w:t>
            </w:r>
          </w:p>
        </w:tc>
        <w:tc>
          <w:tcPr>
            <w:tcW w:w="1128" w:type="dxa"/>
            <w:noWrap/>
            <w:hideMark/>
          </w:tcPr>
          <w:p w14:paraId="13F7DEC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Jednostka</w:t>
            </w:r>
          </w:p>
        </w:tc>
        <w:tc>
          <w:tcPr>
            <w:tcW w:w="708" w:type="dxa"/>
            <w:noWrap/>
            <w:hideMark/>
          </w:tcPr>
          <w:p w14:paraId="272A662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Ilość</w:t>
            </w:r>
          </w:p>
        </w:tc>
        <w:tc>
          <w:tcPr>
            <w:tcW w:w="1795" w:type="dxa"/>
            <w:noWrap/>
            <w:hideMark/>
          </w:tcPr>
          <w:p w14:paraId="209D317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Uwagi</w:t>
            </w:r>
          </w:p>
        </w:tc>
        <w:tc>
          <w:tcPr>
            <w:tcW w:w="538" w:type="dxa"/>
          </w:tcPr>
          <w:p w14:paraId="49809460" w14:textId="77777777" w:rsidR="00C96CE8" w:rsidRPr="001E3DA0" w:rsidRDefault="00C96CE8" w:rsidP="008E0321">
            <w:pPr>
              <w:spacing w:after="0" w:line="240" w:lineRule="auto"/>
              <w:ind w:left="-522" w:firstLine="722"/>
              <w:jc w:val="center"/>
              <w:rPr>
                <w:rFonts w:ascii="Times New Roman" w:hAnsi="Times New Roman"/>
                <w:sz w:val="20"/>
                <w:szCs w:val="20"/>
              </w:rPr>
            </w:pPr>
            <w:r w:rsidRPr="001E3DA0">
              <w:rPr>
                <w:rFonts w:ascii="Times New Roman" w:hAnsi="Times New Roman"/>
                <w:sz w:val="20"/>
                <w:szCs w:val="20"/>
              </w:rPr>
              <w:t>Pozycja</w:t>
            </w:r>
          </w:p>
          <w:p w14:paraId="64C90C67" w14:textId="77777777" w:rsidR="00C96CE8" w:rsidRPr="001E3DA0" w:rsidRDefault="00C96CE8" w:rsidP="008E0321">
            <w:pPr>
              <w:spacing w:after="0" w:line="240" w:lineRule="auto"/>
              <w:ind w:left="-522" w:firstLine="722"/>
              <w:jc w:val="center"/>
              <w:rPr>
                <w:rFonts w:ascii="Times New Roman" w:hAnsi="Times New Roman"/>
                <w:sz w:val="20"/>
                <w:szCs w:val="20"/>
              </w:rPr>
            </w:pPr>
            <w:r w:rsidRPr="001E3DA0">
              <w:rPr>
                <w:rFonts w:ascii="Times New Roman" w:hAnsi="Times New Roman"/>
                <w:sz w:val="20"/>
                <w:szCs w:val="20"/>
              </w:rPr>
              <w:t>stała/</w:t>
            </w:r>
          </w:p>
          <w:p w14:paraId="0FEDA9F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6D569099" w14:textId="77777777" w:rsidTr="008E0321">
        <w:trPr>
          <w:trHeight w:val="300"/>
          <w:jc w:val="center"/>
        </w:trPr>
        <w:tc>
          <w:tcPr>
            <w:tcW w:w="709" w:type="dxa"/>
            <w:vMerge w:val="restart"/>
            <w:noWrap/>
            <w:hideMark/>
          </w:tcPr>
          <w:p w14:paraId="03FF16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5153" w:type="dxa"/>
            <w:gridSpan w:val="2"/>
            <w:hideMark/>
          </w:tcPr>
          <w:p w14:paraId="6C1AC2A9" w14:textId="77777777" w:rsidR="00C96CE8" w:rsidRPr="001E3DA0" w:rsidRDefault="00C96CE8" w:rsidP="008E0321">
            <w:pPr>
              <w:spacing w:after="0" w:line="240" w:lineRule="auto"/>
              <w:jc w:val="center"/>
              <w:rPr>
                <w:rFonts w:ascii="Times New Roman" w:hAnsi="Times New Roman"/>
                <w:b/>
                <w:bCs/>
                <w:sz w:val="20"/>
                <w:szCs w:val="20"/>
              </w:rPr>
            </w:pPr>
            <w:r w:rsidRPr="001E3DA0">
              <w:rPr>
                <w:rFonts w:ascii="Times New Roman" w:hAnsi="Times New Roman"/>
                <w:b/>
                <w:bCs/>
                <w:sz w:val="20"/>
                <w:szCs w:val="20"/>
              </w:rPr>
              <w:t>Remont sprężarki CAMERON TA 6000 nr.4</w:t>
            </w:r>
          </w:p>
        </w:tc>
        <w:tc>
          <w:tcPr>
            <w:tcW w:w="1128" w:type="dxa"/>
            <w:noWrap/>
            <w:hideMark/>
          </w:tcPr>
          <w:p w14:paraId="59AAC7D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Szt.</w:t>
            </w:r>
          </w:p>
        </w:tc>
        <w:tc>
          <w:tcPr>
            <w:tcW w:w="708" w:type="dxa"/>
            <w:noWrap/>
            <w:hideMark/>
          </w:tcPr>
          <w:p w14:paraId="07C0E25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DB8D52B"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06D67BC3" w14:textId="77777777" w:rsidR="00C96CE8" w:rsidRPr="001E3DA0" w:rsidRDefault="00C96CE8" w:rsidP="008E0321">
            <w:pPr>
              <w:spacing w:after="0" w:line="240" w:lineRule="auto"/>
              <w:jc w:val="center"/>
              <w:rPr>
                <w:rFonts w:ascii="Times New Roman" w:hAnsi="Times New Roman"/>
                <w:sz w:val="20"/>
                <w:szCs w:val="20"/>
              </w:rPr>
            </w:pPr>
          </w:p>
        </w:tc>
      </w:tr>
      <w:tr w:rsidR="00C96CE8" w14:paraId="7F29DC2A" w14:textId="77777777" w:rsidTr="008E0321">
        <w:trPr>
          <w:trHeight w:val="300"/>
          <w:jc w:val="center"/>
        </w:trPr>
        <w:tc>
          <w:tcPr>
            <w:tcW w:w="709" w:type="dxa"/>
            <w:vMerge/>
            <w:hideMark/>
          </w:tcPr>
          <w:p w14:paraId="2CF63698"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C99262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w:t>
            </w:r>
          </w:p>
        </w:tc>
        <w:tc>
          <w:tcPr>
            <w:tcW w:w="4437" w:type="dxa"/>
            <w:hideMark/>
          </w:tcPr>
          <w:p w14:paraId="1A5A9F0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Zewnętrzna ocena stanu technicznego sprężarki</w:t>
            </w:r>
          </w:p>
        </w:tc>
        <w:tc>
          <w:tcPr>
            <w:tcW w:w="1128" w:type="dxa"/>
            <w:noWrap/>
            <w:hideMark/>
          </w:tcPr>
          <w:p w14:paraId="2194CF1A"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64D9EB5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17255839"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0EB6355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A8BB8E8" w14:textId="77777777" w:rsidTr="008E0321">
        <w:trPr>
          <w:trHeight w:val="480"/>
          <w:jc w:val="center"/>
        </w:trPr>
        <w:tc>
          <w:tcPr>
            <w:tcW w:w="709" w:type="dxa"/>
            <w:vMerge/>
            <w:hideMark/>
          </w:tcPr>
          <w:p w14:paraId="03F03DFC"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286907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w:t>
            </w:r>
          </w:p>
        </w:tc>
        <w:tc>
          <w:tcPr>
            <w:tcW w:w="4437" w:type="dxa"/>
            <w:hideMark/>
          </w:tcPr>
          <w:p w14:paraId="6F5FF2C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Zanotowanie i analiza parametrów w eksploatacyjnych warunkach pracy sprężarki</w:t>
            </w:r>
          </w:p>
        </w:tc>
        <w:tc>
          <w:tcPr>
            <w:tcW w:w="1128" w:type="dxa"/>
            <w:noWrap/>
            <w:hideMark/>
          </w:tcPr>
          <w:p w14:paraId="4EF0965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EC3E19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BB340B7"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6C68FE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FBAD791" w14:textId="77777777" w:rsidTr="008E0321">
        <w:trPr>
          <w:trHeight w:val="300"/>
          <w:jc w:val="center"/>
        </w:trPr>
        <w:tc>
          <w:tcPr>
            <w:tcW w:w="709" w:type="dxa"/>
            <w:vMerge/>
            <w:hideMark/>
          </w:tcPr>
          <w:p w14:paraId="0D417F4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4BC052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w:t>
            </w:r>
          </w:p>
        </w:tc>
        <w:tc>
          <w:tcPr>
            <w:tcW w:w="4437" w:type="dxa"/>
            <w:hideMark/>
          </w:tcPr>
          <w:p w14:paraId="5C1EA4E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Przeanalizowanie danych zawartych w dzienniku pracy sprężarki</w:t>
            </w:r>
          </w:p>
        </w:tc>
        <w:tc>
          <w:tcPr>
            <w:tcW w:w="1128" w:type="dxa"/>
            <w:noWrap/>
            <w:hideMark/>
          </w:tcPr>
          <w:p w14:paraId="1EA7FAF2"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D52DA0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E82F64A"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12F541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2FFAE20A" w14:textId="77777777" w:rsidTr="008E0321">
        <w:trPr>
          <w:trHeight w:val="480"/>
          <w:jc w:val="center"/>
        </w:trPr>
        <w:tc>
          <w:tcPr>
            <w:tcW w:w="709" w:type="dxa"/>
            <w:vMerge/>
            <w:hideMark/>
          </w:tcPr>
          <w:p w14:paraId="6DECB94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D8BDBE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w:t>
            </w:r>
          </w:p>
        </w:tc>
        <w:tc>
          <w:tcPr>
            <w:tcW w:w="4437" w:type="dxa"/>
            <w:hideMark/>
          </w:tcPr>
          <w:p w14:paraId="697F753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Czyszczenie i zabezpieczenie antykorozyjne wlotów na stopnie sprężania</w:t>
            </w:r>
          </w:p>
        </w:tc>
        <w:tc>
          <w:tcPr>
            <w:tcW w:w="1128" w:type="dxa"/>
            <w:noWrap/>
            <w:hideMark/>
          </w:tcPr>
          <w:p w14:paraId="59C1CD4C"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AEDCD8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FF2839F"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5B01AA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D39F9A4" w14:textId="77777777" w:rsidTr="008E0321">
        <w:trPr>
          <w:trHeight w:val="300"/>
          <w:jc w:val="center"/>
        </w:trPr>
        <w:tc>
          <w:tcPr>
            <w:tcW w:w="709" w:type="dxa"/>
            <w:vMerge/>
            <w:hideMark/>
          </w:tcPr>
          <w:p w14:paraId="46BE790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435711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1.5</w:t>
            </w:r>
          </w:p>
        </w:tc>
        <w:tc>
          <w:tcPr>
            <w:tcW w:w="4437" w:type="dxa"/>
            <w:hideMark/>
          </w:tcPr>
          <w:p w14:paraId="613F27C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filtrów wlotowych powietrza</w:t>
            </w:r>
          </w:p>
        </w:tc>
        <w:tc>
          <w:tcPr>
            <w:tcW w:w="1128" w:type="dxa"/>
            <w:noWrap/>
            <w:hideMark/>
          </w:tcPr>
          <w:p w14:paraId="4EE633F8"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06484C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B470F19"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501B2A7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00D928E2" w14:textId="77777777" w:rsidTr="008E0321">
        <w:trPr>
          <w:trHeight w:val="480"/>
          <w:jc w:val="center"/>
        </w:trPr>
        <w:tc>
          <w:tcPr>
            <w:tcW w:w="709" w:type="dxa"/>
            <w:vMerge/>
            <w:hideMark/>
          </w:tcPr>
          <w:p w14:paraId="742AE88F"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D28A9F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1.6</w:t>
            </w:r>
          </w:p>
        </w:tc>
        <w:tc>
          <w:tcPr>
            <w:tcW w:w="4437" w:type="dxa"/>
            <w:hideMark/>
          </w:tcPr>
          <w:p w14:paraId="0C0C3CE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wkładu i uszczelnień filtra powietrza instrumentalnego ejektora</w:t>
            </w:r>
          </w:p>
        </w:tc>
        <w:tc>
          <w:tcPr>
            <w:tcW w:w="1128" w:type="dxa"/>
            <w:noWrap/>
            <w:hideMark/>
          </w:tcPr>
          <w:p w14:paraId="4C89F051"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62D5314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7D19465"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E36A15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C785B22" w14:textId="77777777" w:rsidTr="008E0321">
        <w:trPr>
          <w:trHeight w:val="300"/>
          <w:jc w:val="center"/>
        </w:trPr>
        <w:tc>
          <w:tcPr>
            <w:tcW w:w="709" w:type="dxa"/>
            <w:vMerge/>
            <w:hideMark/>
          </w:tcPr>
          <w:p w14:paraId="26020D2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7BEE9E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1.7</w:t>
            </w:r>
          </w:p>
        </w:tc>
        <w:tc>
          <w:tcPr>
            <w:tcW w:w="4437" w:type="dxa"/>
            <w:hideMark/>
          </w:tcPr>
          <w:p w14:paraId="322047B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Sprawdzenie szczelności układu smarowania olejowego</w:t>
            </w:r>
          </w:p>
        </w:tc>
        <w:tc>
          <w:tcPr>
            <w:tcW w:w="1128" w:type="dxa"/>
            <w:noWrap/>
            <w:hideMark/>
          </w:tcPr>
          <w:p w14:paraId="1B6C9605"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FC4036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DC43CA0"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C56794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2ADACA57" w14:textId="77777777" w:rsidTr="008E0321">
        <w:trPr>
          <w:trHeight w:val="300"/>
          <w:jc w:val="center"/>
        </w:trPr>
        <w:tc>
          <w:tcPr>
            <w:tcW w:w="709" w:type="dxa"/>
            <w:vMerge/>
            <w:hideMark/>
          </w:tcPr>
          <w:p w14:paraId="104D113A"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79AAAC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1.8</w:t>
            </w:r>
          </w:p>
        </w:tc>
        <w:tc>
          <w:tcPr>
            <w:tcW w:w="4437" w:type="dxa"/>
            <w:hideMark/>
          </w:tcPr>
          <w:p w14:paraId="03972DF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Kontrola pracy grzałki oleju</w:t>
            </w:r>
          </w:p>
        </w:tc>
        <w:tc>
          <w:tcPr>
            <w:tcW w:w="1128" w:type="dxa"/>
            <w:noWrap/>
            <w:hideMark/>
          </w:tcPr>
          <w:p w14:paraId="59CA9506"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BC3E78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596633D"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569E74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485DA9F" w14:textId="77777777" w:rsidTr="008E0321">
        <w:trPr>
          <w:trHeight w:val="300"/>
          <w:jc w:val="center"/>
        </w:trPr>
        <w:tc>
          <w:tcPr>
            <w:tcW w:w="709" w:type="dxa"/>
            <w:vMerge/>
            <w:hideMark/>
          </w:tcPr>
          <w:p w14:paraId="269137E2"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C19AF7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1.9</w:t>
            </w:r>
          </w:p>
        </w:tc>
        <w:tc>
          <w:tcPr>
            <w:tcW w:w="4437" w:type="dxa"/>
            <w:hideMark/>
          </w:tcPr>
          <w:p w14:paraId="706E5F2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Sprawdzenie działania i konserwacja zaworu upustowego</w:t>
            </w:r>
          </w:p>
        </w:tc>
        <w:tc>
          <w:tcPr>
            <w:tcW w:w="1128" w:type="dxa"/>
            <w:noWrap/>
            <w:hideMark/>
          </w:tcPr>
          <w:p w14:paraId="5545F220"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766990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60A8959"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4D43FE7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63A361C" w14:textId="77777777" w:rsidTr="008E0321">
        <w:trPr>
          <w:trHeight w:val="300"/>
          <w:jc w:val="center"/>
        </w:trPr>
        <w:tc>
          <w:tcPr>
            <w:tcW w:w="709" w:type="dxa"/>
            <w:vMerge/>
            <w:hideMark/>
          </w:tcPr>
          <w:p w14:paraId="5E20D2DD"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C463E9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1.10</w:t>
            </w:r>
          </w:p>
        </w:tc>
        <w:tc>
          <w:tcPr>
            <w:tcW w:w="4437" w:type="dxa"/>
            <w:hideMark/>
          </w:tcPr>
          <w:p w14:paraId="1DDC7D6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Smarowanie łożysk silnika pomocniczej pompy oleju</w:t>
            </w:r>
          </w:p>
        </w:tc>
        <w:tc>
          <w:tcPr>
            <w:tcW w:w="1128" w:type="dxa"/>
            <w:noWrap/>
            <w:hideMark/>
          </w:tcPr>
          <w:p w14:paraId="2EC2A72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C92CCB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6C3A07B"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9F0640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113C2928" w14:textId="77777777" w:rsidTr="008E0321">
        <w:trPr>
          <w:trHeight w:val="480"/>
          <w:jc w:val="center"/>
        </w:trPr>
        <w:tc>
          <w:tcPr>
            <w:tcW w:w="709" w:type="dxa"/>
            <w:vMerge/>
            <w:hideMark/>
          </w:tcPr>
          <w:p w14:paraId="123ABAA6"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2172A0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1.11</w:t>
            </w:r>
          </w:p>
        </w:tc>
        <w:tc>
          <w:tcPr>
            <w:tcW w:w="4437" w:type="dxa"/>
            <w:hideMark/>
          </w:tcPr>
          <w:p w14:paraId="7DB513F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Sprawdzenie działania oraz czyszczenie i smarowanie elementów napędowych zaworu wlotowego</w:t>
            </w:r>
          </w:p>
        </w:tc>
        <w:tc>
          <w:tcPr>
            <w:tcW w:w="1128" w:type="dxa"/>
            <w:noWrap/>
            <w:hideMark/>
          </w:tcPr>
          <w:p w14:paraId="26CB72C0"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65FDF40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A86DCC6"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02D06EE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2CEBEF39" w14:textId="77777777" w:rsidTr="008E0321">
        <w:trPr>
          <w:trHeight w:val="300"/>
          <w:jc w:val="center"/>
        </w:trPr>
        <w:tc>
          <w:tcPr>
            <w:tcW w:w="709" w:type="dxa"/>
            <w:vMerge/>
            <w:hideMark/>
          </w:tcPr>
          <w:p w14:paraId="4C0399B5"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412C8BB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1.12</w:t>
            </w:r>
          </w:p>
        </w:tc>
        <w:tc>
          <w:tcPr>
            <w:tcW w:w="4437" w:type="dxa"/>
            <w:hideMark/>
          </w:tcPr>
          <w:p w14:paraId="64F9F3C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zaworu zwrotnego na tłoczeniu</w:t>
            </w:r>
          </w:p>
        </w:tc>
        <w:tc>
          <w:tcPr>
            <w:tcW w:w="1128" w:type="dxa"/>
            <w:noWrap/>
            <w:hideMark/>
          </w:tcPr>
          <w:p w14:paraId="640B025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Szt.</w:t>
            </w:r>
          </w:p>
        </w:tc>
        <w:tc>
          <w:tcPr>
            <w:tcW w:w="708" w:type="dxa"/>
            <w:noWrap/>
          </w:tcPr>
          <w:p w14:paraId="1566DCD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633E8C6"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075A94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34C0D3F" w14:textId="77777777" w:rsidTr="008E0321">
        <w:trPr>
          <w:trHeight w:val="480"/>
          <w:jc w:val="center"/>
        </w:trPr>
        <w:tc>
          <w:tcPr>
            <w:tcW w:w="709" w:type="dxa"/>
            <w:vMerge/>
            <w:hideMark/>
          </w:tcPr>
          <w:p w14:paraId="72451CCB"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606E95B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1.13</w:t>
            </w:r>
          </w:p>
        </w:tc>
        <w:tc>
          <w:tcPr>
            <w:tcW w:w="4437" w:type="dxa"/>
            <w:hideMark/>
          </w:tcPr>
          <w:p w14:paraId="0D71DAE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zestawu elementów połączeniowych sprzęgła napędu głównego</w:t>
            </w:r>
          </w:p>
        </w:tc>
        <w:tc>
          <w:tcPr>
            <w:tcW w:w="1128" w:type="dxa"/>
            <w:noWrap/>
            <w:hideMark/>
          </w:tcPr>
          <w:p w14:paraId="63E7B8D1"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BAA0F2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6143437"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024152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E54191F" w14:textId="77777777" w:rsidTr="008E0321">
        <w:trPr>
          <w:trHeight w:val="300"/>
          <w:jc w:val="center"/>
        </w:trPr>
        <w:tc>
          <w:tcPr>
            <w:tcW w:w="709" w:type="dxa"/>
            <w:vMerge/>
            <w:hideMark/>
          </w:tcPr>
          <w:p w14:paraId="77A51DCC"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4751B3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1.14</w:t>
            </w:r>
          </w:p>
        </w:tc>
        <w:tc>
          <w:tcPr>
            <w:tcW w:w="4437" w:type="dxa"/>
            <w:hideMark/>
          </w:tcPr>
          <w:p w14:paraId="6BA2BE0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Kontrola i korekta osiowania silnika i sprężarki</w:t>
            </w:r>
          </w:p>
        </w:tc>
        <w:tc>
          <w:tcPr>
            <w:tcW w:w="1128" w:type="dxa"/>
            <w:hideMark/>
          </w:tcPr>
          <w:p w14:paraId="5D606489"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tcPr>
          <w:p w14:paraId="55FDC7E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hideMark/>
          </w:tcPr>
          <w:p w14:paraId="03EA53CB" w14:textId="77777777" w:rsidR="00C96CE8" w:rsidRPr="001E3DA0" w:rsidRDefault="00C96CE8" w:rsidP="008E0321">
            <w:pPr>
              <w:spacing w:after="0" w:line="240" w:lineRule="auto"/>
              <w:jc w:val="center"/>
              <w:rPr>
                <w:rFonts w:ascii="Times New Roman" w:hAnsi="Times New Roman"/>
                <w:b/>
                <w:bCs/>
                <w:sz w:val="20"/>
                <w:szCs w:val="20"/>
              </w:rPr>
            </w:pPr>
          </w:p>
        </w:tc>
        <w:tc>
          <w:tcPr>
            <w:tcW w:w="538" w:type="dxa"/>
          </w:tcPr>
          <w:p w14:paraId="4F9D3DAE" w14:textId="77777777" w:rsidR="00C96CE8" w:rsidRPr="001E3DA0" w:rsidRDefault="00C96CE8" w:rsidP="008E0321">
            <w:pPr>
              <w:spacing w:after="0" w:line="240" w:lineRule="auto"/>
              <w:jc w:val="center"/>
              <w:rPr>
                <w:rFonts w:ascii="Times New Roman" w:hAnsi="Times New Roman"/>
                <w:b/>
                <w:bCs/>
                <w:sz w:val="20"/>
                <w:szCs w:val="20"/>
              </w:rPr>
            </w:pPr>
            <w:r w:rsidRPr="001E3DA0">
              <w:rPr>
                <w:rFonts w:ascii="Times New Roman" w:hAnsi="Times New Roman"/>
                <w:sz w:val="20"/>
                <w:szCs w:val="20"/>
              </w:rPr>
              <w:t>stała</w:t>
            </w:r>
          </w:p>
        </w:tc>
      </w:tr>
      <w:tr w:rsidR="00C96CE8" w14:paraId="57ED684F" w14:textId="77777777" w:rsidTr="008E0321">
        <w:trPr>
          <w:trHeight w:val="480"/>
          <w:jc w:val="center"/>
        </w:trPr>
        <w:tc>
          <w:tcPr>
            <w:tcW w:w="709" w:type="dxa"/>
            <w:vMerge/>
            <w:hideMark/>
          </w:tcPr>
          <w:p w14:paraId="5B549D17"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81B6B9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1.15</w:t>
            </w:r>
          </w:p>
        </w:tc>
        <w:tc>
          <w:tcPr>
            <w:tcW w:w="4437" w:type="dxa"/>
            <w:hideMark/>
          </w:tcPr>
          <w:p w14:paraId="2EFBAA2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orurowania powietrznego na wlocie i między stopniami sprężania oraz wlotów na stopnie sprężania</w:t>
            </w:r>
          </w:p>
        </w:tc>
        <w:tc>
          <w:tcPr>
            <w:tcW w:w="1128" w:type="dxa"/>
            <w:noWrap/>
            <w:hideMark/>
          </w:tcPr>
          <w:p w14:paraId="07BC0872"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39CA23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B0785D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 xml:space="preserve">W zakresie wymiana uszczelnień </w:t>
            </w:r>
            <w:proofErr w:type="spellStart"/>
            <w:r w:rsidRPr="001E3DA0">
              <w:rPr>
                <w:rFonts w:ascii="Times New Roman" w:hAnsi="Times New Roman"/>
                <w:sz w:val="20"/>
                <w:szCs w:val="20"/>
              </w:rPr>
              <w:t>Victaulic</w:t>
            </w:r>
            <w:proofErr w:type="spellEnd"/>
          </w:p>
        </w:tc>
        <w:tc>
          <w:tcPr>
            <w:tcW w:w="538" w:type="dxa"/>
          </w:tcPr>
          <w:p w14:paraId="2AA6B15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7504C56" w14:textId="77777777" w:rsidTr="008E0321">
        <w:trPr>
          <w:trHeight w:val="300"/>
          <w:jc w:val="center"/>
        </w:trPr>
        <w:tc>
          <w:tcPr>
            <w:tcW w:w="709" w:type="dxa"/>
            <w:vMerge/>
            <w:hideMark/>
          </w:tcPr>
          <w:p w14:paraId="49C7908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07FFEE6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1.16</w:t>
            </w:r>
          </w:p>
        </w:tc>
        <w:tc>
          <w:tcPr>
            <w:tcW w:w="4437" w:type="dxa"/>
            <w:hideMark/>
          </w:tcPr>
          <w:p w14:paraId="006A703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układu pomiaru drgań sprężarki</w:t>
            </w:r>
          </w:p>
        </w:tc>
        <w:tc>
          <w:tcPr>
            <w:tcW w:w="1128" w:type="dxa"/>
            <w:noWrap/>
            <w:hideMark/>
          </w:tcPr>
          <w:p w14:paraId="0E60A72F"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CFA737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1F2B9254"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5995B4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5A07564" w14:textId="77777777" w:rsidTr="008E0321">
        <w:trPr>
          <w:trHeight w:val="300"/>
          <w:jc w:val="center"/>
        </w:trPr>
        <w:tc>
          <w:tcPr>
            <w:tcW w:w="709" w:type="dxa"/>
            <w:vMerge/>
          </w:tcPr>
          <w:p w14:paraId="6E8D599A"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3FB36B6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1.17</w:t>
            </w:r>
          </w:p>
        </w:tc>
        <w:tc>
          <w:tcPr>
            <w:tcW w:w="4437" w:type="dxa"/>
          </w:tcPr>
          <w:p w14:paraId="612BE4A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układu smarowania przekładni głównej</w:t>
            </w:r>
          </w:p>
        </w:tc>
        <w:tc>
          <w:tcPr>
            <w:tcW w:w="1128" w:type="dxa"/>
            <w:noWrap/>
          </w:tcPr>
          <w:p w14:paraId="6BF0724C"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025DC95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6300FE11"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81FC39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0C60B7B0" w14:textId="77777777" w:rsidTr="008E0321">
        <w:trPr>
          <w:trHeight w:val="300"/>
          <w:jc w:val="center"/>
        </w:trPr>
        <w:tc>
          <w:tcPr>
            <w:tcW w:w="709" w:type="dxa"/>
            <w:vMerge/>
            <w:hideMark/>
          </w:tcPr>
          <w:p w14:paraId="67C453DE"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1D263F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1.18</w:t>
            </w:r>
          </w:p>
        </w:tc>
        <w:tc>
          <w:tcPr>
            <w:tcW w:w="4437" w:type="dxa"/>
            <w:hideMark/>
          </w:tcPr>
          <w:p w14:paraId="2F52897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pokrywy przekładni głównej</w:t>
            </w:r>
          </w:p>
        </w:tc>
        <w:tc>
          <w:tcPr>
            <w:tcW w:w="1128" w:type="dxa"/>
            <w:noWrap/>
            <w:hideMark/>
          </w:tcPr>
          <w:p w14:paraId="0C6FBE9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Szt.</w:t>
            </w:r>
          </w:p>
        </w:tc>
        <w:tc>
          <w:tcPr>
            <w:tcW w:w="708" w:type="dxa"/>
            <w:noWrap/>
          </w:tcPr>
          <w:p w14:paraId="35EFA17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451125D2"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DE4C4D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69EACFF" w14:textId="77777777" w:rsidTr="008E0321">
        <w:trPr>
          <w:trHeight w:val="300"/>
          <w:jc w:val="center"/>
        </w:trPr>
        <w:tc>
          <w:tcPr>
            <w:tcW w:w="709" w:type="dxa"/>
            <w:vMerge/>
            <w:hideMark/>
          </w:tcPr>
          <w:p w14:paraId="7573A24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02507E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1.19</w:t>
            </w:r>
          </w:p>
        </w:tc>
        <w:tc>
          <w:tcPr>
            <w:tcW w:w="4437" w:type="dxa"/>
            <w:hideMark/>
          </w:tcPr>
          <w:p w14:paraId="57AD3D3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uszczelnień labiryntowych powietrznych i olejowych na stopniach sprężania</w:t>
            </w:r>
          </w:p>
        </w:tc>
        <w:tc>
          <w:tcPr>
            <w:tcW w:w="1128" w:type="dxa"/>
            <w:noWrap/>
            <w:hideMark/>
          </w:tcPr>
          <w:p w14:paraId="2C11B95A"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3F0073C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F66A171"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F4C211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726F9E42" w14:textId="77777777" w:rsidTr="008E0321">
        <w:trPr>
          <w:trHeight w:val="227"/>
          <w:jc w:val="center"/>
        </w:trPr>
        <w:tc>
          <w:tcPr>
            <w:tcW w:w="709" w:type="dxa"/>
            <w:vMerge/>
            <w:hideMark/>
          </w:tcPr>
          <w:p w14:paraId="205FA8A7"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0D5C55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1.20</w:t>
            </w:r>
          </w:p>
        </w:tc>
        <w:tc>
          <w:tcPr>
            <w:tcW w:w="4437" w:type="dxa"/>
            <w:hideMark/>
          </w:tcPr>
          <w:p w14:paraId="7401718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wału przekładni głównej</w:t>
            </w:r>
          </w:p>
        </w:tc>
        <w:tc>
          <w:tcPr>
            <w:tcW w:w="1128" w:type="dxa"/>
            <w:noWrap/>
            <w:hideMark/>
          </w:tcPr>
          <w:p w14:paraId="766E1638"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7857670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4C18DED9"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7129FA2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50EB2D7" w14:textId="77777777" w:rsidTr="008E0321">
        <w:trPr>
          <w:trHeight w:val="300"/>
          <w:jc w:val="center"/>
        </w:trPr>
        <w:tc>
          <w:tcPr>
            <w:tcW w:w="709" w:type="dxa"/>
            <w:vMerge/>
            <w:hideMark/>
          </w:tcPr>
          <w:p w14:paraId="3F174B6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BB3966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1.21</w:t>
            </w:r>
          </w:p>
        </w:tc>
        <w:tc>
          <w:tcPr>
            <w:tcW w:w="4437" w:type="dxa"/>
            <w:hideMark/>
          </w:tcPr>
          <w:p w14:paraId="339D3F1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i montaż elementów wału przekładni głównej, wymiana łożysk oraz uszczelnienia labiryntowego olejowego</w:t>
            </w:r>
          </w:p>
        </w:tc>
        <w:tc>
          <w:tcPr>
            <w:tcW w:w="1128" w:type="dxa"/>
            <w:noWrap/>
            <w:hideMark/>
          </w:tcPr>
          <w:p w14:paraId="328B0BC9"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1B4FE61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633B433E"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738F8C8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1EC4E95" w14:textId="77777777" w:rsidTr="008E0321">
        <w:trPr>
          <w:trHeight w:val="300"/>
          <w:jc w:val="center"/>
        </w:trPr>
        <w:tc>
          <w:tcPr>
            <w:tcW w:w="709" w:type="dxa"/>
            <w:vMerge/>
            <w:hideMark/>
          </w:tcPr>
          <w:p w14:paraId="7FEFCAED"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D48EAB9"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1.22</w:t>
            </w:r>
          </w:p>
        </w:tc>
        <w:tc>
          <w:tcPr>
            <w:tcW w:w="4437" w:type="dxa"/>
            <w:hideMark/>
          </w:tcPr>
          <w:p w14:paraId="6161822A"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Demontaż zespołów wirujących nisko- i wysokoobrotowego wraz z oceną stanu technicznego</w:t>
            </w:r>
          </w:p>
        </w:tc>
        <w:tc>
          <w:tcPr>
            <w:tcW w:w="1128" w:type="dxa"/>
            <w:noWrap/>
            <w:hideMark/>
          </w:tcPr>
          <w:p w14:paraId="74CB5F9E" w14:textId="77777777" w:rsidR="00C96CE8" w:rsidRPr="001E3DA0" w:rsidRDefault="00C96CE8" w:rsidP="008E0321">
            <w:pPr>
              <w:spacing w:after="0" w:line="240" w:lineRule="auto"/>
              <w:jc w:val="center"/>
              <w:rPr>
                <w:rFonts w:ascii="Times New Roman" w:hAnsi="Times New Roman"/>
                <w:color w:val="000000"/>
                <w:sz w:val="20"/>
                <w:szCs w:val="20"/>
              </w:rPr>
            </w:pPr>
            <w:proofErr w:type="spellStart"/>
            <w:r w:rsidRPr="001E3DA0">
              <w:rPr>
                <w:rFonts w:ascii="Times New Roman" w:hAnsi="Times New Roman"/>
                <w:color w:val="000000"/>
                <w:sz w:val="20"/>
                <w:szCs w:val="20"/>
              </w:rPr>
              <w:t>kpl</w:t>
            </w:r>
            <w:proofErr w:type="spellEnd"/>
          </w:p>
        </w:tc>
        <w:tc>
          <w:tcPr>
            <w:tcW w:w="708" w:type="dxa"/>
            <w:noWrap/>
          </w:tcPr>
          <w:p w14:paraId="392032D9"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1</w:t>
            </w:r>
          </w:p>
        </w:tc>
        <w:tc>
          <w:tcPr>
            <w:tcW w:w="1795" w:type="dxa"/>
            <w:noWrap/>
          </w:tcPr>
          <w:p w14:paraId="234B91D0"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Ocena warsztatowa wraz z raportem dotyczącym stanu technicznego</w:t>
            </w:r>
          </w:p>
        </w:tc>
        <w:tc>
          <w:tcPr>
            <w:tcW w:w="538" w:type="dxa"/>
          </w:tcPr>
          <w:p w14:paraId="2525B061"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stała</w:t>
            </w:r>
          </w:p>
        </w:tc>
      </w:tr>
      <w:tr w:rsidR="00C96CE8" w14:paraId="51F20822" w14:textId="77777777" w:rsidTr="008E0321">
        <w:trPr>
          <w:trHeight w:val="300"/>
          <w:jc w:val="center"/>
        </w:trPr>
        <w:tc>
          <w:tcPr>
            <w:tcW w:w="709" w:type="dxa"/>
            <w:vMerge/>
          </w:tcPr>
          <w:p w14:paraId="518F7FB2"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0922BA2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1.22.1</w:t>
            </w:r>
          </w:p>
        </w:tc>
        <w:tc>
          <w:tcPr>
            <w:tcW w:w="4437" w:type="dxa"/>
          </w:tcPr>
          <w:p w14:paraId="144BAED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wirnika I⁰</w:t>
            </w:r>
          </w:p>
        </w:tc>
        <w:tc>
          <w:tcPr>
            <w:tcW w:w="1128" w:type="dxa"/>
            <w:noWrap/>
          </w:tcPr>
          <w:p w14:paraId="367EB3E3"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p>
        </w:tc>
        <w:tc>
          <w:tcPr>
            <w:tcW w:w="708" w:type="dxa"/>
            <w:noWrap/>
          </w:tcPr>
          <w:p w14:paraId="35C7E02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4FEE5BEE"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uzależniona od stanu technicznego wirnika. Dostawa wirnika w zakresie Wykonawcy</w:t>
            </w:r>
          </w:p>
        </w:tc>
        <w:tc>
          <w:tcPr>
            <w:tcW w:w="538" w:type="dxa"/>
          </w:tcPr>
          <w:p w14:paraId="0649A2A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1CDF1DF1" w14:textId="77777777" w:rsidTr="008E0321">
        <w:trPr>
          <w:trHeight w:val="300"/>
          <w:jc w:val="center"/>
        </w:trPr>
        <w:tc>
          <w:tcPr>
            <w:tcW w:w="709" w:type="dxa"/>
            <w:vMerge/>
          </w:tcPr>
          <w:p w14:paraId="4D2ED8EB"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19447DA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1.22.2</w:t>
            </w:r>
          </w:p>
        </w:tc>
        <w:tc>
          <w:tcPr>
            <w:tcW w:w="4437" w:type="dxa"/>
          </w:tcPr>
          <w:p w14:paraId="7396023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wirnika II⁰</w:t>
            </w:r>
          </w:p>
        </w:tc>
        <w:tc>
          <w:tcPr>
            <w:tcW w:w="1128" w:type="dxa"/>
            <w:noWrap/>
          </w:tcPr>
          <w:p w14:paraId="5CDF731C"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p>
        </w:tc>
        <w:tc>
          <w:tcPr>
            <w:tcW w:w="708" w:type="dxa"/>
            <w:noWrap/>
          </w:tcPr>
          <w:p w14:paraId="034FDA8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297E5ED5"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uzależniona od stanu technicznego wirnika. Dostawa wirnika w zakresie Wykonawcy</w:t>
            </w:r>
          </w:p>
        </w:tc>
        <w:tc>
          <w:tcPr>
            <w:tcW w:w="538" w:type="dxa"/>
          </w:tcPr>
          <w:p w14:paraId="7008CE4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1C9D201D" w14:textId="77777777" w:rsidTr="008E0321">
        <w:trPr>
          <w:trHeight w:val="300"/>
          <w:jc w:val="center"/>
        </w:trPr>
        <w:tc>
          <w:tcPr>
            <w:tcW w:w="709" w:type="dxa"/>
            <w:vMerge/>
          </w:tcPr>
          <w:p w14:paraId="368C626B"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42A881B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1.22.3</w:t>
            </w:r>
          </w:p>
        </w:tc>
        <w:tc>
          <w:tcPr>
            <w:tcW w:w="4437" w:type="dxa"/>
          </w:tcPr>
          <w:p w14:paraId="5585BB2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wirnika III⁰</w:t>
            </w:r>
          </w:p>
        </w:tc>
        <w:tc>
          <w:tcPr>
            <w:tcW w:w="1128" w:type="dxa"/>
            <w:noWrap/>
          </w:tcPr>
          <w:p w14:paraId="06688C73"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p>
        </w:tc>
        <w:tc>
          <w:tcPr>
            <w:tcW w:w="708" w:type="dxa"/>
            <w:noWrap/>
          </w:tcPr>
          <w:p w14:paraId="73E0D8B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13E7B702"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uzależniona od stanu technicznego wirnika. Dostawa wirnika w zakresie Wykonawcy</w:t>
            </w:r>
          </w:p>
        </w:tc>
        <w:tc>
          <w:tcPr>
            <w:tcW w:w="538" w:type="dxa"/>
          </w:tcPr>
          <w:p w14:paraId="3B64946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2E0DBCCE" w14:textId="77777777" w:rsidTr="008E0321">
        <w:trPr>
          <w:trHeight w:val="300"/>
          <w:jc w:val="center"/>
        </w:trPr>
        <w:tc>
          <w:tcPr>
            <w:tcW w:w="709" w:type="dxa"/>
            <w:vMerge/>
          </w:tcPr>
          <w:p w14:paraId="52E5A7F7"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4F6987B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1.22.4</w:t>
            </w:r>
          </w:p>
        </w:tc>
        <w:tc>
          <w:tcPr>
            <w:tcW w:w="4437" w:type="dxa"/>
          </w:tcPr>
          <w:p w14:paraId="1E897C2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wału części niskoobrotowej</w:t>
            </w:r>
          </w:p>
        </w:tc>
        <w:tc>
          <w:tcPr>
            <w:tcW w:w="1128" w:type="dxa"/>
            <w:noWrap/>
          </w:tcPr>
          <w:p w14:paraId="1B6C04B6"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p>
        </w:tc>
        <w:tc>
          <w:tcPr>
            <w:tcW w:w="708" w:type="dxa"/>
            <w:noWrap/>
          </w:tcPr>
          <w:p w14:paraId="19FD843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2DC64AD6"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uzależniona od stanu technicznego wału. Dostawa wału w zakresie Wykonawcy</w:t>
            </w:r>
          </w:p>
        </w:tc>
        <w:tc>
          <w:tcPr>
            <w:tcW w:w="538" w:type="dxa"/>
          </w:tcPr>
          <w:p w14:paraId="2B31BC3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0A75E023" w14:textId="77777777" w:rsidTr="008E0321">
        <w:trPr>
          <w:trHeight w:val="300"/>
          <w:jc w:val="center"/>
        </w:trPr>
        <w:tc>
          <w:tcPr>
            <w:tcW w:w="709" w:type="dxa"/>
            <w:vMerge/>
          </w:tcPr>
          <w:p w14:paraId="6011013A" w14:textId="77777777" w:rsidR="00C96CE8" w:rsidRPr="001E3DA0" w:rsidRDefault="00C96CE8" w:rsidP="008E0321">
            <w:pPr>
              <w:spacing w:after="0" w:line="240" w:lineRule="auto"/>
              <w:jc w:val="center"/>
              <w:rPr>
                <w:rFonts w:ascii="Times New Roman" w:hAnsi="Times New Roman"/>
                <w:sz w:val="20"/>
                <w:szCs w:val="20"/>
              </w:rPr>
            </w:pPr>
          </w:p>
        </w:tc>
        <w:tc>
          <w:tcPr>
            <w:tcW w:w="716" w:type="dxa"/>
          </w:tcPr>
          <w:p w14:paraId="0768F87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1.22.5</w:t>
            </w:r>
          </w:p>
        </w:tc>
        <w:tc>
          <w:tcPr>
            <w:tcW w:w="4437" w:type="dxa"/>
          </w:tcPr>
          <w:p w14:paraId="6110EAB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wału części wysokoobrotowej</w:t>
            </w:r>
          </w:p>
        </w:tc>
        <w:tc>
          <w:tcPr>
            <w:tcW w:w="1128" w:type="dxa"/>
            <w:noWrap/>
          </w:tcPr>
          <w:p w14:paraId="610A11A6"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p>
        </w:tc>
        <w:tc>
          <w:tcPr>
            <w:tcW w:w="708" w:type="dxa"/>
            <w:noWrap/>
          </w:tcPr>
          <w:p w14:paraId="5A5407F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64C24F77"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uzależniona od stanu technicznego wału. Dostawa wału w zakresie Wykonawcy</w:t>
            </w:r>
          </w:p>
        </w:tc>
        <w:tc>
          <w:tcPr>
            <w:tcW w:w="538" w:type="dxa"/>
          </w:tcPr>
          <w:p w14:paraId="0D6F860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zmienna</w:t>
            </w:r>
          </w:p>
        </w:tc>
      </w:tr>
      <w:tr w:rsidR="00C96CE8" w14:paraId="68C22307" w14:textId="77777777" w:rsidTr="008E0321">
        <w:trPr>
          <w:trHeight w:val="293"/>
          <w:jc w:val="center"/>
        </w:trPr>
        <w:tc>
          <w:tcPr>
            <w:tcW w:w="709" w:type="dxa"/>
            <w:vMerge/>
            <w:hideMark/>
          </w:tcPr>
          <w:p w14:paraId="67246286"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9E4974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1.22.6</w:t>
            </w:r>
          </w:p>
        </w:tc>
        <w:tc>
          <w:tcPr>
            <w:tcW w:w="4437" w:type="dxa"/>
            <w:hideMark/>
          </w:tcPr>
          <w:p w14:paraId="518C6E8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Obróbka wałków do centrowania</w:t>
            </w:r>
          </w:p>
        </w:tc>
        <w:tc>
          <w:tcPr>
            <w:tcW w:w="1128" w:type="dxa"/>
            <w:noWrap/>
            <w:hideMark/>
          </w:tcPr>
          <w:p w14:paraId="13786AD7"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0DA7660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6A016BD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 zakresie regeneracja powierzchni roboczych wałków LS i HS, centrowanie komponentów</w:t>
            </w:r>
          </w:p>
        </w:tc>
        <w:tc>
          <w:tcPr>
            <w:tcW w:w="538" w:type="dxa"/>
          </w:tcPr>
          <w:p w14:paraId="5393D0E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238C56C0" w14:textId="77777777" w:rsidTr="008E0321">
        <w:trPr>
          <w:trHeight w:val="300"/>
          <w:jc w:val="center"/>
        </w:trPr>
        <w:tc>
          <w:tcPr>
            <w:tcW w:w="709" w:type="dxa"/>
            <w:vMerge/>
            <w:hideMark/>
          </w:tcPr>
          <w:p w14:paraId="7AC6C012"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5C36E6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1.22.7</w:t>
            </w:r>
          </w:p>
        </w:tc>
        <w:tc>
          <w:tcPr>
            <w:tcW w:w="4437" w:type="dxa"/>
            <w:hideMark/>
          </w:tcPr>
          <w:p w14:paraId="256EFC46"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Wymiana łożysk ślizgowych niskoobrotowego LS i wysokoobrotowego HS</w:t>
            </w:r>
          </w:p>
        </w:tc>
        <w:tc>
          <w:tcPr>
            <w:tcW w:w="1128" w:type="dxa"/>
            <w:noWrap/>
            <w:hideMark/>
          </w:tcPr>
          <w:p w14:paraId="2DD0CC44" w14:textId="77777777" w:rsidR="00C96CE8" w:rsidRPr="001E3DA0" w:rsidRDefault="00C96CE8" w:rsidP="008E0321">
            <w:pPr>
              <w:spacing w:after="0" w:line="240" w:lineRule="auto"/>
              <w:jc w:val="center"/>
              <w:rPr>
                <w:rFonts w:ascii="Times New Roman" w:hAnsi="Times New Roman"/>
                <w:color w:val="000000"/>
                <w:sz w:val="20"/>
                <w:szCs w:val="20"/>
              </w:rPr>
            </w:pPr>
            <w:proofErr w:type="spellStart"/>
            <w:r w:rsidRPr="001E3DA0">
              <w:rPr>
                <w:rFonts w:ascii="Times New Roman" w:hAnsi="Times New Roman"/>
                <w:color w:val="000000"/>
                <w:sz w:val="20"/>
                <w:szCs w:val="20"/>
              </w:rPr>
              <w:t>Kpl</w:t>
            </w:r>
            <w:proofErr w:type="spellEnd"/>
            <w:r w:rsidRPr="001E3DA0">
              <w:rPr>
                <w:rFonts w:ascii="Times New Roman" w:hAnsi="Times New Roman"/>
                <w:color w:val="000000"/>
                <w:sz w:val="20"/>
                <w:szCs w:val="20"/>
              </w:rPr>
              <w:t>.</w:t>
            </w:r>
          </w:p>
        </w:tc>
        <w:tc>
          <w:tcPr>
            <w:tcW w:w="708" w:type="dxa"/>
            <w:noWrap/>
          </w:tcPr>
          <w:p w14:paraId="3E392771"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1</w:t>
            </w:r>
          </w:p>
        </w:tc>
        <w:tc>
          <w:tcPr>
            <w:tcW w:w="1795" w:type="dxa"/>
            <w:noWrap/>
          </w:tcPr>
          <w:p w14:paraId="31AAF29E"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komplet oznacza 4 sztuk</w:t>
            </w:r>
          </w:p>
        </w:tc>
        <w:tc>
          <w:tcPr>
            <w:tcW w:w="538" w:type="dxa"/>
          </w:tcPr>
          <w:p w14:paraId="062A65B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239D640" w14:textId="77777777" w:rsidTr="008E0321">
        <w:trPr>
          <w:trHeight w:val="480"/>
          <w:jc w:val="center"/>
        </w:trPr>
        <w:tc>
          <w:tcPr>
            <w:tcW w:w="709" w:type="dxa"/>
            <w:vMerge/>
            <w:hideMark/>
          </w:tcPr>
          <w:p w14:paraId="59E8CB9B"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2D7DA9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1.22.8</w:t>
            </w:r>
          </w:p>
        </w:tc>
        <w:tc>
          <w:tcPr>
            <w:tcW w:w="4437" w:type="dxa"/>
            <w:hideMark/>
          </w:tcPr>
          <w:p w14:paraId="3DE8BDA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Montaż i wyważanie zespołu wirującego niskoobrotowego LS</w:t>
            </w:r>
          </w:p>
        </w:tc>
        <w:tc>
          <w:tcPr>
            <w:tcW w:w="1128" w:type="dxa"/>
            <w:noWrap/>
            <w:hideMark/>
          </w:tcPr>
          <w:p w14:paraId="24C156E3"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82F0F6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tcPr>
          <w:p w14:paraId="306F444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Wykonawca dostarczy protokół z wyważania</w:t>
            </w:r>
          </w:p>
        </w:tc>
        <w:tc>
          <w:tcPr>
            <w:tcW w:w="538" w:type="dxa"/>
          </w:tcPr>
          <w:p w14:paraId="379A36E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9C9B7DE" w14:textId="77777777" w:rsidTr="008E0321">
        <w:trPr>
          <w:trHeight w:val="300"/>
          <w:jc w:val="center"/>
        </w:trPr>
        <w:tc>
          <w:tcPr>
            <w:tcW w:w="709" w:type="dxa"/>
            <w:vMerge/>
            <w:hideMark/>
          </w:tcPr>
          <w:p w14:paraId="6FDD18E8"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0117D5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1.22.9</w:t>
            </w:r>
          </w:p>
        </w:tc>
        <w:tc>
          <w:tcPr>
            <w:tcW w:w="4437" w:type="dxa"/>
            <w:hideMark/>
          </w:tcPr>
          <w:p w14:paraId="0A01117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Montaż i wyważanie zespołu wirującego wysokoobrotowego HS</w:t>
            </w:r>
          </w:p>
        </w:tc>
        <w:tc>
          <w:tcPr>
            <w:tcW w:w="1128" w:type="dxa"/>
            <w:noWrap/>
            <w:hideMark/>
          </w:tcPr>
          <w:p w14:paraId="660722C5"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3ACDD00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4B2B56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Wykonawca dostarczy protokół z wyważania</w:t>
            </w:r>
          </w:p>
        </w:tc>
        <w:tc>
          <w:tcPr>
            <w:tcW w:w="538" w:type="dxa"/>
          </w:tcPr>
          <w:p w14:paraId="56E5D28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6ACE59A" w14:textId="77777777" w:rsidTr="008E0321">
        <w:trPr>
          <w:trHeight w:val="300"/>
          <w:jc w:val="center"/>
        </w:trPr>
        <w:tc>
          <w:tcPr>
            <w:tcW w:w="709" w:type="dxa"/>
            <w:vMerge/>
            <w:hideMark/>
          </w:tcPr>
          <w:p w14:paraId="5A9F960A"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74BE808"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1.23</w:t>
            </w:r>
          </w:p>
        </w:tc>
        <w:tc>
          <w:tcPr>
            <w:tcW w:w="4437" w:type="dxa"/>
            <w:hideMark/>
          </w:tcPr>
          <w:p w14:paraId="7611520B"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Przygotowanie do transportu</w:t>
            </w:r>
          </w:p>
        </w:tc>
        <w:tc>
          <w:tcPr>
            <w:tcW w:w="1128" w:type="dxa"/>
            <w:noWrap/>
            <w:hideMark/>
          </w:tcPr>
          <w:p w14:paraId="118579B8" w14:textId="77777777" w:rsidR="00C96CE8" w:rsidRPr="001E3DA0" w:rsidRDefault="00C96CE8" w:rsidP="008E0321">
            <w:pPr>
              <w:spacing w:after="0" w:line="240" w:lineRule="auto"/>
              <w:jc w:val="center"/>
              <w:rPr>
                <w:rFonts w:ascii="Times New Roman" w:hAnsi="Times New Roman"/>
                <w:color w:val="000000"/>
                <w:sz w:val="20"/>
                <w:szCs w:val="20"/>
              </w:rPr>
            </w:pPr>
            <w:proofErr w:type="spellStart"/>
            <w:r w:rsidRPr="001E3DA0">
              <w:rPr>
                <w:rFonts w:ascii="Times New Roman" w:hAnsi="Times New Roman"/>
                <w:color w:val="000000"/>
                <w:sz w:val="20"/>
                <w:szCs w:val="20"/>
              </w:rPr>
              <w:t>Kpl</w:t>
            </w:r>
            <w:proofErr w:type="spellEnd"/>
            <w:r w:rsidRPr="001E3DA0">
              <w:rPr>
                <w:rFonts w:ascii="Times New Roman" w:hAnsi="Times New Roman"/>
                <w:color w:val="000000"/>
                <w:sz w:val="20"/>
                <w:szCs w:val="20"/>
              </w:rPr>
              <w:t>.</w:t>
            </w:r>
          </w:p>
        </w:tc>
        <w:tc>
          <w:tcPr>
            <w:tcW w:w="708" w:type="dxa"/>
            <w:noWrap/>
          </w:tcPr>
          <w:p w14:paraId="489B35ED"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1</w:t>
            </w:r>
          </w:p>
        </w:tc>
        <w:tc>
          <w:tcPr>
            <w:tcW w:w="1795" w:type="dxa"/>
            <w:noWrap/>
            <w:hideMark/>
          </w:tcPr>
          <w:p w14:paraId="057093C7" w14:textId="77777777" w:rsidR="00C96CE8" w:rsidRPr="001E3DA0" w:rsidRDefault="00C96CE8" w:rsidP="008E0321">
            <w:pPr>
              <w:spacing w:after="0" w:line="240" w:lineRule="auto"/>
              <w:jc w:val="center"/>
              <w:rPr>
                <w:rFonts w:ascii="Times New Roman" w:hAnsi="Times New Roman"/>
                <w:color w:val="000000"/>
                <w:sz w:val="20"/>
                <w:szCs w:val="20"/>
              </w:rPr>
            </w:pPr>
          </w:p>
        </w:tc>
        <w:tc>
          <w:tcPr>
            <w:tcW w:w="538" w:type="dxa"/>
          </w:tcPr>
          <w:p w14:paraId="4AE1E221" w14:textId="77777777" w:rsidR="00C96CE8" w:rsidRPr="001E3DA0" w:rsidRDefault="00C96CE8" w:rsidP="008E0321">
            <w:pPr>
              <w:spacing w:after="0" w:line="240" w:lineRule="auto"/>
              <w:jc w:val="center"/>
              <w:rPr>
                <w:rFonts w:ascii="Times New Roman" w:hAnsi="Times New Roman"/>
                <w:color w:val="000000"/>
                <w:sz w:val="20"/>
                <w:szCs w:val="20"/>
              </w:rPr>
            </w:pPr>
            <w:r w:rsidRPr="001E3DA0">
              <w:rPr>
                <w:rFonts w:ascii="Times New Roman" w:hAnsi="Times New Roman"/>
                <w:color w:val="000000"/>
                <w:sz w:val="20"/>
                <w:szCs w:val="20"/>
              </w:rPr>
              <w:t>stała</w:t>
            </w:r>
          </w:p>
        </w:tc>
      </w:tr>
      <w:tr w:rsidR="00C96CE8" w14:paraId="1C4F7D5D" w14:textId="77777777" w:rsidTr="008E0321">
        <w:trPr>
          <w:trHeight w:val="300"/>
          <w:jc w:val="center"/>
        </w:trPr>
        <w:tc>
          <w:tcPr>
            <w:tcW w:w="709" w:type="dxa"/>
            <w:vMerge/>
            <w:hideMark/>
          </w:tcPr>
          <w:p w14:paraId="41F12813"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B9B46A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1.24</w:t>
            </w:r>
          </w:p>
        </w:tc>
        <w:tc>
          <w:tcPr>
            <w:tcW w:w="4437" w:type="dxa"/>
            <w:hideMark/>
          </w:tcPr>
          <w:p w14:paraId="6EF2682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Montaż zespołów wirujących oraz wału głównego przekładni</w:t>
            </w:r>
          </w:p>
        </w:tc>
        <w:tc>
          <w:tcPr>
            <w:tcW w:w="1128" w:type="dxa"/>
            <w:noWrap/>
            <w:hideMark/>
          </w:tcPr>
          <w:p w14:paraId="6491B6AB"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519A18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357797D"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4DDC6D0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4CA5484" w14:textId="77777777" w:rsidTr="008E0321">
        <w:trPr>
          <w:trHeight w:val="358"/>
          <w:jc w:val="center"/>
        </w:trPr>
        <w:tc>
          <w:tcPr>
            <w:tcW w:w="709" w:type="dxa"/>
            <w:vMerge/>
            <w:hideMark/>
          </w:tcPr>
          <w:p w14:paraId="308907C4"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3FBBFC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1.25</w:t>
            </w:r>
          </w:p>
        </w:tc>
        <w:tc>
          <w:tcPr>
            <w:tcW w:w="4437" w:type="dxa"/>
            <w:hideMark/>
          </w:tcPr>
          <w:p w14:paraId="3BF8D30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uszczelnień przekładni głównej</w:t>
            </w:r>
          </w:p>
        </w:tc>
        <w:tc>
          <w:tcPr>
            <w:tcW w:w="1128" w:type="dxa"/>
            <w:noWrap/>
            <w:hideMark/>
          </w:tcPr>
          <w:p w14:paraId="53C504BE"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853CC4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1CFD4A5"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D1DA18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786DE81" w14:textId="77777777" w:rsidTr="008E0321">
        <w:trPr>
          <w:trHeight w:val="300"/>
          <w:jc w:val="center"/>
        </w:trPr>
        <w:tc>
          <w:tcPr>
            <w:tcW w:w="709" w:type="dxa"/>
            <w:vMerge/>
            <w:hideMark/>
          </w:tcPr>
          <w:p w14:paraId="411926B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CEE2CD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1.26</w:t>
            </w:r>
          </w:p>
        </w:tc>
        <w:tc>
          <w:tcPr>
            <w:tcW w:w="4437" w:type="dxa"/>
            <w:hideMark/>
          </w:tcPr>
          <w:p w14:paraId="583C0EF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kompensatora na ssaniu</w:t>
            </w:r>
          </w:p>
        </w:tc>
        <w:tc>
          <w:tcPr>
            <w:tcW w:w="1128" w:type="dxa"/>
            <w:noWrap/>
            <w:hideMark/>
          </w:tcPr>
          <w:p w14:paraId="1316531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A7DCEB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77092B5"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4B8FB2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41A1452" w14:textId="77777777" w:rsidTr="008E0321">
        <w:trPr>
          <w:trHeight w:val="300"/>
          <w:jc w:val="center"/>
        </w:trPr>
        <w:tc>
          <w:tcPr>
            <w:tcW w:w="709" w:type="dxa"/>
            <w:vMerge/>
            <w:hideMark/>
          </w:tcPr>
          <w:p w14:paraId="3C12D993"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A31A6A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1.27</w:t>
            </w:r>
          </w:p>
        </w:tc>
        <w:tc>
          <w:tcPr>
            <w:tcW w:w="4437" w:type="dxa"/>
            <w:hideMark/>
          </w:tcPr>
          <w:p w14:paraId="1DD3551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Pomiar i regulacja luzów osiowych i promieniowych wirników</w:t>
            </w:r>
          </w:p>
        </w:tc>
        <w:tc>
          <w:tcPr>
            <w:tcW w:w="1128" w:type="dxa"/>
            <w:noWrap/>
            <w:hideMark/>
          </w:tcPr>
          <w:p w14:paraId="4F74604C"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3E9F10A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774E0C90"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0844D7D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E822850" w14:textId="77777777" w:rsidTr="008E0321">
        <w:trPr>
          <w:trHeight w:val="300"/>
          <w:jc w:val="center"/>
        </w:trPr>
        <w:tc>
          <w:tcPr>
            <w:tcW w:w="709" w:type="dxa"/>
            <w:vMerge/>
            <w:hideMark/>
          </w:tcPr>
          <w:p w14:paraId="078A823B"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67B2CF3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1.28</w:t>
            </w:r>
          </w:p>
        </w:tc>
        <w:tc>
          <w:tcPr>
            <w:tcW w:w="4437" w:type="dxa"/>
            <w:hideMark/>
          </w:tcPr>
          <w:p w14:paraId="51C59E7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Pomiar luzów roboczych przekładni</w:t>
            </w:r>
          </w:p>
        </w:tc>
        <w:tc>
          <w:tcPr>
            <w:tcW w:w="1128" w:type="dxa"/>
            <w:noWrap/>
            <w:hideMark/>
          </w:tcPr>
          <w:p w14:paraId="255D41BB"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05AF582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2D4E8D8"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CF56DC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22BF99D3" w14:textId="77777777" w:rsidTr="008E0321">
        <w:trPr>
          <w:trHeight w:val="300"/>
          <w:jc w:val="center"/>
        </w:trPr>
        <w:tc>
          <w:tcPr>
            <w:tcW w:w="709" w:type="dxa"/>
            <w:vMerge/>
            <w:hideMark/>
          </w:tcPr>
          <w:p w14:paraId="425172E8"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49B2130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1.29</w:t>
            </w:r>
          </w:p>
        </w:tc>
        <w:tc>
          <w:tcPr>
            <w:tcW w:w="4437" w:type="dxa"/>
            <w:hideMark/>
          </w:tcPr>
          <w:p w14:paraId="4F920C0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czyszczenie strony wodnej i powietrznej oraz wymiana uszczelnień wkładu chłodnic powietrza po pierwszym i drugim stopniu sprężania</w:t>
            </w:r>
          </w:p>
        </w:tc>
        <w:tc>
          <w:tcPr>
            <w:tcW w:w="1128" w:type="dxa"/>
            <w:noWrap/>
            <w:hideMark/>
          </w:tcPr>
          <w:p w14:paraId="30E53440"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641259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F0C3CE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 xml:space="preserve">w zakresie wymiana uszczelnień </w:t>
            </w:r>
            <w:proofErr w:type="spellStart"/>
            <w:r w:rsidRPr="001E3DA0">
              <w:rPr>
                <w:rFonts w:ascii="Times New Roman" w:hAnsi="Times New Roman"/>
                <w:sz w:val="20"/>
                <w:szCs w:val="20"/>
              </w:rPr>
              <w:t>Victaulic</w:t>
            </w:r>
            <w:proofErr w:type="spellEnd"/>
          </w:p>
        </w:tc>
        <w:tc>
          <w:tcPr>
            <w:tcW w:w="538" w:type="dxa"/>
          </w:tcPr>
          <w:p w14:paraId="0388660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831FB72" w14:textId="77777777" w:rsidTr="008E0321">
        <w:trPr>
          <w:trHeight w:val="720"/>
          <w:jc w:val="center"/>
        </w:trPr>
        <w:tc>
          <w:tcPr>
            <w:tcW w:w="709" w:type="dxa"/>
            <w:vMerge/>
            <w:hideMark/>
          </w:tcPr>
          <w:p w14:paraId="2B7D07B9"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69E166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1.30</w:t>
            </w:r>
          </w:p>
        </w:tc>
        <w:tc>
          <w:tcPr>
            <w:tcW w:w="4437" w:type="dxa"/>
            <w:hideMark/>
          </w:tcPr>
          <w:p w14:paraId="29CE513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Czyszczenie i zabezpieczenie antykorozyjne powierzchni wewnętrznych chłodnic powietrza po pierwszym i drugim stopniu sprężania</w:t>
            </w:r>
          </w:p>
        </w:tc>
        <w:tc>
          <w:tcPr>
            <w:tcW w:w="1128" w:type="dxa"/>
            <w:noWrap/>
            <w:hideMark/>
          </w:tcPr>
          <w:p w14:paraId="6B0ECF72"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32393D2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8EBDB01"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B3DAD6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7882B194" w14:textId="77777777" w:rsidTr="008E0321">
        <w:trPr>
          <w:trHeight w:val="480"/>
          <w:jc w:val="center"/>
        </w:trPr>
        <w:tc>
          <w:tcPr>
            <w:tcW w:w="709" w:type="dxa"/>
            <w:vMerge/>
            <w:hideMark/>
          </w:tcPr>
          <w:p w14:paraId="708812B6"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F42C93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1.31</w:t>
            </w:r>
          </w:p>
        </w:tc>
        <w:tc>
          <w:tcPr>
            <w:tcW w:w="4437" w:type="dxa"/>
            <w:hideMark/>
          </w:tcPr>
          <w:p w14:paraId="302D97C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Demontaż i czyszczenie strony wodnej chłodnicy oleju</w:t>
            </w:r>
          </w:p>
        </w:tc>
        <w:tc>
          <w:tcPr>
            <w:tcW w:w="1128" w:type="dxa"/>
            <w:noWrap/>
            <w:hideMark/>
          </w:tcPr>
          <w:p w14:paraId="60235BA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77F99F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05417398"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AFC34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FD976F9" w14:textId="77777777" w:rsidTr="008E0321">
        <w:trPr>
          <w:trHeight w:val="300"/>
          <w:jc w:val="center"/>
        </w:trPr>
        <w:tc>
          <w:tcPr>
            <w:tcW w:w="709" w:type="dxa"/>
            <w:vMerge/>
            <w:hideMark/>
          </w:tcPr>
          <w:p w14:paraId="48E36670"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6DDB14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1.32</w:t>
            </w:r>
          </w:p>
        </w:tc>
        <w:tc>
          <w:tcPr>
            <w:tcW w:w="4437" w:type="dxa"/>
            <w:hideMark/>
          </w:tcPr>
          <w:p w14:paraId="11E6BB6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Montaż pozostałych elementów sprężarki</w:t>
            </w:r>
          </w:p>
        </w:tc>
        <w:tc>
          <w:tcPr>
            <w:tcW w:w="1128" w:type="dxa"/>
            <w:noWrap/>
            <w:hideMark/>
          </w:tcPr>
          <w:p w14:paraId="5BB0F4C6"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EAB4844"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7C002799"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CFC230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CF133F3" w14:textId="77777777" w:rsidTr="008E0321">
        <w:trPr>
          <w:trHeight w:val="300"/>
          <w:jc w:val="center"/>
        </w:trPr>
        <w:tc>
          <w:tcPr>
            <w:tcW w:w="709" w:type="dxa"/>
            <w:vMerge/>
            <w:hideMark/>
          </w:tcPr>
          <w:p w14:paraId="34B612B6"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47F8AB4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1.33</w:t>
            </w:r>
          </w:p>
        </w:tc>
        <w:tc>
          <w:tcPr>
            <w:tcW w:w="4437" w:type="dxa"/>
            <w:hideMark/>
          </w:tcPr>
          <w:p w14:paraId="29D0AB5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Smarowanie łożysk silnika pomocniczej pompy oleju</w:t>
            </w:r>
          </w:p>
        </w:tc>
        <w:tc>
          <w:tcPr>
            <w:tcW w:w="1128" w:type="dxa"/>
            <w:noWrap/>
            <w:hideMark/>
          </w:tcPr>
          <w:p w14:paraId="454A5145"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F1C990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1727C75D"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C17ED2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00B0FF9E" w14:textId="77777777" w:rsidTr="008E0321">
        <w:trPr>
          <w:trHeight w:val="300"/>
          <w:jc w:val="center"/>
        </w:trPr>
        <w:tc>
          <w:tcPr>
            <w:tcW w:w="709" w:type="dxa"/>
            <w:vMerge/>
            <w:hideMark/>
          </w:tcPr>
          <w:p w14:paraId="7C62E23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88C67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1.34</w:t>
            </w:r>
          </w:p>
        </w:tc>
        <w:tc>
          <w:tcPr>
            <w:tcW w:w="4437" w:type="dxa"/>
            <w:hideMark/>
          </w:tcPr>
          <w:p w14:paraId="3D7773B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elastycznej wkładki sprzęgła pomp oleju głównej i pomocniczej</w:t>
            </w:r>
          </w:p>
        </w:tc>
        <w:tc>
          <w:tcPr>
            <w:tcW w:w="1128" w:type="dxa"/>
            <w:noWrap/>
            <w:hideMark/>
          </w:tcPr>
          <w:p w14:paraId="2A9E6B7A"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1A8DEB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19C186C"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C61D839" w14:textId="77777777" w:rsidR="00C96CE8" w:rsidRPr="001E3DA0" w:rsidRDefault="00C96CE8" w:rsidP="008E0321">
            <w:pPr>
              <w:spacing w:after="0" w:line="240" w:lineRule="auto"/>
              <w:jc w:val="center"/>
              <w:rPr>
                <w:rFonts w:ascii="Times New Roman" w:hAnsi="Times New Roman"/>
                <w:b/>
                <w:bCs/>
                <w:sz w:val="20"/>
                <w:szCs w:val="20"/>
              </w:rPr>
            </w:pPr>
            <w:r w:rsidRPr="001E3DA0">
              <w:rPr>
                <w:rFonts w:ascii="Times New Roman" w:hAnsi="Times New Roman"/>
                <w:sz w:val="20"/>
                <w:szCs w:val="20"/>
              </w:rPr>
              <w:t>stała</w:t>
            </w:r>
          </w:p>
        </w:tc>
      </w:tr>
      <w:tr w:rsidR="00C96CE8" w14:paraId="67D3527D" w14:textId="77777777" w:rsidTr="008E0321">
        <w:trPr>
          <w:trHeight w:val="480"/>
          <w:jc w:val="center"/>
        </w:trPr>
        <w:tc>
          <w:tcPr>
            <w:tcW w:w="709" w:type="dxa"/>
            <w:vMerge/>
            <w:hideMark/>
          </w:tcPr>
          <w:p w14:paraId="214AFC15"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4B5877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1.35</w:t>
            </w:r>
          </w:p>
        </w:tc>
        <w:tc>
          <w:tcPr>
            <w:tcW w:w="4437" w:type="dxa"/>
            <w:hideMark/>
          </w:tcPr>
          <w:p w14:paraId="531BFE9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oleju</w:t>
            </w:r>
          </w:p>
        </w:tc>
        <w:tc>
          <w:tcPr>
            <w:tcW w:w="1128" w:type="dxa"/>
            <w:noWrap/>
            <w:hideMark/>
          </w:tcPr>
          <w:p w14:paraId="7403F612"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704085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0C12941" w14:textId="77777777" w:rsidR="00C96CE8" w:rsidRPr="001E3DA0" w:rsidRDefault="00C96CE8" w:rsidP="008E0321">
            <w:pPr>
              <w:spacing w:after="0" w:line="240" w:lineRule="auto"/>
              <w:jc w:val="center"/>
              <w:rPr>
                <w:rFonts w:ascii="Times New Roman" w:hAnsi="Times New Roman"/>
                <w:b/>
                <w:bCs/>
                <w:sz w:val="20"/>
                <w:szCs w:val="20"/>
              </w:rPr>
            </w:pPr>
            <w:r w:rsidRPr="001E3DA0">
              <w:rPr>
                <w:rFonts w:ascii="Times New Roman" w:hAnsi="Times New Roman"/>
                <w:sz w:val="20"/>
                <w:szCs w:val="20"/>
              </w:rPr>
              <w:t>Olej dostarcza (320 l do sprężarki) Wykonawca remontu. Olej winien spełniać kryteria producenta sprężarek W obecnym stanie stosowany jest olej FUCHS RENOLIN Eterna 46</w:t>
            </w:r>
          </w:p>
        </w:tc>
        <w:tc>
          <w:tcPr>
            <w:tcW w:w="538" w:type="dxa"/>
          </w:tcPr>
          <w:p w14:paraId="1D58842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C143AB8" w14:textId="77777777" w:rsidTr="008E0321">
        <w:trPr>
          <w:trHeight w:val="300"/>
          <w:jc w:val="center"/>
        </w:trPr>
        <w:tc>
          <w:tcPr>
            <w:tcW w:w="709" w:type="dxa"/>
            <w:vMerge/>
            <w:hideMark/>
          </w:tcPr>
          <w:p w14:paraId="311082B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61728EC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1.36</w:t>
            </w:r>
          </w:p>
        </w:tc>
        <w:tc>
          <w:tcPr>
            <w:tcW w:w="4437" w:type="dxa"/>
            <w:hideMark/>
          </w:tcPr>
          <w:p w14:paraId="02DB3C6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Wymiana wkładu filtra oleju</w:t>
            </w:r>
          </w:p>
        </w:tc>
        <w:tc>
          <w:tcPr>
            <w:tcW w:w="1128" w:type="dxa"/>
            <w:noWrap/>
            <w:hideMark/>
          </w:tcPr>
          <w:p w14:paraId="2FA947C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Szt.</w:t>
            </w:r>
          </w:p>
        </w:tc>
        <w:tc>
          <w:tcPr>
            <w:tcW w:w="708" w:type="dxa"/>
            <w:noWrap/>
          </w:tcPr>
          <w:p w14:paraId="0C32BF7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11E8D902"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2CD9D6D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34FE6757" w14:textId="77777777" w:rsidTr="008E0321">
        <w:trPr>
          <w:trHeight w:val="300"/>
          <w:jc w:val="center"/>
        </w:trPr>
        <w:tc>
          <w:tcPr>
            <w:tcW w:w="709" w:type="dxa"/>
            <w:vMerge/>
            <w:hideMark/>
          </w:tcPr>
          <w:p w14:paraId="6F1D704B"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5769EA13"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1.37</w:t>
            </w:r>
          </w:p>
        </w:tc>
        <w:tc>
          <w:tcPr>
            <w:tcW w:w="4437" w:type="dxa"/>
            <w:hideMark/>
          </w:tcPr>
          <w:p w14:paraId="1545CC6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Regulacja ciśnienia oleju</w:t>
            </w:r>
          </w:p>
        </w:tc>
        <w:tc>
          <w:tcPr>
            <w:tcW w:w="1128" w:type="dxa"/>
            <w:noWrap/>
            <w:hideMark/>
          </w:tcPr>
          <w:p w14:paraId="31C005D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EAC718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88B3363"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7F3F286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5D2665E7" w14:textId="77777777" w:rsidTr="008E0321">
        <w:trPr>
          <w:trHeight w:val="300"/>
          <w:jc w:val="center"/>
        </w:trPr>
        <w:tc>
          <w:tcPr>
            <w:tcW w:w="709" w:type="dxa"/>
            <w:vMerge/>
            <w:hideMark/>
          </w:tcPr>
          <w:p w14:paraId="1ECF3FC3"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0FCDD67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1.38</w:t>
            </w:r>
          </w:p>
        </w:tc>
        <w:tc>
          <w:tcPr>
            <w:tcW w:w="4437" w:type="dxa"/>
            <w:hideMark/>
          </w:tcPr>
          <w:p w14:paraId="66A83BC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Montaż, sprawdzenie i korekta ustawienia szczelin powietrznych czujników drgań</w:t>
            </w:r>
          </w:p>
        </w:tc>
        <w:tc>
          <w:tcPr>
            <w:tcW w:w="1128" w:type="dxa"/>
            <w:noWrap/>
            <w:hideMark/>
          </w:tcPr>
          <w:p w14:paraId="5F0B6C15"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43E537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761412E1"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7B25331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08FE0BF2" w14:textId="77777777" w:rsidTr="008E0321">
        <w:trPr>
          <w:trHeight w:val="300"/>
          <w:jc w:val="center"/>
        </w:trPr>
        <w:tc>
          <w:tcPr>
            <w:tcW w:w="709" w:type="dxa"/>
            <w:vMerge/>
            <w:hideMark/>
          </w:tcPr>
          <w:p w14:paraId="252039B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60520EEB"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1.39</w:t>
            </w:r>
          </w:p>
        </w:tc>
        <w:tc>
          <w:tcPr>
            <w:tcW w:w="4437" w:type="dxa"/>
            <w:hideMark/>
          </w:tcPr>
          <w:p w14:paraId="4713427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Kontrola działania spustów kondensatu z chłodnic powietrza</w:t>
            </w:r>
          </w:p>
        </w:tc>
        <w:tc>
          <w:tcPr>
            <w:tcW w:w="1128" w:type="dxa"/>
            <w:noWrap/>
            <w:hideMark/>
          </w:tcPr>
          <w:p w14:paraId="48EA6537"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6339C47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A333976"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5A30461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800634D" w14:textId="77777777" w:rsidTr="008E0321">
        <w:trPr>
          <w:trHeight w:val="300"/>
          <w:jc w:val="center"/>
        </w:trPr>
        <w:tc>
          <w:tcPr>
            <w:tcW w:w="709" w:type="dxa"/>
            <w:vMerge/>
            <w:hideMark/>
          </w:tcPr>
          <w:p w14:paraId="151CF4BF"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2E5EED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1.40</w:t>
            </w:r>
          </w:p>
        </w:tc>
        <w:tc>
          <w:tcPr>
            <w:tcW w:w="4437" w:type="dxa"/>
            <w:hideMark/>
          </w:tcPr>
          <w:p w14:paraId="1A08BBC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Test wyłącznika bezpieczeństwa E-stop</w:t>
            </w:r>
          </w:p>
        </w:tc>
        <w:tc>
          <w:tcPr>
            <w:tcW w:w="1128" w:type="dxa"/>
            <w:noWrap/>
            <w:hideMark/>
          </w:tcPr>
          <w:p w14:paraId="5C194717"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0C9303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14BBFA4"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203D49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440FBF3" w14:textId="77777777" w:rsidTr="008E0321">
        <w:trPr>
          <w:trHeight w:val="300"/>
          <w:jc w:val="center"/>
        </w:trPr>
        <w:tc>
          <w:tcPr>
            <w:tcW w:w="709" w:type="dxa"/>
            <w:vMerge/>
            <w:hideMark/>
          </w:tcPr>
          <w:p w14:paraId="51EE59C3"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3FF6710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1.41</w:t>
            </w:r>
          </w:p>
        </w:tc>
        <w:tc>
          <w:tcPr>
            <w:tcW w:w="4437" w:type="dxa"/>
            <w:hideMark/>
          </w:tcPr>
          <w:p w14:paraId="6C5B9FB7"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 xml:space="preserve">Wykonanie testów </w:t>
            </w:r>
            <w:proofErr w:type="spellStart"/>
            <w:r w:rsidRPr="001E3DA0">
              <w:rPr>
                <w:rFonts w:ascii="Times New Roman" w:hAnsi="Times New Roman"/>
                <w:sz w:val="20"/>
                <w:szCs w:val="20"/>
              </w:rPr>
              <w:t>pompażu</w:t>
            </w:r>
            <w:proofErr w:type="spellEnd"/>
          </w:p>
        </w:tc>
        <w:tc>
          <w:tcPr>
            <w:tcW w:w="1128" w:type="dxa"/>
            <w:noWrap/>
            <w:hideMark/>
          </w:tcPr>
          <w:p w14:paraId="120B1ED4"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4FAA5B7E"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5584DE9E"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655D382D" w14:textId="77777777" w:rsidR="00C96CE8" w:rsidRPr="001E3DA0" w:rsidRDefault="00C96CE8" w:rsidP="008E0321">
            <w:pPr>
              <w:spacing w:after="0" w:line="240" w:lineRule="auto"/>
              <w:jc w:val="center"/>
              <w:rPr>
                <w:rFonts w:ascii="Times New Roman" w:hAnsi="Times New Roman"/>
                <w:b/>
                <w:bCs/>
                <w:sz w:val="20"/>
                <w:szCs w:val="20"/>
              </w:rPr>
            </w:pPr>
            <w:r w:rsidRPr="001E3DA0">
              <w:rPr>
                <w:rFonts w:ascii="Times New Roman" w:hAnsi="Times New Roman"/>
                <w:sz w:val="20"/>
                <w:szCs w:val="20"/>
              </w:rPr>
              <w:t>stała</w:t>
            </w:r>
          </w:p>
        </w:tc>
      </w:tr>
      <w:tr w:rsidR="00C96CE8" w14:paraId="673340DE" w14:textId="77777777" w:rsidTr="008E0321">
        <w:trPr>
          <w:trHeight w:val="300"/>
          <w:jc w:val="center"/>
        </w:trPr>
        <w:tc>
          <w:tcPr>
            <w:tcW w:w="709" w:type="dxa"/>
            <w:vMerge/>
            <w:hideMark/>
          </w:tcPr>
          <w:p w14:paraId="0C0E7ECF"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2323836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1.42</w:t>
            </w:r>
          </w:p>
        </w:tc>
        <w:tc>
          <w:tcPr>
            <w:tcW w:w="4437" w:type="dxa"/>
            <w:hideMark/>
          </w:tcPr>
          <w:p w14:paraId="24749C60"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Kontrola smarowania silnika napędowego</w:t>
            </w:r>
          </w:p>
        </w:tc>
        <w:tc>
          <w:tcPr>
            <w:tcW w:w="1128" w:type="dxa"/>
            <w:noWrap/>
            <w:hideMark/>
          </w:tcPr>
          <w:p w14:paraId="289FCAD2"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153499C2"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1DFB552F" w14:textId="77777777" w:rsidR="00C96CE8" w:rsidRPr="001E3DA0" w:rsidRDefault="00C96CE8" w:rsidP="008E0321">
            <w:pPr>
              <w:spacing w:after="0" w:line="240" w:lineRule="auto"/>
              <w:jc w:val="center"/>
              <w:rPr>
                <w:rFonts w:ascii="Times New Roman" w:hAnsi="Times New Roman"/>
                <w:b/>
                <w:bCs/>
                <w:sz w:val="20"/>
                <w:szCs w:val="20"/>
              </w:rPr>
            </w:pPr>
          </w:p>
        </w:tc>
        <w:tc>
          <w:tcPr>
            <w:tcW w:w="538" w:type="dxa"/>
          </w:tcPr>
          <w:p w14:paraId="4DFFBE45"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692046CF" w14:textId="77777777" w:rsidTr="008E0321">
        <w:trPr>
          <w:trHeight w:val="300"/>
          <w:jc w:val="center"/>
        </w:trPr>
        <w:tc>
          <w:tcPr>
            <w:tcW w:w="709" w:type="dxa"/>
            <w:vMerge/>
            <w:hideMark/>
          </w:tcPr>
          <w:p w14:paraId="344C82C1"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7640F47C"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1.43</w:t>
            </w:r>
          </w:p>
        </w:tc>
        <w:tc>
          <w:tcPr>
            <w:tcW w:w="4437" w:type="dxa"/>
            <w:hideMark/>
          </w:tcPr>
          <w:p w14:paraId="34F0391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Uruchomienie sprężarki i kontrola parametrów w eksploatacyjnych warunkach pracy</w:t>
            </w:r>
          </w:p>
        </w:tc>
        <w:tc>
          <w:tcPr>
            <w:tcW w:w="1128" w:type="dxa"/>
            <w:noWrap/>
            <w:hideMark/>
          </w:tcPr>
          <w:p w14:paraId="7ECB5E40"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5AEBCC36"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23062356" w14:textId="77777777" w:rsidR="00C96CE8" w:rsidRPr="001E3DA0" w:rsidRDefault="00C96CE8" w:rsidP="008E0321">
            <w:pPr>
              <w:spacing w:after="0" w:line="240" w:lineRule="auto"/>
              <w:jc w:val="center"/>
              <w:rPr>
                <w:rFonts w:ascii="Times New Roman" w:hAnsi="Times New Roman"/>
                <w:sz w:val="20"/>
                <w:szCs w:val="20"/>
              </w:rPr>
            </w:pPr>
          </w:p>
        </w:tc>
        <w:tc>
          <w:tcPr>
            <w:tcW w:w="538" w:type="dxa"/>
          </w:tcPr>
          <w:p w14:paraId="3D866D6A"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r w:rsidR="00C96CE8" w14:paraId="4FEE649E" w14:textId="77777777" w:rsidTr="008E0321">
        <w:trPr>
          <w:trHeight w:val="300"/>
          <w:jc w:val="center"/>
        </w:trPr>
        <w:tc>
          <w:tcPr>
            <w:tcW w:w="709" w:type="dxa"/>
            <w:vMerge/>
            <w:hideMark/>
          </w:tcPr>
          <w:p w14:paraId="16496219" w14:textId="77777777" w:rsidR="00C96CE8" w:rsidRPr="001E3DA0" w:rsidRDefault="00C96CE8" w:rsidP="008E0321">
            <w:pPr>
              <w:spacing w:after="0" w:line="240" w:lineRule="auto"/>
              <w:jc w:val="center"/>
              <w:rPr>
                <w:rFonts w:ascii="Times New Roman" w:hAnsi="Times New Roman"/>
                <w:sz w:val="20"/>
                <w:szCs w:val="20"/>
              </w:rPr>
            </w:pPr>
          </w:p>
        </w:tc>
        <w:tc>
          <w:tcPr>
            <w:tcW w:w="716" w:type="dxa"/>
            <w:hideMark/>
          </w:tcPr>
          <w:p w14:paraId="184505F8"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1.44</w:t>
            </w:r>
          </w:p>
        </w:tc>
        <w:tc>
          <w:tcPr>
            <w:tcW w:w="4437" w:type="dxa"/>
            <w:hideMark/>
          </w:tcPr>
          <w:p w14:paraId="2B02A701"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Wykonanie raportu z remontu wraz z zaleceniami po remontowymi</w:t>
            </w:r>
          </w:p>
        </w:tc>
        <w:tc>
          <w:tcPr>
            <w:tcW w:w="1128" w:type="dxa"/>
            <w:noWrap/>
            <w:hideMark/>
          </w:tcPr>
          <w:p w14:paraId="1FCD95C6" w14:textId="77777777" w:rsidR="00C96CE8" w:rsidRPr="001E3DA0" w:rsidRDefault="00C96CE8" w:rsidP="008E0321">
            <w:pPr>
              <w:spacing w:after="0" w:line="240" w:lineRule="auto"/>
              <w:jc w:val="center"/>
              <w:rPr>
                <w:rFonts w:ascii="Times New Roman" w:hAnsi="Times New Roman"/>
                <w:sz w:val="20"/>
                <w:szCs w:val="20"/>
              </w:rPr>
            </w:pPr>
            <w:proofErr w:type="spellStart"/>
            <w:r w:rsidRPr="001E3DA0">
              <w:rPr>
                <w:rFonts w:ascii="Times New Roman" w:hAnsi="Times New Roman"/>
                <w:sz w:val="20"/>
                <w:szCs w:val="20"/>
              </w:rPr>
              <w:t>Kpl</w:t>
            </w:r>
            <w:proofErr w:type="spellEnd"/>
            <w:r w:rsidRPr="001E3DA0">
              <w:rPr>
                <w:rFonts w:ascii="Times New Roman" w:hAnsi="Times New Roman"/>
                <w:sz w:val="20"/>
                <w:szCs w:val="20"/>
              </w:rPr>
              <w:t>.</w:t>
            </w:r>
          </w:p>
        </w:tc>
        <w:tc>
          <w:tcPr>
            <w:tcW w:w="708" w:type="dxa"/>
            <w:noWrap/>
          </w:tcPr>
          <w:p w14:paraId="2CF7A08D"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1</w:t>
            </w:r>
          </w:p>
        </w:tc>
        <w:tc>
          <w:tcPr>
            <w:tcW w:w="1795" w:type="dxa"/>
            <w:noWrap/>
            <w:hideMark/>
          </w:tcPr>
          <w:p w14:paraId="32D70FF9"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Raport winien zawierać m. in.: temperatury powietrza za każdym stopniem sprężania, oleju, wody chłodzącej, oraz drgań poszczególnych stopni sprężarki</w:t>
            </w:r>
          </w:p>
        </w:tc>
        <w:tc>
          <w:tcPr>
            <w:tcW w:w="538" w:type="dxa"/>
          </w:tcPr>
          <w:p w14:paraId="7F8C999F" w14:textId="77777777" w:rsidR="00C96CE8" w:rsidRPr="001E3DA0" w:rsidRDefault="00C96CE8" w:rsidP="008E0321">
            <w:pPr>
              <w:spacing w:after="0" w:line="240" w:lineRule="auto"/>
              <w:jc w:val="center"/>
              <w:rPr>
                <w:rFonts w:ascii="Times New Roman" w:hAnsi="Times New Roman"/>
                <w:sz w:val="20"/>
                <w:szCs w:val="20"/>
              </w:rPr>
            </w:pPr>
            <w:r w:rsidRPr="001E3DA0">
              <w:rPr>
                <w:rFonts w:ascii="Times New Roman" w:hAnsi="Times New Roman"/>
                <w:sz w:val="20"/>
                <w:szCs w:val="20"/>
              </w:rPr>
              <w:t>stała</w:t>
            </w:r>
          </w:p>
        </w:tc>
      </w:tr>
    </w:tbl>
    <w:p w14:paraId="42DB3405" w14:textId="77777777" w:rsidR="00C96CE8" w:rsidRDefault="00C96CE8" w:rsidP="00C96CE8">
      <w:pPr>
        <w:spacing w:line="259" w:lineRule="auto"/>
        <w:rPr>
          <w:rFonts w:ascii="Arial" w:eastAsia="Yu Mincho" w:hAnsi="Arial" w:cs="Arial"/>
          <w:b/>
          <w:bCs/>
        </w:rPr>
      </w:pPr>
    </w:p>
    <w:p w14:paraId="6E677E8D" w14:textId="77777777" w:rsidR="00C96CE8" w:rsidRPr="001E3DA0" w:rsidRDefault="00C96CE8" w:rsidP="00C96CE8">
      <w:pPr>
        <w:spacing w:line="259" w:lineRule="auto"/>
        <w:rPr>
          <w:rFonts w:ascii="Arial" w:eastAsia="Yu Mincho" w:hAnsi="Arial" w:cs="Arial"/>
          <w:b/>
          <w:bCs/>
        </w:rPr>
      </w:pPr>
      <w:r w:rsidRPr="001E3DA0">
        <w:rPr>
          <w:rFonts w:ascii="Arial" w:eastAsia="Yu Mincho" w:hAnsi="Arial" w:cs="Arial"/>
          <w:b/>
          <w:bCs/>
        </w:rPr>
        <w:t>Uwagi:</w:t>
      </w:r>
    </w:p>
    <w:p w14:paraId="136EE627"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Wszystkie niezbędne do wykonania remontu kapitalnego części oraz materiały dostarcza Wykonawca, Wykonawca zabezpieczy materiały między innymi uszczelniające do całego zakresu prac,</w:t>
      </w:r>
    </w:p>
    <w:p w14:paraId="2080349F"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Zamawiający wymaga zastosowania w trakcie realizacji powyższego zakresu, części oryginalnych dostarczonych przez producenta sprężarek lub produktów równoważnych o cechach funkcjonalności nie gorszych niż oryginalne części, z zachowaniem okresu trwałości jak dla części oryginalnych,</w:t>
      </w:r>
    </w:p>
    <w:p w14:paraId="716F720E"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Wykonawca w trakcie całego procesu realizacji usługi odpowiada za utylizację odpadów,</w:t>
      </w:r>
    </w:p>
    <w:p w14:paraId="5B776910"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Zamawiający nie posiada dokumentacji technicznej urządzeń będących przedmiotem postępowania,</w:t>
      </w:r>
    </w:p>
    <w:p w14:paraId="0F066CE6"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Po wykonaniu zakresu prac Wykonawca dostarczy sprawozdanie wraz z zaleceniami dotyczącymi dalszej eksploatacji,</w:t>
      </w:r>
    </w:p>
    <w:p w14:paraId="048C5E1E"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 xml:space="preserve">Zamawiający po uruchomieniu urządzeń dokona odbioru prac. </w:t>
      </w:r>
    </w:p>
    <w:p w14:paraId="18035EF8" w14:textId="77777777" w:rsidR="00C96CE8" w:rsidRPr="001E3DA0" w:rsidRDefault="00C96CE8" w:rsidP="002E1A4B">
      <w:pPr>
        <w:numPr>
          <w:ilvl w:val="0"/>
          <w:numId w:val="69"/>
        </w:numPr>
        <w:spacing w:after="0" w:line="240" w:lineRule="auto"/>
        <w:jc w:val="both"/>
        <w:rPr>
          <w:rFonts w:ascii="Arial" w:hAnsi="Arial" w:cs="Arial"/>
        </w:rPr>
      </w:pPr>
      <w:r w:rsidRPr="001E3DA0">
        <w:rPr>
          <w:rFonts w:ascii="Arial" w:hAnsi="Arial" w:cs="Arial"/>
        </w:rPr>
        <w:t>Warunkiem pozytywnego odbioru będzie;</w:t>
      </w:r>
    </w:p>
    <w:p w14:paraId="545F212A" w14:textId="77777777" w:rsidR="00C96CE8" w:rsidRPr="001E3DA0" w:rsidRDefault="00C96CE8" w:rsidP="002E1A4B">
      <w:pPr>
        <w:numPr>
          <w:ilvl w:val="1"/>
          <w:numId w:val="68"/>
        </w:numPr>
        <w:spacing w:after="0" w:line="240" w:lineRule="auto"/>
        <w:jc w:val="both"/>
        <w:rPr>
          <w:rFonts w:ascii="Arial" w:hAnsi="Arial" w:cs="Arial"/>
        </w:rPr>
      </w:pPr>
      <w:r w:rsidRPr="001E3DA0">
        <w:rPr>
          <w:rFonts w:ascii="Arial" w:hAnsi="Arial" w:cs="Arial"/>
        </w:rPr>
        <w:t>Dla sprężarki ustawionej jako wiodąca utrzymanie ciśnienia 7,3 bar w suchym kolektorze podczas cyklu grzania osuszacza</w:t>
      </w:r>
    </w:p>
    <w:p w14:paraId="608836A0" w14:textId="19D272BD" w:rsidR="00C96CE8" w:rsidRPr="001E3DA0" w:rsidRDefault="00C96CE8" w:rsidP="002E1A4B">
      <w:pPr>
        <w:numPr>
          <w:ilvl w:val="1"/>
          <w:numId w:val="68"/>
        </w:numPr>
        <w:spacing w:after="0" w:line="240" w:lineRule="auto"/>
        <w:jc w:val="both"/>
        <w:rPr>
          <w:rFonts w:ascii="Arial" w:hAnsi="Arial" w:cs="Arial"/>
        </w:rPr>
      </w:pPr>
      <w:r w:rsidRPr="001E3DA0">
        <w:rPr>
          <w:rFonts w:ascii="Arial" w:hAnsi="Arial" w:cs="Arial"/>
        </w:rPr>
        <w:lastRenderedPageBreak/>
        <w:t>Stan dynamiczny w klasie A wg normy ISO 10816-7:2009 oraz wydajności w zakresie zgodnym z DTR bez ograniczeń w całym zakresie pracy na podstawie odczytu z panel</w:t>
      </w:r>
      <w:r w:rsidR="00E641F9">
        <w:rPr>
          <w:rFonts w:ascii="Arial" w:hAnsi="Arial" w:cs="Arial"/>
        </w:rPr>
        <w:t>u</w:t>
      </w:r>
      <w:r w:rsidRPr="001E3DA0">
        <w:rPr>
          <w:rFonts w:ascii="Arial" w:hAnsi="Arial" w:cs="Arial"/>
        </w:rPr>
        <w:t xml:space="preserve"> sterowniczego (lub mobilnych urządzeń diagnostycznych), pozostałe parametry pracy sprężarki np. temperatury międzystopniowe nie gorsze niż przed remontem,</w:t>
      </w:r>
    </w:p>
    <w:p w14:paraId="64A48751" w14:textId="77777777" w:rsidR="00C96CE8" w:rsidRPr="001E3DA0" w:rsidRDefault="00C96CE8" w:rsidP="00C96CE8">
      <w:pPr>
        <w:spacing w:after="0" w:line="240" w:lineRule="auto"/>
        <w:ind w:left="720" w:hanging="294"/>
        <w:jc w:val="both"/>
        <w:rPr>
          <w:rFonts w:ascii="Arial" w:hAnsi="Arial" w:cs="Arial"/>
        </w:rPr>
      </w:pPr>
      <w:r w:rsidRPr="001E3DA0">
        <w:rPr>
          <w:rFonts w:ascii="Arial" w:hAnsi="Arial" w:cs="Arial"/>
        </w:rPr>
        <w:t xml:space="preserve">8. Wszelkie materiały nie wymienione w zakresie prac dla poszczególnych węzłów i urządzeń </w:t>
      </w:r>
      <w:r w:rsidRPr="001E3DA0">
        <w:rPr>
          <w:rFonts w:ascii="Arial" w:hAnsi="Arial" w:cs="Arial"/>
        </w:rPr>
        <w:br/>
        <w:t xml:space="preserve"> a niezbędne do wykonania pełnego zakresu prac są po stronie Wykonawcy.</w:t>
      </w:r>
    </w:p>
    <w:p w14:paraId="16E81D8C" w14:textId="080C69F4" w:rsidR="00C96CE8" w:rsidRPr="001E3DA0" w:rsidRDefault="00C96CE8" w:rsidP="00C96CE8">
      <w:pPr>
        <w:tabs>
          <w:tab w:val="left" w:pos="284"/>
          <w:tab w:val="left" w:pos="567"/>
        </w:tabs>
        <w:spacing w:after="0" w:line="240" w:lineRule="auto"/>
        <w:ind w:left="851" w:hanging="425"/>
        <w:contextualSpacing/>
        <w:jc w:val="both"/>
        <w:rPr>
          <w:rFonts w:ascii="Arial" w:hAnsi="Arial" w:cs="Arial"/>
        </w:rPr>
      </w:pPr>
      <w:r w:rsidRPr="001E3DA0">
        <w:rPr>
          <w:rFonts w:ascii="Arial" w:hAnsi="Arial" w:cs="Arial"/>
        </w:rPr>
        <w:t>9. Wykonawca zapewni sobie wszelkie środki transportu międzyoperacyjnego wraz z ich obsługą tj.</w:t>
      </w:r>
      <w:r>
        <w:rPr>
          <w:rFonts w:ascii="Arial" w:hAnsi="Arial" w:cs="Arial"/>
        </w:rPr>
        <w:t xml:space="preserve"> </w:t>
      </w:r>
      <w:r w:rsidRPr="001E3DA0">
        <w:rPr>
          <w:rFonts w:ascii="Arial" w:hAnsi="Arial" w:cs="Arial"/>
        </w:rPr>
        <w:t xml:space="preserve">wózków jezdniowych </w:t>
      </w:r>
      <w:proofErr w:type="spellStart"/>
      <w:r w:rsidRPr="001E3DA0">
        <w:rPr>
          <w:rFonts w:ascii="Arial" w:hAnsi="Arial" w:cs="Arial"/>
        </w:rPr>
        <w:t>naładownych</w:t>
      </w:r>
      <w:proofErr w:type="spellEnd"/>
      <w:r w:rsidRPr="001E3DA0">
        <w:rPr>
          <w:rFonts w:ascii="Arial" w:hAnsi="Arial" w:cs="Arial"/>
        </w:rPr>
        <w:t xml:space="preserve"> platformowych z napędem elektrycznym akumulatorowym, wózków jezdniowych unoszących widłowych z napędem silnikowym. </w:t>
      </w:r>
    </w:p>
    <w:p w14:paraId="61C245A5" w14:textId="77777777" w:rsidR="00C96CE8" w:rsidRPr="001E3DA0" w:rsidRDefault="00C96CE8" w:rsidP="00C96CE8">
      <w:pPr>
        <w:tabs>
          <w:tab w:val="left" w:pos="284"/>
          <w:tab w:val="left" w:pos="567"/>
        </w:tabs>
        <w:spacing w:line="259" w:lineRule="auto"/>
        <w:ind w:left="851"/>
        <w:contextualSpacing/>
        <w:jc w:val="both"/>
        <w:rPr>
          <w:rFonts w:ascii="Arial" w:eastAsia="Yu Mincho" w:hAnsi="Arial" w:cs="Arial"/>
        </w:rPr>
      </w:pPr>
      <w:r w:rsidRPr="001E3DA0">
        <w:rPr>
          <w:rFonts w:ascii="Arial" w:eastAsia="Yu Mincho" w:hAnsi="Arial" w:cs="Arial"/>
        </w:rPr>
        <w:t>Wszelkie koszty z tym związane Wykonawca skalkuluje w swoim wynagrodzeniu.</w:t>
      </w:r>
    </w:p>
    <w:p w14:paraId="74F6B736" w14:textId="77777777" w:rsidR="00C96CE8" w:rsidRPr="001E3DA0" w:rsidRDefault="00C96CE8" w:rsidP="00C96CE8">
      <w:pPr>
        <w:spacing w:after="0" w:line="240" w:lineRule="auto"/>
        <w:ind w:left="720"/>
        <w:jc w:val="both"/>
        <w:rPr>
          <w:rFonts w:ascii="Arial" w:hAnsi="Arial" w:cs="Arial"/>
        </w:rPr>
      </w:pPr>
      <w:r w:rsidRPr="001E3DA0">
        <w:rPr>
          <w:rFonts w:ascii="Arial" w:hAnsi="Arial" w:cs="Arial"/>
          <w:color w:val="FF0000"/>
        </w:rPr>
        <w:tab/>
      </w:r>
      <w:r w:rsidRPr="001E3DA0">
        <w:rPr>
          <w:rFonts w:ascii="Arial" w:hAnsi="Arial" w:cs="Arial"/>
          <w:color w:val="FF0000"/>
        </w:rPr>
        <w:tab/>
      </w:r>
      <w:r w:rsidRPr="001E3DA0">
        <w:rPr>
          <w:rFonts w:ascii="Arial" w:hAnsi="Arial" w:cs="Arial"/>
          <w:color w:val="FF0000"/>
        </w:rPr>
        <w:tab/>
      </w:r>
      <w:r w:rsidRPr="001E3DA0">
        <w:rPr>
          <w:rFonts w:ascii="Arial" w:hAnsi="Arial" w:cs="Arial"/>
          <w:color w:val="FF0000"/>
        </w:rPr>
        <w:tab/>
      </w:r>
      <w:r w:rsidRPr="001E3DA0">
        <w:rPr>
          <w:rFonts w:ascii="Arial" w:hAnsi="Arial" w:cs="Arial"/>
          <w:color w:val="FF0000"/>
        </w:rPr>
        <w:tab/>
      </w:r>
      <w:r w:rsidRPr="001E3DA0">
        <w:rPr>
          <w:rFonts w:ascii="Arial" w:hAnsi="Arial" w:cs="Arial"/>
          <w:color w:val="FF0000"/>
        </w:rPr>
        <w:tab/>
      </w:r>
    </w:p>
    <w:p w14:paraId="37DF7E84" w14:textId="6D6438DC" w:rsidR="00C96CE8" w:rsidRPr="001E3DA0" w:rsidRDefault="00C96CE8" w:rsidP="002E1A4B">
      <w:pPr>
        <w:numPr>
          <w:ilvl w:val="0"/>
          <w:numId w:val="67"/>
        </w:numPr>
        <w:spacing w:after="0" w:line="312" w:lineRule="auto"/>
        <w:ind w:left="567" w:hanging="567"/>
        <w:jc w:val="both"/>
        <w:rPr>
          <w:rFonts w:ascii="Arial" w:hAnsi="Arial" w:cs="Arial"/>
          <w:b/>
          <w:bCs/>
        </w:rPr>
      </w:pPr>
      <w:r w:rsidRPr="001E3DA0">
        <w:rPr>
          <w:rFonts w:ascii="Arial" w:hAnsi="Arial" w:cs="Arial"/>
          <w:b/>
          <w:bCs/>
        </w:rPr>
        <w:t>Z</w:t>
      </w:r>
      <w:r>
        <w:rPr>
          <w:rFonts w:ascii="Arial" w:hAnsi="Arial" w:cs="Arial"/>
          <w:b/>
          <w:bCs/>
        </w:rPr>
        <w:t>asady</w:t>
      </w:r>
      <w:r w:rsidRPr="001E3DA0">
        <w:rPr>
          <w:rFonts w:ascii="Arial" w:hAnsi="Arial" w:cs="Arial"/>
          <w:b/>
          <w:bCs/>
        </w:rPr>
        <w:t xml:space="preserve"> </w:t>
      </w:r>
      <w:r>
        <w:rPr>
          <w:rFonts w:ascii="Arial" w:hAnsi="Arial" w:cs="Arial"/>
          <w:b/>
          <w:bCs/>
        </w:rPr>
        <w:t>realizacji</w:t>
      </w:r>
      <w:r w:rsidRPr="001E3DA0">
        <w:rPr>
          <w:rFonts w:ascii="Arial" w:hAnsi="Arial" w:cs="Arial"/>
          <w:b/>
          <w:bCs/>
        </w:rPr>
        <w:t xml:space="preserve"> </w:t>
      </w:r>
      <w:r>
        <w:rPr>
          <w:rFonts w:ascii="Arial" w:hAnsi="Arial" w:cs="Arial"/>
          <w:b/>
          <w:bCs/>
        </w:rPr>
        <w:t>prac</w:t>
      </w:r>
      <w:r w:rsidRPr="001E3DA0">
        <w:rPr>
          <w:rFonts w:ascii="Arial" w:hAnsi="Arial" w:cs="Arial"/>
          <w:b/>
          <w:bCs/>
        </w:rPr>
        <w:t>:</w:t>
      </w:r>
    </w:p>
    <w:p w14:paraId="14055703"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Zakres obejmuje wszystkie dodatkowe czynności stosownie do przyjętej technologii remontowej oraz wszystkie inne niezbędne do wykonania zakresu prac. Wszystkie materiały nie wymienione w kolumnie uwagi są po stronie Wykonawcy</w:t>
      </w:r>
      <w:r w:rsidRPr="001E3DA0">
        <w:rPr>
          <w:rFonts w:ascii="Arial" w:hAnsi="Arial" w:cs="Arial"/>
        </w:rPr>
        <w:tab/>
      </w:r>
    </w:p>
    <w:p w14:paraId="2BE7C563"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 xml:space="preserve">Sprzęt i materiały niezbędne do realizacji w/w zakresu są po stronie Wykonawcy. Wykonawca musi założyć wykonanie wszystkich operacji pośrednich umożliwiających wykonanie zakresu prac </w:t>
      </w:r>
      <w:r w:rsidRPr="001E3DA0">
        <w:rPr>
          <w:rFonts w:ascii="Arial" w:hAnsi="Arial" w:cs="Arial"/>
        </w:rPr>
        <w:tab/>
      </w:r>
      <w:r w:rsidRPr="001E3DA0">
        <w:rPr>
          <w:rFonts w:ascii="Arial" w:hAnsi="Arial" w:cs="Arial"/>
        </w:rPr>
        <w:tab/>
      </w:r>
      <w:r w:rsidRPr="001E3DA0">
        <w:rPr>
          <w:rFonts w:ascii="Arial" w:hAnsi="Arial" w:cs="Arial"/>
        </w:rPr>
        <w:tab/>
      </w:r>
      <w:r w:rsidRPr="001E3DA0">
        <w:rPr>
          <w:rFonts w:ascii="Arial" w:hAnsi="Arial" w:cs="Arial"/>
        </w:rPr>
        <w:tab/>
      </w:r>
    </w:p>
    <w:p w14:paraId="758C42C0"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We wszystkich węzłach remontowych Wykonawca uwzględni wszelkie operacje pośrednie, jak np. transporty wewnętrzne elementów wymagających obróbek międzyoperacyjnych, obsługę urządzeń dźwigowych, przygotowanie i likwidacja stanowiska pracy, otwarcie, zamknięcie poleceń na pracę.</w:t>
      </w:r>
      <w:r w:rsidRPr="001E3DA0">
        <w:rPr>
          <w:rFonts w:ascii="Arial" w:hAnsi="Arial" w:cs="Arial"/>
        </w:rPr>
        <w:tab/>
      </w:r>
      <w:r w:rsidRPr="001E3DA0">
        <w:rPr>
          <w:rFonts w:ascii="Arial" w:hAnsi="Arial" w:cs="Arial"/>
        </w:rPr>
        <w:tab/>
      </w:r>
    </w:p>
    <w:p w14:paraId="20E9AD26"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Rozdzielnice elektryczne i oświetlenie miejsca pracy po stronie Wykonawcy (informuje się że na remontowanym obiekcie zainstalowane są wyłącznie gniazda przyłączeniowe typu FIBOX). Wykonawca we własnym zakresie zaopatrzy się w niezbędną ilość kaset umożliwiających prowadzenie prac remontowych).</w:t>
      </w:r>
      <w:r w:rsidRPr="001E3DA0">
        <w:rPr>
          <w:rFonts w:ascii="Arial" w:hAnsi="Arial" w:cs="Arial"/>
        </w:rPr>
        <w:tab/>
      </w:r>
    </w:p>
    <w:p w14:paraId="3FA445C6"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Dopuszcza się zwiększenie zakresu prac bez sporządzenia dodatkowego Aneksu do Umowy za zgodą Zamawiającego w uzgodnieniu z Wykonawcą bez zmiany wynagrodzenia. Zakres dodatkowych prac musi być zgodny z zakresem podstawowym a jego wykonanie nie może przekraczać terminów umownych.</w:t>
      </w:r>
      <w:r w:rsidRPr="001E3DA0">
        <w:rPr>
          <w:rFonts w:ascii="Arial" w:hAnsi="Arial" w:cs="Arial"/>
        </w:rPr>
        <w:tab/>
      </w:r>
    </w:p>
    <w:p w14:paraId="1C1594E6" w14:textId="77777777"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Po zakończeniu prac urządzenie zostanie uruchomione w celu sprawdzenia poprawności montażu.</w:t>
      </w:r>
    </w:p>
    <w:p w14:paraId="02FDF87A" w14:textId="0FDA13A9" w:rsidR="00C96CE8" w:rsidRPr="001E3DA0" w:rsidRDefault="00C96CE8" w:rsidP="002E1A4B">
      <w:pPr>
        <w:numPr>
          <w:ilvl w:val="1"/>
          <w:numId w:val="67"/>
        </w:numPr>
        <w:spacing w:after="0" w:line="240" w:lineRule="auto"/>
        <w:ind w:left="1134"/>
        <w:contextualSpacing/>
        <w:jc w:val="both"/>
        <w:rPr>
          <w:rFonts w:ascii="Arial" w:hAnsi="Arial" w:cs="Arial"/>
        </w:rPr>
      </w:pPr>
      <w:r w:rsidRPr="001E3DA0">
        <w:rPr>
          <w:rFonts w:ascii="Arial" w:hAnsi="Arial" w:cs="Arial"/>
        </w:rPr>
        <w:t xml:space="preserve">Wszyscy pracownicy będący w zespole pracowników wykonujący pracę na polecenie pisemne muszą oprócz odpowiednich kwalifikacji posiadać umiejętność mówienia, czytania i pisania w języku polskim – jest to niezbędne dla celów zrozumienia polecenia wykonania pracy w osobie kierującego i członka zespołu oraz jego właściwej realizacji i komunikacji zgodnie z zasadami BHP i </w:t>
      </w:r>
      <w:proofErr w:type="spellStart"/>
      <w:r w:rsidRPr="001E3DA0">
        <w:rPr>
          <w:rFonts w:ascii="Arial" w:hAnsi="Arial" w:cs="Arial"/>
        </w:rPr>
        <w:t>P.Poż</w:t>
      </w:r>
      <w:proofErr w:type="spellEnd"/>
      <w:r w:rsidRPr="001E3DA0">
        <w:rPr>
          <w:rFonts w:ascii="Arial" w:hAnsi="Arial" w:cs="Arial"/>
        </w:rPr>
        <w:t xml:space="preserve"> oraz obowiązującymi aktami prawnymi. Wykonawca na piśmie złoży oświadczenie, że jego pracownicy biorący udział w zadaniu posiadają umiejętność mówienia, czytania i pisania w języku polskim.</w:t>
      </w:r>
    </w:p>
    <w:p w14:paraId="0FEA62F1" w14:textId="206957E9" w:rsidR="001B08BF" w:rsidRDefault="00C96CE8" w:rsidP="002E1A4B">
      <w:pPr>
        <w:numPr>
          <w:ilvl w:val="1"/>
          <w:numId w:val="67"/>
        </w:numPr>
        <w:spacing w:after="0" w:line="240" w:lineRule="auto"/>
        <w:ind w:left="1134"/>
        <w:contextualSpacing/>
        <w:jc w:val="both"/>
        <w:rPr>
          <w:rFonts w:ascii="Arial" w:hAnsi="Arial" w:cs="Arial"/>
        </w:rPr>
      </w:pPr>
      <w:r w:rsidRPr="001E3DA0">
        <w:rPr>
          <w:rFonts w:ascii="Arial" w:eastAsia="Yu Mincho" w:hAnsi="Arial" w:cs="Arial"/>
        </w:rPr>
        <w:t>Wymaga się podania danych, co najmniej 2-ch osób odpowiedzialnych za kontakty z Zamawiającym w sytuacji wystąpienia wad, usterek w okresie gwarancji. Wymaga się, aby kontakt z podanymi osobami nie był w żaden sposób utrudniony. Zamawiający wymaga, aby powyższe osoby były kompetentne i uprawnione do podejmowania decyzji i stosownych działań</w:t>
      </w:r>
      <w:r>
        <w:rPr>
          <w:rFonts w:ascii="Arial" w:hAnsi="Arial" w:cs="Arial"/>
        </w:rPr>
        <w:t>.</w:t>
      </w:r>
    </w:p>
    <w:p w14:paraId="0C8A0FCC" w14:textId="77777777" w:rsidR="00BD053C" w:rsidRDefault="00BD053C" w:rsidP="00BD053C">
      <w:pPr>
        <w:spacing w:after="0" w:line="240" w:lineRule="auto"/>
        <w:ind w:left="1134"/>
        <w:contextualSpacing/>
        <w:jc w:val="both"/>
        <w:rPr>
          <w:rFonts w:ascii="Arial" w:hAnsi="Arial" w:cs="Arial"/>
        </w:rPr>
      </w:pPr>
    </w:p>
    <w:p w14:paraId="11339F15" w14:textId="31F7F783" w:rsidR="00BD053C" w:rsidRPr="00BD053C" w:rsidRDefault="00BD053C" w:rsidP="002E1A4B">
      <w:pPr>
        <w:pStyle w:val="Akapitzlist"/>
        <w:numPr>
          <w:ilvl w:val="0"/>
          <w:numId w:val="67"/>
        </w:numPr>
        <w:spacing w:after="0" w:line="240" w:lineRule="auto"/>
        <w:ind w:left="567" w:hanging="567"/>
        <w:rPr>
          <w:rFonts w:ascii="Arial" w:hAnsi="Arial" w:cs="Arial"/>
          <w:b/>
          <w:lang w:eastAsia="zh-CN"/>
        </w:rPr>
      </w:pPr>
      <w:r w:rsidRPr="00BD053C">
        <w:rPr>
          <w:rFonts w:ascii="Arial" w:hAnsi="Arial" w:cs="Arial"/>
          <w:b/>
          <w:lang w:eastAsia="zh-CN"/>
        </w:rPr>
        <w:t>Harmonogram realizacji prac:</w:t>
      </w:r>
    </w:p>
    <w:p w14:paraId="046AABC5" w14:textId="77777777" w:rsidR="00BD053C" w:rsidRPr="003B77D1" w:rsidRDefault="00BD053C" w:rsidP="00BD053C">
      <w:pPr>
        <w:spacing w:after="0" w:line="240" w:lineRule="auto"/>
        <w:ind w:left="425"/>
        <w:rPr>
          <w:rFonts w:ascii="Arial" w:hAnsi="Arial" w:cs="Arial"/>
          <w:bCs/>
          <w:lang w:eastAsia="zh-CN"/>
        </w:rPr>
      </w:pPr>
    </w:p>
    <w:p w14:paraId="0B4C4E74" w14:textId="77777777" w:rsidR="00BD053C" w:rsidRPr="003B77D1" w:rsidRDefault="00BD053C" w:rsidP="00BD053C">
      <w:pPr>
        <w:spacing w:after="0" w:line="240" w:lineRule="auto"/>
        <w:ind w:left="425"/>
        <w:jc w:val="both"/>
        <w:rPr>
          <w:rFonts w:ascii="Arial" w:hAnsi="Arial" w:cs="Arial"/>
          <w:bCs/>
          <w:lang w:eastAsia="zh-CN"/>
        </w:rPr>
      </w:pPr>
      <w:r w:rsidRPr="003B77D1">
        <w:rPr>
          <w:rFonts w:ascii="Arial" w:hAnsi="Arial" w:cs="Arial"/>
          <w:bCs/>
          <w:lang w:eastAsia="zh-CN"/>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w:t>
      </w:r>
      <w:r w:rsidRPr="003B77D1">
        <w:rPr>
          <w:rFonts w:ascii="Arial" w:hAnsi="Arial" w:cs="Arial"/>
          <w:bCs/>
          <w:lang w:eastAsia="zh-CN"/>
        </w:rPr>
        <w:lastRenderedPageBreak/>
        <w:t xml:space="preserve">harmonogramy powinny być przygotowane w MS Project (forma rekomendowana), oraz dostarczone do Zamawiającego również w formie wydruku. </w:t>
      </w:r>
    </w:p>
    <w:p w14:paraId="5B16B53C" w14:textId="77777777" w:rsidR="00BD053C" w:rsidRPr="00C96CE8" w:rsidRDefault="00BD053C" w:rsidP="00BD053C">
      <w:pPr>
        <w:spacing w:after="0" w:line="240" w:lineRule="auto"/>
        <w:ind w:left="1134"/>
        <w:contextualSpacing/>
        <w:jc w:val="both"/>
        <w:rPr>
          <w:rFonts w:ascii="Arial" w:hAnsi="Arial" w:cs="Arial"/>
        </w:rPr>
      </w:pPr>
    </w:p>
    <w:p w14:paraId="498EE509" w14:textId="77777777" w:rsidR="00670AE1" w:rsidRPr="00062ACE" w:rsidRDefault="00670AE1" w:rsidP="00062ACE">
      <w:pPr>
        <w:spacing w:after="0"/>
        <w:jc w:val="both"/>
        <w:rPr>
          <w:rFonts w:ascii="Arial" w:hAnsi="Arial" w:cs="Arial"/>
          <w:b/>
          <w:bCs/>
        </w:rPr>
      </w:pPr>
    </w:p>
    <w:p w14:paraId="0ADCC066" w14:textId="7B676FCD" w:rsidR="00580C07" w:rsidRPr="00062ACE" w:rsidRDefault="00580C07" w:rsidP="00062ACE">
      <w:pPr>
        <w:spacing w:after="0"/>
        <w:jc w:val="both"/>
        <w:rPr>
          <w:rFonts w:ascii="Arial" w:hAnsi="Arial" w:cs="Arial"/>
        </w:rPr>
      </w:pPr>
    </w:p>
    <w:p w14:paraId="0D692245" w14:textId="77777777" w:rsidR="00580C07" w:rsidRPr="00062ACE" w:rsidRDefault="00580C07" w:rsidP="00062ACE">
      <w:pPr>
        <w:spacing w:after="0"/>
        <w:jc w:val="center"/>
        <w:rPr>
          <w:rFonts w:ascii="Arial" w:hAnsi="Arial" w:cs="Arial"/>
          <w:b/>
        </w:rPr>
      </w:pPr>
      <w:r w:rsidRPr="00062ACE">
        <w:rPr>
          <w:rFonts w:ascii="Arial" w:hAnsi="Arial" w:cs="Arial"/>
          <w:b/>
        </w:rPr>
        <w:t>ZAMAWIAJĄCY</w:t>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t>WYKONAWCA</w:t>
      </w:r>
    </w:p>
    <w:p w14:paraId="4A38FD97" w14:textId="3A7FC401" w:rsidR="00580C07" w:rsidRPr="00062ACE" w:rsidRDefault="00580C07" w:rsidP="00062ACE">
      <w:pPr>
        <w:spacing w:after="0"/>
        <w:jc w:val="both"/>
        <w:rPr>
          <w:rFonts w:ascii="Arial" w:hAnsi="Arial" w:cs="Arial"/>
        </w:rPr>
      </w:pPr>
    </w:p>
    <w:p w14:paraId="528F2A76" w14:textId="4FD6E973" w:rsidR="00580C07" w:rsidRPr="00062ACE" w:rsidRDefault="00580C07" w:rsidP="00062ACE">
      <w:pPr>
        <w:spacing w:after="0"/>
        <w:jc w:val="both"/>
        <w:rPr>
          <w:rFonts w:ascii="Arial" w:hAnsi="Arial" w:cs="Arial"/>
        </w:rPr>
      </w:pPr>
    </w:p>
    <w:p w14:paraId="02C6D106" w14:textId="25BD2279" w:rsidR="00580C07" w:rsidRPr="00062ACE" w:rsidRDefault="00580C07" w:rsidP="00062ACE">
      <w:pPr>
        <w:spacing w:after="0"/>
        <w:jc w:val="both"/>
        <w:rPr>
          <w:rFonts w:ascii="Arial" w:hAnsi="Arial" w:cs="Arial"/>
        </w:rPr>
      </w:pPr>
    </w:p>
    <w:p w14:paraId="63E03A85" w14:textId="77777777" w:rsidR="00580C07" w:rsidRPr="00062ACE" w:rsidRDefault="00580C07" w:rsidP="00062ACE">
      <w:pPr>
        <w:spacing w:after="0"/>
        <w:jc w:val="both"/>
        <w:rPr>
          <w:rFonts w:ascii="Arial" w:hAnsi="Arial" w:cs="Arial"/>
        </w:rPr>
      </w:pPr>
    </w:p>
    <w:p w14:paraId="04B2F173" w14:textId="2B54DA30" w:rsidR="000C2C7C" w:rsidRPr="00062ACE" w:rsidRDefault="000C2C7C" w:rsidP="00062ACE">
      <w:pPr>
        <w:spacing w:after="0"/>
        <w:jc w:val="center"/>
        <w:rPr>
          <w:rFonts w:ascii="Arial" w:hAnsi="Arial" w:cs="Arial"/>
          <w:b/>
        </w:rPr>
      </w:pP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p>
    <w:p w14:paraId="5FE58B03" w14:textId="77777777" w:rsidR="000C2C7C" w:rsidRDefault="000C2C7C" w:rsidP="00062ACE">
      <w:pPr>
        <w:spacing w:after="0"/>
        <w:jc w:val="both"/>
        <w:rPr>
          <w:rFonts w:ascii="Arial" w:hAnsi="Arial" w:cs="Arial"/>
          <w:i/>
        </w:rPr>
      </w:pPr>
    </w:p>
    <w:p w14:paraId="628D5345" w14:textId="77777777" w:rsidR="00BD053C" w:rsidRDefault="00BD053C" w:rsidP="00062ACE">
      <w:pPr>
        <w:spacing w:after="0"/>
        <w:jc w:val="both"/>
        <w:rPr>
          <w:rFonts w:ascii="Arial" w:hAnsi="Arial" w:cs="Arial"/>
          <w:i/>
        </w:rPr>
      </w:pPr>
    </w:p>
    <w:p w14:paraId="09AE1D4D" w14:textId="77777777" w:rsidR="00BD053C" w:rsidRDefault="00BD053C" w:rsidP="00062ACE">
      <w:pPr>
        <w:spacing w:after="0"/>
        <w:jc w:val="both"/>
        <w:rPr>
          <w:rFonts w:ascii="Arial" w:hAnsi="Arial" w:cs="Arial"/>
          <w:i/>
        </w:rPr>
      </w:pPr>
    </w:p>
    <w:p w14:paraId="5223D1F3" w14:textId="77777777" w:rsidR="00BD053C" w:rsidRDefault="00BD053C" w:rsidP="00062ACE">
      <w:pPr>
        <w:spacing w:after="0"/>
        <w:jc w:val="both"/>
        <w:rPr>
          <w:rFonts w:ascii="Arial" w:hAnsi="Arial" w:cs="Arial"/>
          <w:i/>
        </w:rPr>
      </w:pPr>
    </w:p>
    <w:p w14:paraId="2E637091" w14:textId="77777777" w:rsidR="00BD053C" w:rsidRDefault="00BD053C" w:rsidP="00062ACE">
      <w:pPr>
        <w:spacing w:after="0"/>
        <w:jc w:val="both"/>
        <w:rPr>
          <w:rFonts w:ascii="Arial" w:hAnsi="Arial" w:cs="Arial"/>
          <w:i/>
        </w:rPr>
      </w:pPr>
    </w:p>
    <w:p w14:paraId="7C26A7BF" w14:textId="77777777" w:rsidR="00BD053C" w:rsidRDefault="00BD053C" w:rsidP="00062ACE">
      <w:pPr>
        <w:spacing w:after="0"/>
        <w:jc w:val="both"/>
        <w:rPr>
          <w:rFonts w:ascii="Arial" w:hAnsi="Arial" w:cs="Arial"/>
          <w:i/>
        </w:rPr>
      </w:pPr>
    </w:p>
    <w:p w14:paraId="41B4694B" w14:textId="77777777" w:rsidR="00BD053C" w:rsidRDefault="00BD053C" w:rsidP="00062ACE">
      <w:pPr>
        <w:spacing w:after="0"/>
        <w:jc w:val="both"/>
        <w:rPr>
          <w:rFonts w:ascii="Arial" w:hAnsi="Arial" w:cs="Arial"/>
          <w:i/>
        </w:rPr>
      </w:pPr>
    </w:p>
    <w:p w14:paraId="2776D1DF" w14:textId="77777777" w:rsidR="00BD053C" w:rsidRDefault="00BD053C" w:rsidP="00062ACE">
      <w:pPr>
        <w:spacing w:after="0"/>
        <w:jc w:val="both"/>
        <w:rPr>
          <w:rFonts w:ascii="Arial" w:hAnsi="Arial" w:cs="Arial"/>
          <w:i/>
        </w:rPr>
      </w:pPr>
    </w:p>
    <w:p w14:paraId="78333D56" w14:textId="77777777" w:rsidR="00BD053C" w:rsidRDefault="00BD053C" w:rsidP="00062ACE">
      <w:pPr>
        <w:spacing w:after="0"/>
        <w:jc w:val="both"/>
        <w:rPr>
          <w:rFonts w:ascii="Arial" w:hAnsi="Arial" w:cs="Arial"/>
          <w:i/>
        </w:rPr>
      </w:pPr>
    </w:p>
    <w:p w14:paraId="00FFD43C" w14:textId="77777777" w:rsidR="00BD053C" w:rsidRDefault="00BD053C" w:rsidP="00062ACE">
      <w:pPr>
        <w:spacing w:after="0"/>
        <w:jc w:val="both"/>
        <w:rPr>
          <w:rFonts w:ascii="Arial" w:hAnsi="Arial" w:cs="Arial"/>
          <w:i/>
        </w:rPr>
      </w:pPr>
    </w:p>
    <w:p w14:paraId="00A298F5" w14:textId="77777777" w:rsidR="00BD053C" w:rsidRDefault="00BD053C" w:rsidP="00062ACE">
      <w:pPr>
        <w:spacing w:after="0"/>
        <w:jc w:val="both"/>
        <w:rPr>
          <w:rFonts w:ascii="Arial" w:hAnsi="Arial" w:cs="Arial"/>
          <w:i/>
        </w:rPr>
      </w:pPr>
    </w:p>
    <w:p w14:paraId="440C1638" w14:textId="77777777" w:rsidR="00BD053C" w:rsidRDefault="00BD053C" w:rsidP="00062ACE">
      <w:pPr>
        <w:spacing w:after="0"/>
        <w:jc w:val="both"/>
        <w:rPr>
          <w:rFonts w:ascii="Arial" w:hAnsi="Arial" w:cs="Arial"/>
          <w:i/>
        </w:rPr>
      </w:pPr>
    </w:p>
    <w:p w14:paraId="5BE03293" w14:textId="77777777" w:rsidR="00BD053C" w:rsidRDefault="00BD053C" w:rsidP="00062ACE">
      <w:pPr>
        <w:spacing w:after="0"/>
        <w:jc w:val="both"/>
        <w:rPr>
          <w:rFonts w:ascii="Arial" w:hAnsi="Arial" w:cs="Arial"/>
          <w:i/>
        </w:rPr>
      </w:pPr>
    </w:p>
    <w:p w14:paraId="1AF9511C" w14:textId="77777777" w:rsidR="00BD053C" w:rsidRDefault="00BD053C" w:rsidP="00062ACE">
      <w:pPr>
        <w:spacing w:after="0"/>
        <w:jc w:val="both"/>
        <w:rPr>
          <w:rFonts w:ascii="Arial" w:hAnsi="Arial" w:cs="Arial"/>
          <w:i/>
        </w:rPr>
      </w:pPr>
    </w:p>
    <w:p w14:paraId="235553A1" w14:textId="77777777" w:rsidR="00BD053C" w:rsidRDefault="00BD053C" w:rsidP="00062ACE">
      <w:pPr>
        <w:spacing w:after="0"/>
        <w:jc w:val="both"/>
        <w:rPr>
          <w:rFonts w:ascii="Arial" w:hAnsi="Arial" w:cs="Arial"/>
          <w:i/>
        </w:rPr>
      </w:pPr>
    </w:p>
    <w:p w14:paraId="1AE1481C" w14:textId="77777777" w:rsidR="00BD053C" w:rsidRDefault="00BD053C" w:rsidP="00062ACE">
      <w:pPr>
        <w:spacing w:after="0"/>
        <w:jc w:val="both"/>
        <w:rPr>
          <w:rFonts w:ascii="Arial" w:hAnsi="Arial" w:cs="Arial"/>
          <w:i/>
        </w:rPr>
      </w:pPr>
    </w:p>
    <w:p w14:paraId="1744EB7F" w14:textId="77777777" w:rsidR="00BD053C" w:rsidRDefault="00BD053C" w:rsidP="00062ACE">
      <w:pPr>
        <w:spacing w:after="0"/>
        <w:jc w:val="both"/>
        <w:rPr>
          <w:rFonts w:ascii="Arial" w:hAnsi="Arial" w:cs="Arial"/>
          <w:i/>
        </w:rPr>
      </w:pPr>
    </w:p>
    <w:p w14:paraId="296FEF08" w14:textId="77777777" w:rsidR="00BD053C" w:rsidRDefault="00BD053C" w:rsidP="00062ACE">
      <w:pPr>
        <w:spacing w:after="0"/>
        <w:jc w:val="both"/>
        <w:rPr>
          <w:rFonts w:ascii="Arial" w:hAnsi="Arial" w:cs="Arial"/>
          <w:i/>
        </w:rPr>
      </w:pPr>
    </w:p>
    <w:p w14:paraId="02617410" w14:textId="77777777" w:rsidR="00BD053C" w:rsidRDefault="00BD053C" w:rsidP="00062ACE">
      <w:pPr>
        <w:spacing w:after="0"/>
        <w:jc w:val="both"/>
        <w:rPr>
          <w:rFonts w:ascii="Arial" w:hAnsi="Arial" w:cs="Arial"/>
          <w:i/>
        </w:rPr>
      </w:pPr>
    </w:p>
    <w:p w14:paraId="0A60D256" w14:textId="77777777" w:rsidR="00BD053C" w:rsidRDefault="00BD053C" w:rsidP="00062ACE">
      <w:pPr>
        <w:spacing w:after="0"/>
        <w:jc w:val="both"/>
        <w:rPr>
          <w:rFonts w:ascii="Arial" w:hAnsi="Arial" w:cs="Arial"/>
          <w:i/>
        </w:rPr>
      </w:pPr>
    </w:p>
    <w:p w14:paraId="101FB500" w14:textId="77777777" w:rsidR="00BD053C" w:rsidRDefault="00BD053C" w:rsidP="00062ACE">
      <w:pPr>
        <w:spacing w:after="0"/>
        <w:jc w:val="both"/>
        <w:rPr>
          <w:rFonts w:ascii="Arial" w:hAnsi="Arial" w:cs="Arial"/>
          <w:i/>
        </w:rPr>
      </w:pPr>
    </w:p>
    <w:p w14:paraId="6E63F786" w14:textId="77777777" w:rsidR="00BD053C" w:rsidRDefault="00BD053C" w:rsidP="00062ACE">
      <w:pPr>
        <w:spacing w:after="0"/>
        <w:jc w:val="both"/>
        <w:rPr>
          <w:rFonts w:ascii="Arial" w:hAnsi="Arial" w:cs="Arial"/>
          <w:i/>
        </w:rPr>
      </w:pPr>
    </w:p>
    <w:p w14:paraId="1FCF7C33" w14:textId="77777777" w:rsidR="00BD053C" w:rsidRDefault="00BD053C" w:rsidP="00062ACE">
      <w:pPr>
        <w:spacing w:after="0"/>
        <w:jc w:val="both"/>
        <w:rPr>
          <w:rFonts w:ascii="Arial" w:hAnsi="Arial" w:cs="Arial"/>
          <w:i/>
        </w:rPr>
      </w:pPr>
    </w:p>
    <w:p w14:paraId="243FDD2A" w14:textId="77777777" w:rsidR="00BD053C" w:rsidRDefault="00BD053C" w:rsidP="00062ACE">
      <w:pPr>
        <w:spacing w:after="0"/>
        <w:jc w:val="both"/>
        <w:rPr>
          <w:rFonts w:ascii="Arial" w:hAnsi="Arial" w:cs="Arial"/>
          <w:i/>
        </w:rPr>
      </w:pPr>
    </w:p>
    <w:p w14:paraId="45B9DECF" w14:textId="77777777" w:rsidR="00BD053C" w:rsidRDefault="00BD053C" w:rsidP="00062ACE">
      <w:pPr>
        <w:spacing w:after="0"/>
        <w:jc w:val="both"/>
        <w:rPr>
          <w:rFonts w:ascii="Arial" w:hAnsi="Arial" w:cs="Arial"/>
          <w:i/>
        </w:rPr>
      </w:pPr>
    </w:p>
    <w:p w14:paraId="16BFA460" w14:textId="77777777" w:rsidR="00BD053C" w:rsidRDefault="00BD053C" w:rsidP="00062ACE">
      <w:pPr>
        <w:spacing w:after="0"/>
        <w:jc w:val="both"/>
        <w:rPr>
          <w:rFonts w:ascii="Arial" w:hAnsi="Arial" w:cs="Arial"/>
          <w:i/>
        </w:rPr>
      </w:pPr>
    </w:p>
    <w:p w14:paraId="31D1A18D" w14:textId="77777777" w:rsidR="00BD053C" w:rsidRDefault="00BD053C" w:rsidP="00062ACE">
      <w:pPr>
        <w:spacing w:after="0"/>
        <w:jc w:val="both"/>
        <w:rPr>
          <w:rFonts w:ascii="Arial" w:hAnsi="Arial" w:cs="Arial"/>
          <w:i/>
        </w:rPr>
      </w:pPr>
    </w:p>
    <w:p w14:paraId="02B348C3" w14:textId="77777777" w:rsidR="00BD053C" w:rsidRDefault="00BD053C" w:rsidP="00062ACE">
      <w:pPr>
        <w:spacing w:after="0"/>
        <w:jc w:val="both"/>
        <w:rPr>
          <w:rFonts w:ascii="Arial" w:hAnsi="Arial" w:cs="Arial"/>
          <w:i/>
        </w:rPr>
      </w:pPr>
    </w:p>
    <w:p w14:paraId="67975E75" w14:textId="77777777" w:rsidR="00BD053C" w:rsidRDefault="00BD053C" w:rsidP="00062ACE">
      <w:pPr>
        <w:spacing w:after="0"/>
        <w:jc w:val="both"/>
        <w:rPr>
          <w:rFonts w:ascii="Arial" w:hAnsi="Arial" w:cs="Arial"/>
          <w:i/>
        </w:rPr>
      </w:pPr>
    </w:p>
    <w:p w14:paraId="3291EB40" w14:textId="77777777" w:rsidR="00BD053C" w:rsidRDefault="00BD053C" w:rsidP="00062ACE">
      <w:pPr>
        <w:spacing w:after="0"/>
        <w:jc w:val="both"/>
        <w:rPr>
          <w:rFonts w:ascii="Arial" w:hAnsi="Arial" w:cs="Arial"/>
          <w:i/>
        </w:rPr>
      </w:pPr>
    </w:p>
    <w:p w14:paraId="099544F9" w14:textId="77777777" w:rsidR="00BD053C" w:rsidRDefault="00BD053C" w:rsidP="00062ACE">
      <w:pPr>
        <w:spacing w:after="0"/>
        <w:jc w:val="both"/>
        <w:rPr>
          <w:rFonts w:ascii="Arial" w:hAnsi="Arial" w:cs="Arial"/>
          <w:i/>
        </w:rPr>
      </w:pPr>
    </w:p>
    <w:p w14:paraId="5E8D397C" w14:textId="77777777" w:rsidR="00BD053C" w:rsidRDefault="00BD053C" w:rsidP="00062ACE">
      <w:pPr>
        <w:spacing w:after="0"/>
        <w:jc w:val="both"/>
        <w:rPr>
          <w:rFonts w:ascii="Arial" w:hAnsi="Arial" w:cs="Arial"/>
          <w:i/>
        </w:rPr>
      </w:pPr>
    </w:p>
    <w:p w14:paraId="2AAD418E" w14:textId="77777777" w:rsidR="00BD053C" w:rsidRDefault="00BD053C" w:rsidP="00062ACE">
      <w:pPr>
        <w:spacing w:after="0"/>
        <w:jc w:val="both"/>
        <w:rPr>
          <w:rFonts w:ascii="Arial" w:hAnsi="Arial" w:cs="Arial"/>
          <w:i/>
        </w:rPr>
      </w:pPr>
    </w:p>
    <w:p w14:paraId="7037BB3C" w14:textId="77777777" w:rsidR="00BD053C" w:rsidRDefault="00BD053C" w:rsidP="00062ACE">
      <w:pPr>
        <w:spacing w:after="0"/>
        <w:jc w:val="both"/>
        <w:rPr>
          <w:rFonts w:ascii="Arial" w:hAnsi="Arial" w:cs="Arial"/>
          <w:i/>
        </w:rPr>
      </w:pPr>
    </w:p>
    <w:p w14:paraId="793345E7" w14:textId="77777777" w:rsidR="00BD053C" w:rsidRDefault="00BD053C" w:rsidP="00062ACE">
      <w:pPr>
        <w:spacing w:after="0"/>
        <w:jc w:val="both"/>
        <w:rPr>
          <w:rFonts w:ascii="Arial" w:hAnsi="Arial" w:cs="Arial"/>
          <w:i/>
        </w:rPr>
      </w:pPr>
    </w:p>
    <w:p w14:paraId="09747BEA" w14:textId="77777777" w:rsidR="00BD053C" w:rsidRDefault="00BD053C" w:rsidP="00062ACE">
      <w:pPr>
        <w:spacing w:after="0"/>
        <w:jc w:val="both"/>
        <w:rPr>
          <w:rFonts w:ascii="Arial" w:hAnsi="Arial" w:cs="Arial"/>
          <w:i/>
        </w:rPr>
      </w:pPr>
    </w:p>
    <w:p w14:paraId="425F5305" w14:textId="77777777" w:rsidR="00BD053C" w:rsidRDefault="00BD053C" w:rsidP="00062ACE">
      <w:pPr>
        <w:spacing w:after="0"/>
        <w:jc w:val="both"/>
        <w:rPr>
          <w:rFonts w:ascii="Arial" w:hAnsi="Arial" w:cs="Arial"/>
          <w:i/>
        </w:rPr>
      </w:pPr>
    </w:p>
    <w:p w14:paraId="602D84B5" w14:textId="77777777" w:rsidR="00BD053C" w:rsidRPr="00062ACE" w:rsidRDefault="00BD053C" w:rsidP="00062ACE">
      <w:pPr>
        <w:spacing w:after="0"/>
        <w:jc w:val="both"/>
        <w:rPr>
          <w:rFonts w:ascii="Arial" w:hAnsi="Arial" w:cs="Arial"/>
          <w:i/>
        </w:rPr>
      </w:pPr>
    </w:p>
    <w:p w14:paraId="0412E1D0" w14:textId="431FB592" w:rsidR="000C2C7C" w:rsidRPr="00062ACE" w:rsidRDefault="000C2C7C" w:rsidP="00062ACE">
      <w:pPr>
        <w:spacing w:after="0"/>
        <w:rPr>
          <w:rFonts w:ascii="Arial" w:hAnsi="Arial" w:cs="Arial"/>
        </w:rPr>
      </w:pPr>
    </w:p>
    <w:p w14:paraId="3B55D00A" w14:textId="77777777" w:rsidR="000C2C7C" w:rsidRPr="00062ACE" w:rsidRDefault="000C2C7C" w:rsidP="00062ACE">
      <w:pPr>
        <w:spacing w:after="0"/>
        <w:jc w:val="center"/>
        <w:rPr>
          <w:rFonts w:ascii="Arial" w:hAnsi="Arial" w:cs="Arial"/>
        </w:rPr>
      </w:pPr>
      <w:r w:rsidRPr="00062ACE">
        <w:rPr>
          <w:rFonts w:ascii="Arial" w:hAnsi="Arial" w:cs="Arial"/>
        </w:rPr>
        <w:t>Załącznik nr 3</w:t>
      </w:r>
    </w:p>
    <w:p w14:paraId="661AE353" w14:textId="77777777" w:rsidR="000C2C7C" w:rsidRDefault="000C2C7C" w:rsidP="00062ACE">
      <w:pPr>
        <w:spacing w:before="120" w:after="0"/>
        <w:jc w:val="center"/>
        <w:rPr>
          <w:rFonts w:ascii="Arial" w:hAnsi="Arial" w:cs="Arial"/>
          <w:b/>
        </w:rPr>
      </w:pPr>
      <w:r w:rsidRPr="00062ACE">
        <w:rPr>
          <w:rFonts w:ascii="Arial" w:hAnsi="Arial" w:cs="Arial"/>
          <w:b/>
        </w:rPr>
        <w:t>„Procedura odbioru Przedmiotu Umowy”</w:t>
      </w:r>
    </w:p>
    <w:p w14:paraId="08CBCC46" w14:textId="77777777" w:rsidR="00477B20" w:rsidRPr="00062ACE" w:rsidRDefault="00477B20" w:rsidP="00062ACE">
      <w:pPr>
        <w:spacing w:before="120" w:after="0"/>
        <w:jc w:val="center"/>
        <w:rPr>
          <w:rFonts w:ascii="Arial" w:hAnsi="Arial" w:cs="Arial"/>
          <w:b/>
        </w:rPr>
      </w:pPr>
    </w:p>
    <w:p w14:paraId="188BC304"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Przedmiot Umowy podlegał będzie odbiorom częściowym oraz odbiorowi końcowemu.</w:t>
      </w:r>
    </w:p>
    <w:p w14:paraId="44C52773"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Strony ustalają, że warunkiem odbioru wykonanych prac wskazanego jest:</w:t>
      </w:r>
    </w:p>
    <w:p w14:paraId="5A874D0E" w14:textId="77777777" w:rsidR="00477B20" w:rsidRPr="003B77D1" w:rsidRDefault="00477B20" w:rsidP="002E1A4B">
      <w:pPr>
        <w:numPr>
          <w:ilvl w:val="0"/>
          <w:numId w:val="71"/>
        </w:numPr>
        <w:spacing w:after="0" w:line="240" w:lineRule="auto"/>
        <w:ind w:left="1134" w:hanging="357"/>
        <w:jc w:val="both"/>
        <w:rPr>
          <w:rFonts w:ascii="Arial" w:hAnsi="Arial" w:cs="Arial"/>
        </w:rPr>
      </w:pPr>
      <w:r w:rsidRPr="003B77D1">
        <w:rPr>
          <w:rFonts w:ascii="Arial" w:hAnsi="Arial" w:cs="Arial"/>
        </w:rPr>
        <w:t>protokolarne odebranie prac,</w:t>
      </w:r>
    </w:p>
    <w:p w14:paraId="13A3E99B" w14:textId="77777777" w:rsidR="00477B20" w:rsidRPr="003B77D1" w:rsidRDefault="00477B20" w:rsidP="002E1A4B">
      <w:pPr>
        <w:numPr>
          <w:ilvl w:val="0"/>
          <w:numId w:val="71"/>
        </w:numPr>
        <w:spacing w:after="0" w:line="240" w:lineRule="auto"/>
        <w:ind w:left="1134" w:hanging="357"/>
        <w:jc w:val="both"/>
        <w:rPr>
          <w:rFonts w:ascii="Arial" w:hAnsi="Arial" w:cs="Arial"/>
        </w:rPr>
      </w:pPr>
      <w:r w:rsidRPr="003B77D1">
        <w:rPr>
          <w:rFonts w:ascii="Arial" w:hAnsi="Arial" w:cs="Arial"/>
        </w:rPr>
        <w:t>przekazanie Zamawiającemu kompletnej dokumentacji zawierającej między innymi: sprawozdanie z przeprowadzonych prac wraz z dokumentacją fotograficzną oraz zaleceniami poremontowymi</w:t>
      </w:r>
    </w:p>
    <w:p w14:paraId="124598C8" w14:textId="77777777" w:rsidR="00477B20" w:rsidRPr="003B77D1" w:rsidRDefault="00477B20" w:rsidP="002E1A4B">
      <w:pPr>
        <w:numPr>
          <w:ilvl w:val="0"/>
          <w:numId w:val="71"/>
        </w:numPr>
        <w:spacing w:after="120" w:line="240" w:lineRule="auto"/>
        <w:ind w:left="1134" w:hanging="357"/>
        <w:jc w:val="both"/>
        <w:rPr>
          <w:rFonts w:ascii="Arial" w:hAnsi="Arial" w:cs="Arial"/>
        </w:rPr>
      </w:pPr>
      <w:r w:rsidRPr="003B77D1">
        <w:rPr>
          <w:rFonts w:ascii="Arial" w:hAnsi="Arial" w:cs="Arial"/>
        </w:rPr>
        <w:t>przekazanie zaktualizowanej dokumentacji technicznej, schematów obwodowych/elektryczne oraz DTR</w:t>
      </w:r>
    </w:p>
    <w:p w14:paraId="1302F059"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Stroną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72CB48F1"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iCs/>
        </w:rPr>
        <w:t xml:space="preserve">Zamawiający obowiązany jest przystąpić do udziału w odbiorze końcowym w terminie </w:t>
      </w:r>
      <w:r w:rsidRPr="003B77D1">
        <w:rPr>
          <w:rFonts w:ascii="Arial" w:hAnsi="Arial" w:cs="Arial"/>
          <w:b/>
          <w:iCs/>
        </w:rPr>
        <w:t>3 dni</w:t>
      </w:r>
      <w:r w:rsidRPr="003B77D1">
        <w:rPr>
          <w:rFonts w:ascii="Arial" w:hAnsi="Arial" w:cs="Arial"/>
          <w:iCs/>
        </w:rPr>
        <w:t xml:space="preserve"> od zgłoszenia przez Wykonawcę wyznaczonemu przez Zamawiającego pracownikowi, gotowości do odbioru w formie pisemnej. Datę i godzinę odbioru wyznacza Zamawiający powiadamiając Wykonawcę w formie pisemnej</w:t>
      </w:r>
      <w:r w:rsidRPr="003B77D1">
        <w:rPr>
          <w:rFonts w:ascii="Arial" w:hAnsi="Arial" w:cs="Arial"/>
        </w:rPr>
        <w:t>.</w:t>
      </w:r>
    </w:p>
    <w:p w14:paraId="7BBA31BE" w14:textId="2CC70E2D"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Z czynności odbioru będzie sporządzony protokół odbioru,</w:t>
      </w:r>
      <w:r>
        <w:rPr>
          <w:rFonts w:ascii="Arial" w:hAnsi="Arial" w:cs="Arial"/>
        </w:rPr>
        <w:t xml:space="preserve"> </w:t>
      </w:r>
      <w:r w:rsidRPr="003B77D1">
        <w:rPr>
          <w:rFonts w:ascii="Arial" w:hAnsi="Arial" w:cs="Arial"/>
        </w:rPr>
        <w:t>w którym należy wskazać w szczególności:</w:t>
      </w:r>
    </w:p>
    <w:p w14:paraId="31135151" w14:textId="77777777" w:rsidR="00477B20" w:rsidRPr="003B77D1" w:rsidRDefault="00477B20" w:rsidP="002E1A4B">
      <w:pPr>
        <w:numPr>
          <w:ilvl w:val="0"/>
          <w:numId w:val="72"/>
        </w:numPr>
        <w:spacing w:after="0" w:line="240" w:lineRule="auto"/>
        <w:ind w:left="1134" w:hanging="357"/>
        <w:jc w:val="both"/>
        <w:rPr>
          <w:rFonts w:ascii="Arial" w:hAnsi="Arial" w:cs="Arial"/>
        </w:rPr>
      </w:pPr>
      <w:r w:rsidRPr="003B77D1">
        <w:rPr>
          <w:rFonts w:ascii="Arial" w:hAnsi="Arial" w:cs="Arial"/>
        </w:rPr>
        <w:t>datę dokonania czynności odbioru;</w:t>
      </w:r>
    </w:p>
    <w:p w14:paraId="4D235DAD" w14:textId="77777777" w:rsidR="00477B20" w:rsidRPr="003B77D1" w:rsidRDefault="00477B20" w:rsidP="002E1A4B">
      <w:pPr>
        <w:numPr>
          <w:ilvl w:val="0"/>
          <w:numId w:val="72"/>
        </w:numPr>
        <w:spacing w:after="0" w:line="240" w:lineRule="auto"/>
        <w:ind w:left="1134" w:hanging="357"/>
        <w:jc w:val="both"/>
        <w:rPr>
          <w:rFonts w:ascii="Arial" w:hAnsi="Arial" w:cs="Arial"/>
        </w:rPr>
      </w:pPr>
      <w:r w:rsidRPr="003B77D1">
        <w:rPr>
          <w:rFonts w:ascii="Arial" w:hAnsi="Arial" w:cs="Arial"/>
        </w:rPr>
        <w:t>osoby uczestniczące w odbiorze;</w:t>
      </w:r>
    </w:p>
    <w:p w14:paraId="60CD9A1A" w14:textId="77777777" w:rsidR="00477B20" w:rsidRPr="003B77D1" w:rsidRDefault="00477B20" w:rsidP="002E1A4B">
      <w:pPr>
        <w:numPr>
          <w:ilvl w:val="0"/>
          <w:numId w:val="72"/>
        </w:numPr>
        <w:spacing w:after="0" w:line="240" w:lineRule="auto"/>
        <w:ind w:left="1134" w:hanging="357"/>
        <w:jc w:val="both"/>
        <w:rPr>
          <w:rFonts w:ascii="Arial" w:hAnsi="Arial" w:cs="Arial"/>
        </w:rPr>
      </w:pPr>
      <w:r w:rsidRPr="003B77D1">
        <w:rPr>
          <w:rFonts w:ascii="Arial" w:hAnsi="Arial" w:cs="Arial"/>
        </w:rPr>
        <w:t>przedmiot odbioru;</w:t>
      </w:r>
    </w:p>
    <w:p w14:paraId="4A9DB2A2" w14:textId="77777777" w:rsidR="00477B20" w:rsidRPr="003B77D1" w:rsidRDefault="00477B20" w:rsidP="002E1A4B">
      <w:pPr>
        <w:numPr>
          <w:ilvl w:val="0"/>
          <w:numId w:val="72"/>
        </w:numPr>
        <w:spacing w:after="0" w:line="240" w:lineRule="auto"/>
        <w:ind w:left="1134" w:hanging="357"/>
        <w:jc w:val="both"/>
        <w:rPr>
          <w:rFonts w:ascii="Arial" w:hAnsi="Arial" w:cs="Arial"/>
        </w:rPr>
      </w:pPr>
      <w:r w:rsidRPr="003B77D1">
        <w:rPr>
          <w:rFonts w:ascii="Arial" w:hAnsi="Arial" w:cs="Arial"/>
        </w:rPr>
        <w:t>wynik odbioru;</w:t>
      </w:r>
    </w:p>
    <w:p w14:paraId="1EDACCDE" w14:textId="77777777" w:rsidR="00477B20" w:rsidRPr="003B77D1" w:rsidRDefault="00477B20" w:rsidP="002E1A4B">
      <w:pPr>
        <w:numPr>
          <w:ilvl w:val="0"/>
          <w:numId w:val="72"/>
        </w:numPr>
        <w:spacing w:after="120" w:line="240" w:lineRule="auto"/>
        <w:ind w:left="1134" w:hanging="357"/>
        <w:jc w:val="both"/>
        <w:rPr>
          <w:rFonts w:ascii="Arial" w:hAnsi="Arial" w:cs="Arial"/>
        </w:rPr>
      </w:pPr>
      <w:r w:rsidRPr="003B77D1">
        <w:rPr>
          <w:rFonts w:ascii="Arial" w:hAnsi="Arial" w:cs="Arial"/>
        </w:rPr>
        <w:t>kwotę wynagrodzenia za przedmiot odbioru.</w:t>
      </w:r>
    </w:p>
    <w:p w14:paraId="4AF21639"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Odbiór pozytywny, podczas którego nie zgłoszono zastrzeżeń do końcowego wykonania Przedmiotu Umowy, a który odbył się z udziałem dwóch Stron, kwitowany jest sporządzanym przez Wykonawcę i podpisywanym przez Strony Protokołem Odbioru Wykonanych Prac. Protokół taki stanowi podstawę do wystawienia faktury.</w:t>
      </w:r>
    </w:p>
    <w:p w14:paraId="444B5DAD" w14:textId="77777777"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cs="Arial"/>
        </w:rPr>
        <w:t>W przypadku stwierdzenia, że przedmiot odbioru nie został wykonany w sposób należyty, zgodny ze Specyfikacją Zamawiającego, posiada usterki, wady, braki, zamiast Protokołu Odbioru Wykonanych Prac Strony podpisują Protokół Odbioru Wykonanych Prac (Warunkowy), w którym Zamawiający wskaże wady przedmiotu odbioru oraz terminy ich usunięcia. Protokół taki nie stanowi podstawy do wystawienia faktury. Po usunięciu wad, usterek i braków wskazanych w Protokole Odbioru Wykonanych Prac (Warunkowym), Strony sporządzają Protokół Odbioru Wykonanych  Prac. Do czasu usunięcia stwierdzonych wad Zamawiający odmawia odbioru wykonanych prac.</w:t>
      </w:r>
    </w:p>
    <w:p w14:paraId="1A558EF1" w14:textId="63CE2CDA" w:rsidR="00477B20" w:rsidRPr="003B77D1" w:rsidRDefault="00477B20" w:rsidP="002E1A4B">
      <w:pPr>
        <w:numPr>
          <w:ilvl w:val="0"/>
          <w:numId w:val="70"/>
        </w:numPr>
        <w:spacing w:after="120" w:line="240" w:lineRule="auto"/>
        <w:ind w:hanging="357"/>
        <w:jc w:val="both"/>
        <w:rPr>
          <w:rFonts w:ascii="Arial" w:hAnsi="Arial" w:cs="Arial"/>
        </w:rPr>
      </w:pPr>
      <w:r w:rsidRPr="003B77D1">
        <w:rPr>
          <w:rFonts w:ascii="Arial" w:hAnsi="Arial"/>
        </w:rPr>
        <w:t xml:space="preserve">W </w:t>
      </w:r>
      <w:r w:rsidRPr="003B77D1">
        <w:rPr>
          <w:rFonts w:ascii="Arial" w:hAnsi="Arial" w:cs="Arial"/>
        </w:rPr>
        <w:t>czynnościach</w:t>
      </w:r>
      <w:r w:rsidRPr="003B77D1">
        <w:rPr>
          <w:rFonts w:ascii="Arial" w:hAnsi="Arial"/>
        </w:rPr>
        <w:t xml:space="preserve"> odbioru biorą udział upoważnieni przedstawiciele obu Stron odpowiedzialni za realizację Przedmiotu Umowy, wskazani w § </w:t>
      </w:r>
      <w:r>
        <w:rPr>
          <w:rFonts w:ascii="Arial" w:hAnsi="Arial"/>
        </w:rPr>
        <w:t>17</w:t>
      </w:r>
      <w:r w:rsidRPr="003B77D1">
        <w:rPr>
          <w:rFonts w:ascii="Arial" w:hAnsi="Arial"/>
        </w:rPr>
        <w:t xml:space="preserve"> Umowy.</w:t>
      </w:r>
    </w:p>
    <w:p w14:paraId="3DEA4A6C" w14:textId="77777777" w:rsidR="003B2ED8" w:rsidRPr="00062ACE" w:rsidRDefault="003B2ED8" w:rsidP="00062ACE">
      <w:pPr>
        <w:spacing w:before="120" w:after="0"/>
        <w:rPr>
          <w:rFonts w:ascii="Arial" w:hAnsi="Arial" w:cs="Arial"/>
          <w:b/>
        </w:rPr>
      </w:pPr>
    </w:p>
    <w:p w14:paraId="3CAD164D" w14:textId="77777777" w:rsidR="000C2C7C" w:rsidRPr="00062ACE" w:rsidRDefault="000C2C7C" w:rsidP="00062ACE">
      <w:pPr>
        <w:ind w:left="426"/>
        <w:jc w:val="both"/>
        <w:rPr>
          <w:rFonts w:ascii="Arial" w:eastAsia="Times New Roman" w:hAnsi="Arial" w:cs="Arial"/>
          <w:lang w:eastAsia="pl-PL"/>
        </w:rPr>
      </w:pPr>
    </w:p>
    <w:p w14:paraId="573D61D0" w14:textId="77777777" w:rsidR="000C2C7C" w:rsidRPr="00062ACE" w:rsidRDefault="000C2C7C" w:rsidP="00062ACE">
      <w:pPr>
        <w:spacing w:after="0"/>
        <w:jc w:val="center"/>
        <w:rPr>
          <w:rFonts w:ascii="Arial" w:hAnsi="Arial" w:cs="Arial"/>
          <w:b/>
        </w:rPr>
      </w:pPr>
      <w:r w:rsidRPr="00062ACE">
        <w:rPr>
          <w:rFonts w:ascii="Arial" w:hAnsi="Arial" w:cs="Arial"/>
          <w:b/>
        </w:rPr>
        <w:t>ZAMAWIAJĄCY</w:t>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t>WYKONAWCA</w:t>
      </w:r>
    </w:p>
    <w:p w14:paraId="68DE3A3B" w14:textId="77777777" w:rsidR="000C2C7C" w:rsidRPr="00062ACE" w:rsidRDefault="000C2C7C" w:rsidP="00062ACE">
      <w:pPr>
        <w:spacing w:after="0"/>
        <w:ind w:left="426"/>
        <w:jc w:val="both"/>
        <w:rPr>
          <w:rFonts w:ascii="Arial" w:hAnsi="Arial" w:cs="Arial"/>
        </w:rPr>
      </w:pPr>
    </w:p>
    <w:p w14:paraId="306CE930" w14:textId="77777777" w:rsidR="000C2C7C" w:rsidRPr="00062ACE" w:rsidRDefault="000C2C7C" w:rsidP="00062ACE">
      <w:pPr>
        <w:spacing w:after="0"/>
        <w:jc w:val="both"/>
        <w:rPr>
          <w:rFonts w:ascii="Arial" w:hAnsi="Arial" w:cs="Arial"/>
        </w:rPr>
      </w:pPr>
      <w:r w:rsidRPr="00062ACE">
        <w:rPr>
          <w:rFonts w:ascii="Arial" w:hAnsi="Arial" w:cs="Arial"/>
        </w:rPr>
        <w:br w:type="page"/>
      </w:r>
    </w:p>
    <w:p w14:paraId="5D3AA4A9" w14:textId="77777777" w:rsidR="000C2C7C" w:rsidRPr="00062ACE" w:rsidRDefault="000C2C7C" w:rsidP="00062ACE">
      <w:pPr>
        <w:spacing w:after="0"/>
        <w:jc w:val="both"/>
        <w:rPr>
          <w:rFonts w:ascii="Arial" w:hAnsi="Arial" w:cs="Arial"/>
        </w:rPr>
      </w:pPr>
    </w:p>
    <w:p w14:paraId="2DCBD983" w14:textId="77777777" w:rsidR="000C2C7C" w:rsidRDefault="000C2C7C" w:rsidP="00062ACE">
      <w:pPr>
        <w:spacing w:after="0"/>
        <w:jc w:val="center"/>
        <w:rPr>
          <w:rFonts w:ascii="Arial" w:hAnsi="Arial" w:cs="Arial"/>
        </w:rPr>
      </w:pPr>
      <w:r w:rsidRPr="00062ACE" w:rsidDel="00F64B2F">
        <w:rPr>
          <w:rFonts w:ascii="Arial" w:hAnsi="Arial" w:cs="Arial"/>
        </w:rPr>
        <w:t xml:space="preserve"> </w:t>
      </w:r>
      <w:r w:rsidRPr="00062ACE">
        <w:rPr>
          <w:rFonts w:ascii="Arial" w:hAnsi="Arial" w:cs="Arial"/>
        </w:rPr>
        <w:t>Załącznik nr 4</w:t>
      </w:r>
    </w:p>
    <w:p w14:paraId="111166CB" w14:textId="77777777" w:rsidR="006335E9" w:rsidRDefault="006335E9" w:rsidP="00062ACE">
      <w:pPr>
        <w:spacing w:after="0"/>
        <w:jc w:val="center"/>
        <w:rPr>
          <w:rFonts w:ascii="Arial" w:hAnsi="Arial" w:cs="Arial"/>
        </w:rPr>
      </w:pPr>
    </w:p>
    <w:p w14:paraId="3C1F550C" w14:textId="77777777" w:rsidR="006335E9" w:rsidRDefault="006335E9" w:rsidP="00062ACE">
      <w:pPr>
        <w:spacing w:after="0"/>
        <w:jc w:val="center"/>
        <w:rPr>
          <w:rFonts w:ascii="Arial" w:hAnsi="Arial" w:cs="Arial"/>
        </w:rPr>
      </w:pPr>
    </w:p>
    <w:p w14:paraId="419C2547" w14:textId="77777777" w:rsidR="006335E9" w:rsidRPr="003B77D1" w:rsidRDefault="006335E9" w:rsidP="006335E9">
      <w:pPr>
        <w:spacing w:line="312" w:lineRule="auto"/>
        <w:ind w:left="2835" w:hanging="141"/>
        <w:rPr>
          <w:rFonts w:ascii="Arial" w:hAnsi="Arial" w:cs="Arial"/>
          <w:b/>
        </w:rPr>
      </w:pPr>
      <w:r w:rsidRPr="003B77D1">
        <w:rPr>
          <w:rFonts w:ascii="Arial" w:hAnsi="Arial" w:cs="Arial"/>
          <w:b/>
        </w:rPr>
        <w:t>Harmonogram rzeczowo-finansowy</w:t>
      </w:r>
    </w:p>
    <w:p w14:paraId="1E4EF66D" w14:textId="77777777" w:rsidR="006335E9" w:rsidRPr="003B77D1" w:rsidRDefault="006335E9" w:rsidP="006335E9">
      <w:pPr>
        <w:spacing w:line="312" w:lineRule="auto"/>
        <w:ind w:left="426"/>
        <w:jc w:val="center"/>
        <w:rPr>
          <w:rFonts w:ascii="Arial" w:hAnsi="Arial" w:cs="Arial"/>
          <w:bCs/>
        </w:rPr>
      </w:pPr>
      <w:r w:rsidRPr="003B77D1">
        <w:rPr>
          <w:rFonts w:ascii="Arial" w:hAnsi="Arial" w:cs="Arial"/>
          <w:b/>
          <w:bCs/>
        </w:rPr>
        <w:t>Remont kapitalny sprężarki CAMERON nr 4 w TAURON Wytwarzanie Spółka Akcyjna Oddział Elektrownia Łagisza w Będzinie</w:t>
      </w:r>
    </w:p>
    <w:tbl>
      <w:tblPr>
        <w:tblpPr w:leftFromText="141" w:rightFromText="141" w:vertAnchor="text" w:tblpXSpec="center" w:tblpY="1"/>
        <w:tblOverlap w:val="never"/>
        <w:tblW w:w="850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9"/>
        <w:gridCol w:w="1559"/>
        <w:gridCol w:w="4252"/>
      </w:tblGrid>
      <w:tr w:rsidR="006335E9" w14:paraId="275FCD55" w14:textId="77777777" w:rsidTr="008E0321">
        <w:trPr>
          <w:trHeight w:val="991"/>
        </w:trPr>
        <w:tc>
          <w:tcPr>
            <w:tcW w:w="2689" w:type="dxa"/>
            <w:vAlign w:val="center"/>
          </w:tcPr>
          <w:p w14:paraId="56508113" w14:textId="77777777" w:rsidR="006335E9" w:rsidRPr="003B77D1" w:rsidRDefault="006335E9" w:rsidP="008E0321">
            <w:pPr>
              <w:spacing w:line="259" w:lineRule="auto"/>
              <w:jc w:val="center"/>
              <w:rPr>
                <w:rFonts w:ascii="Arial" w:eastAsia="Yu Mincho" w:hAnsi="Arial" w:cs="Arial"/>
                <w:b/>
                <w:sz w:val="20"/>
                <w:szCs w:val="20"/>
              </w:rPr>
            </w:pPr>
            <w:r w:rsidRPr="003B77D1">
              <w:rPr>
                <w:rFonts w:ascii="Arial" w:eastAsia="Yu Mincho" w:hAnsi="Arial" w:cs="Arial"/>
                <w:b/>
                <w:sz w:val="20"/>
                <w:szCs w:val="20"/>
              </w:rPr>
              <w:t>ETAP</w:t>
            </w:r>
          </w:p>
        </w:tc>
        <w:tc>
          <w:tcPr>
            <w:tcW w:w="1559" w:type="dxa"/>
            <w:vAlign w:val="center"/>
          </w:tcPr>
          <w:p w14:paraId="697488B2" w14:textId="77777777" w:rsidR="006335E9" w:rsidRPr="003B77D1" w:rsidRDefault="006335E9" w:rsidP="008E0321">
            <w:pPr>
              <w:spacing w:line="259" w:lineRule="auto"/>
              <w:jc w:val="center"/>
              <w:rPr>
                <w:rFonts w:ascii="Arial" w:eastAsia="Yu Mincho" w:hAnsi="Arial" w:cs="Arial"/>
                <w:b/>
                <w:sz w:val="20"/>
                <w:szCs w:val="20"/>
                <w:vertAlign w:val="superscript"/>
              </w:rPr>
            </w:pPr>
            <w:r w:rsidRPr="003B77D1">
              <w:rPr>
                <w:rFonts w:ascii="Arial" w:eastAsia="Yu Mincho" w:hAnsi="Arial" w:cs="Arial"/>
                <w:b/>
                <w:sz w:val="20"/>
                <w:szCs w:val="20"/>
              </w:rPr>
              <w:t>Termin realizacji</w:t>
            </w:r>
          </w:p>
        </w:tc>
        <w:tc>
          <w:tcPr>
            <w:tcW w:w="4252" w:type="dxa"/>
            <w:vAlign w:val="center"/>
          </w:tcPr>
          <w:p w14:paraId="36AD09DA" w14:textId="7AAF4052" w:rsidR="006335E9" w:rsidRPr="003B77D1" w:rsidRDefault="006335E9" w:rsidP="008E0321">
            <w:pPr>
              <w:keepNext/>
              <w:spacing w:before="240" w:after="60" w:line="259" w:lineRule="auto"/>
              <w:jc w:val="center"/>
              <w:outlineLvl w:val="0"/>
              <w:rPr>
                <w:rFonts w:ascii="Arial" w:eastAsia="Yu Mincho" w:hAnsi="Arial" w:cs="Arial"/>
                <w:b/>
                <w:bCs/>
                <w:kern w:val="32"/>
                <w:sz w:val="20"/>
                <w:szCs w:val="20"/>
              </w:rPr>
            </w:pPr>
            <w:r w:rsidRPr="006335E9">
              <w:rPr>
                <w:rFonts w:ascii="Arial" w:eastAsia="Yu Mincho" w:hAnsi="Arial" w:cs="Arial"/>
                <w:b/>
                <w:bCs/>
                <w:kern w:val="32"/>
                <w:sz w:val="20"/>
                <w:szCs w:val="20"/>
              </w:rPr>
              <w:t>Procent wynagrodzenia Umownego netto</w:t>
            </w:r>
          </w:p>
        </w:tc>
      </w:tr>
      <w:tr w:rsidR="006335E9" w14:paraId="2295F9CB" w14:textId="77777777" w:rsidTr="008E0321">
        <w:trPr>
          <w:trHeight w:val="961"/>
        </w:trPr>
        <w:tc>
          <w:tcPr>
            <w:tcW w:w="2689" w:type="dxa"/>
            <w:vAlign w:val="center"/>
          </w:tcPr>
          <w:p w14:paraId="21550741" w14:textId="77777777" w:rsidR="006335E9" w:rsidRDefault="006335E9" w:rsidP="008E0321">
            <w:pPr>
              <w:spacing w:line="259" w:lineRule="auto"/>
              <w:rPr>
                <w:rFonts w:ascii="Arial" w:hAnsi="Arial" w:cs="Arial"/>
                <w:color w:val="000000"/>
                <w:sz w:val="20"/>
                <w:szCs w:val="20"/>
              </w:rPr>
            </w:pPr>
            <w:r w:rsidRPr="003B77D1">
              <w:rPr>
                <w:rFonts w:ascii="Arial" w:hAnsi="Arial" w:cs="Arial"/>
                <w:color w:val="000000"/>
                <w:sz w:val="20"/>
                <w:szCs w:val="20"/>
              </w:rPr>
              <w:t>Zakończenie remontu sprężarki nr. 4 i osiągnięcie gotowości do pracy</w:t>
            </w:r>
          </w:p>
          <w:p w14:paraId="56040621" w14:textId="77777777" w:rsidR="006335E9" w:rsidRPr="003B77D1" w:rsidRDefault="006335E9" w:rsidP="008E0321">
            <w:pPr>
              <w:spacing w:line="259" w:lineRule="auto"/>
              <w:rPr>
                <w:rFonts w:ascii="Arial" w:eastAsia="Yu Mincho" w:hAnsi="Arial" w:cs="Arial"/>
                <w:sz w:val="20"/>
                <w:szCs w:val="20"/>
              </w:rPr>
            </w:pPr>
            <w:r w:rsidRPr="007C0361">
              <w:rPr>
                <w:rFonts w:ascii="Arial" w:hAnsi="Arial" w:cs="Arial"/>
                <w:color w:val="000000"/>
                <w:sz w:val="20"/>
                <w:szCs w:val="20"/>
              </w:rPr>
              <w:t>Uruchomienie sprężarki wraz z potwierdzeniem parametrów ruchowych</w:t>
            </w:r>
          </w:p>
        </w:tc>
        <w:tc>
          <w:tcPr>
            <w:tcW w:w="1559" w:type="dxa"/>
            <w:vAlign w:val="center"/>
          </w:tcPr>
          <w:p w14:paraId="736BFEB2" w14:textId="77777777" w:rsidR="006335E9" w:rsidRPr="003B77D1" w:rsidRDefault="006335E9" w:rsidP="008E0321">
            <w:pPr>
              <w:spacing w:line="259" w:lineRule="auto"/>
              <w:jc w:val="center"/>
              <w:rPr>
                <w:rFonts w:ascii="Arial" w:hAnsi="Arial" w:cs="Arial"/>
                <w:color w:val="000000"/>
                <w:sz w:val="20"/>
                <w:szCs w:val="20"/>
              </w:rPr>
            </w:pPr>
            <w:r w:rsidRPr="003B77D1">
              <w:rPr>
                <w:rFonts w:ascii="Arial" w:hAnsi="Arial" w:cs="Arial"/>
                <w:color w:val="000000"/>
                <w:sz w:val="20"/>
                <w:szCs w:val="20"/>
              </w:rPr>
              <w:t>Do 1</w:t>
            </w:r>
            <w:r>
              <w:rPr>
                <w:rFonts w:ascii="Arial" w:hAnsi="Arial" w:cs="Arial"/>
                <w:color w:val="000000"/>
                <w:sz w:val="20"/>
                <w:szCs w:val="20"/>
              </w:rPr>
              <w:t>5</w:t>
            </w:r>
            <w:r w:rsidRPr="003B77D1">
              <w:rPr>
                <w:rFonts w:ascii="Arial" w:hAnsi="Arial" w:cs="Arial"/>
                <w:color w:val="000000"/>
                <w:sz w:val="20"/>
                <w:szCs w:val="20"/>
              </w:rPr>
              <w:t>.07.2026</w:t>
            </w:r>
          </w:p>
          <w:p w14:paraId="1116E349" w14:textId="77777777" w:rsidR="006335E9" w:rsidRPr="003B77D1" w:rsidRDefault="006335E9" w:rsidP="008E0321">
            <w:pPr>
              <w:spacing w:line="259" w:lineRule="auto"/>
              <w:jc w:val="center"/>
              <w:rPr>
                <w:rFonts w:ascii="Arial" w:eastAsia="Yu Mincho" w:hAnsi="Arial" w:cs="Arial"/>
                <w:b/>
                <w:bCs/>
                <w:sz w:val="20"/>
                <w:szCs w:val="20"/>
              </w:rPr>
            </w:pPr>
            <w:r w:rsidRPr="003B77D1">
              <w:rPr>
                <w:rFonts w:ascii="Arial" w:hAnsi="Arial" w:cs="Arial"/>
                <w:color w:val="000000"/>
                <w:sz w:val="20"/>
                <w:szCs w:val="20"/>
              </w:rPr>
              <w:t>Termin główny obarczony karami</w:t>
            </w:r>
          </w:p>
        </w:tc>
        <w:tc>
          <w:tcPr>
            <w:tcW w:w="4252" w:type="dxa"/>
          </w:tcPr>
          <w:p w14:paraId="361A1B4C" w14:textId="77777777" w:rsidR="006335E9" w:rsidRPr="003B77D1" w:rsidRDefault="006335E9" w:rsidP="008E0321">
            <w:pPr>
              <w:keepNext/>
              <w:spacing w:before="240" w:after="60" w:line="259" w:lineRule="auto"/>
              <w:jc w:val="center"/>
              <w:outlineLvl w:val="0"/>
              <w:rPr>
                <w:rFonts w:ascii="Arial" w:eastAsia="Yu Mincho" w:hAnsi="Arial" w:cs="Arial"/>
                <w:bCs/>
                <w:kern w:val="32"/>
                <w:sz w:val="20"/>
                <w:szCs w:val="20"/>
              </w:rPr>
            </w:pPr>
            <w:r w:rsidRPr="003B77D1">
              <w:rPr>
                <w:rFonts w:ascii="Arial" w:hAnsi="Arial" w:cs="Arial"/>
                <w:color w:val="000000"/>
                <w:sz w:val="20"/>
                <w:szCs w:val="20"/>
              </w:rPr>
              <w:t xml:space="preserve">do </w:t>
            </w:r>
            <w:r>
              <w:rPr>
                <w:rFonts w:ascii="Arial" w:hAnsi="Arial" w:cs="Arial"/>
                <w:color w:val="000000"/>
                <w:sz w:val="20"/>
                <w:szCs w:val="20"/>
              </w:rPr>
              <w:t>85</w:t>
            </w:r>
            <w:r w:rsidRPr="003B77D1">
              <w:rPr>
                <w:rFonts w:ascii="Arial" w:hAnsi="Arial" w:cs="Arial"/>
                <w:color w:val="000000"/>
                <w:sz w:val="20"/>
                <w:szCs w:val="20"/>
              </w:rPr>
              <w:t>%</w:t>
            </w:r>
          </w:p>
        </w:tc>
      </w:tr>
      <w:tr w:rsidR="006335E9" w14:paraId="594542B4" w14:textId="77777777" w:rsidTr="008E0321">
        <w:trPr>
          <w:trHeight w:val="958"/>
        </w:trPr>
        <w:tc>
          <w:tcPr>
            <w:tcW w:w="2689" w:type="dxa"/>
            <w:vAlign w:val="center"/>
          </w:tcPr>
          <w:p w14:paraId="6E9CA9A6" w14:textId="77777777" w:rsidR="006335E9" w:rsidRPr="003B77D1" w:rsidRDefault="006335E9" w:rsidP="008E0321">
            <w:pPr>
              <w:spacing w:line="259" w:lineRule="auto"/>
              <w:rPr>
                <w:rFonts w:ascii="Arial" w:eastAsia="Yu Mincho" w:hAnsi="Arial" w:cs="Arial"/>
                <w:sz w:val="20"/>
                <w:szCs w:val="20"/>
              </w:rPr>
            </w:pPr>
            <w:r w:rsidRPr="003B77D1">
              <w:rPr>
                <w:rFonts w:ascii="Arial" w:hAnsi="Arial" w:cs="Arial"/>
                <w:color w:val="000000"/>
                <w:sz w:val="20"/>
                <w:szCs w:val="20"/>
              </w:rPr>
              <w:t>Przekazanie sprawozdania poremontowego wraz z zaleceniami poremontowymi</w:t>
            </w:r>
          </w:p>
        </w:tc>
        <w:tc>
          <w:tcPr>
            <w:tcW w:w="1559" w:type="dxa"/>
            <w:vAlign w:val="center"/>
          </w:tcPr>
          <w:p w14:paraId="0B253B65" w14:textId="77777777" w:rsidR="006335E9" w:rsidRPr="003B77D1" w:rsidRDefault="006335E9" w:rsidP="008E0321">
            <w:pPr>
              <w:spacing w:line="259" w:lineRule="auto"/>
              <w:jc w:val="center"/>
              <w:rPr>
                <w:rFonts w:ascii="Arial" w:eastAsia="Yu Mincho" w:hAnsi="Arial" w:cs="Arial"/>
                <w:b/>
                <w:bCs/>
                <w:sz w:val="20"/>
                <w:szCs w:val="20"/>
              </w:rPr>
            </w:pPr>
            <w:r w:rsidRPr="003B77D1">
              <w:rPr>
                <w:rFonts w:ascii="Arial" w:hAnsi="Arial" w:cs="Arial"/>
                <w:color w:val="000000"/>
                <w:sz w:val="20"/>
                <w:szCs w:val="20"/>
              </w:rPr>
              <w:t>Do 30.08.2026</w:t>
            </w:r>
          </w:p>
        </w:tc>
        <w:tc>
          <w:tcPr>
            <w:tcW w:w="4252" w:type="dxa"/>
          </w:tcPr>
          <w:p w14:paraId="2E644F5C" w14:textId="77777777" w:rsidR="006335E9" w:rsidRPr="003B77D1" w:rsidRDefault="006335E9" w:rsidP="008E0321">
            <w:pPr>
              <w:keepNext/>
              <w:spacing w:before="240" w:after="60" w:line="259" w:lineRule="auto"/>
              <w:jc w:val="center"/>
              <w:outlineLvl w:val="0"/>
              <w:rPr>
                <w:rFonts w:ascii="Arial" w:eastAsia="Yu Mincho" w:hAnsi="Arial" w:cs="Arial"/>
                <w:bCs/>
                <w:kern w:val="32"/>
                <w:sz w:val="20"/>
                <w:szCs w:val="20"/>
              </w:rPr>
            </w:pPr>
            <w:r w:rsidRPr="003B77D1">
              <w:rPr>
                <w:rFonts w:ascii="Arial" w:hAnsi="Arial" w:cs="Arial"/>
                <w:color w:val="000000"/>
                <w:sz w:val="20"/>
                <w:szCs w:val="20"/>
              </w:rPr>
              <w:t>do 1</w:t>
            </w:r>
            <w:r>
              <w:rPr>
                <w:rFonts w:ascii="Arial" w:hAnsi="Arial" w:cs="Arial"/>
                <w:color w:val="000000"/>
                <w:sz w:val="20"/>
                <w:szCs w:val="20"/>
              </w:rPr>
              <w:t>5</w:t>
            </w:r>
            <w:r w:rsidRPr="003B77D1">
              <w:rPr>
                <w:rFonts w:ascii="Arial" w:hAnsi="Arial" w:cs="Arial"/>
                <w:color w:val="000000"/>
                <w:sz w:val="20"/>
                <w:szCs w:val="20"/>
              </w:rPr>
              <w:t>%</w:t>
            </w:r>
          </w:p>
        </w:tc>
      </w:tr>
    </w:tbl>
    <w:p w14:paraId="5E28F867" w14:textId="77777777" w:rsidR="006335E9" w:rsidRDefault="006335E9" w:rsidP="00062ACE">
      <w:pPr>
        <w:spacing w:after="0"/>
        <w:jc w:val="center"/>
        <w:rPr>
          <w:rFonts w:ascii="Arial" w:hAnsi="Arial" w:cs="Arial"/>
        </w:rPr>
      </w:pPr>
    </w:p>
    <w:p w14:paraId="60640562" w14:textId="77777777" w:rsidR="006335E9" w:rsidRDefault="006335E9" w:rsidP="00062ACE">
      <w:pPr>
        <w:spacing w:after="0"/>
        <w:jc w:val="center"/>
        <w:rPr>
          <w:rFonts w:ascii="Arial" w:hAnsi="Arial" w:cs="Arial"/>
        </w:rPr>
      </w:pPr>
    </w:p>
    <w:p w14:paraId="4DEC58DB" w14:textId="77777777" w:rsidR="006335E9" w:rsidRDefault="006335E9" w:rsidP="00062ACE">
      <w:pPr>
        <w:spacing w:after="0"/>
        <w:jc w:val="center"/>
        <w:rPr>
          <w:rFonts w:ascii="Arial" w:hAnsi="Arial" w:cs="Arial"/>
        </w:rPr>
      </w:pPr>
    </w:p>
    <w:p w14:paraId="1889B01B" w14:textId="77777777" w:rsidR="006335E9" w:rsidRDefault="006335E9" w:rsidP="00062ACE">
      <w:pPr>
        <w:spacing w:after="0"/>
        <w:jc w:val="center"/>
        <w:rPr>
          <w:rFonts w:ascii="Arial" w:hAnsi="Arial" w:cs="Arial"/>
        </w:rPr>
      </w:pPr>
    </w:p>
    <w:p w14:paraId="27EE510E" w14:textId="77777777" w:rsidR="006335E9" w:rsidRDefault="006335E9" w:rsidP="00062ACE">
      <w:pPr>
        <w:spacing w:after="0"/>
        <w:jc w:val="center"/>
        <w:rPr>
          <w:rFonts w:ascii="Arial" w:hAnsi="Arial" w:cs="Arial"/>
        </w:rPr>
      </w:pPr>
    </w:p>
    <w:p w14:paraId="5FE57641" w14:textId="77777777" w:rsidR="006335E9" w:rsidRDefault="006335E9" w:rsidP="00062ACE">
      <w:pPr>
        <w:spacing w:after="0"/>
        <w:jc w:val="center"/>
        <w:rPr>
          <w:rFonts w:ascii="Arial" w:hAnsi="Arial" w:cs="Arial"/>
        </w:rPr>
      </w:pPr>
    </w:p>
    <w:p w14:paraId="0CCD94BE" w14:textId="77777777" w:rsidR="006335E9" w:rsidRDefault="006335E9" w:rsidP="00062ACE">
      <w:pPr>
        <w:spacing w:after="0"/>
        <w:jc w:val="center"/>
        <w:rPr>
          <w:rFonts w:ascii="Arial" w:hAnsi="Arial" w:cs="Arial"/>
        </w:rPr>
      </w:pPr>
    </w:p>
    <w:p w14:paraId="5749E4A7" w14:textId="77777777" w:rsidR="006335E9" w:rsidRDefault="006335E9" w:rsidP="00062ACE">
      <w:pPr>
        <w:spacing w:after="0"/>
        <w:jc w:val="center"/>
        <w:rPr>
          <w:rFonts w:ascii="Arial" w:hAnsi="Arial" w:cs="Arial"/>
        </w:rPr>
      </w:pPr>
    </w:p>
    <w:p w14:paraId="4AE7C079" w14:textId="77777777" w:rsidR="006335E9" w:rsidRDefault="006335E9" w:rsidP="00062ACE">
      <w:pPr>
        <w:spacing w:after="0"/>
        <w:jc w:val="center"/>
        <w:rPr>
          <w:rFonts w:ascii="Arial" w:hAnsi="Arial" w:cs="Arial"/>
        </w:rPr>
      </w:pPr>
    </w:p>
    <w:p w14:paraId="39611BE4" w14:textId="77777777" w:rsidR="006335E9" w:rsidRDefault="006335E9" w:rsidP="00062ACE">
      <w:pPr>
        <w:spacing w:after="0"/>
        <w:jc w:val="center"/>
        <w:rPr>
          <w:rFonts w:ascii="Arial" w:hAnsi="Arial" w:cs="Arial"/>
        </w:rPr>
      </w:pPr>
    </w:p>
    <w:p w14:paraId="58DABA79" w14:textId="77777777" w:rsidR="006335E9" w:rsidRPr="00062ACE" w:rsidRDefault="006335E9" w:rsidP="00062ACE">
      <w:pPr>
        <w:spacing w:after="0"/>
        <w:jc w:val="center"/>
        <w:rPr>
          <w:rFonts w:ascii="Arial" w:hAnsi="Arial" w:cs="Arial"/>
        </w:rPr>
      </w:pPr>
    </w:p>
    <w:p w14:paraId="00644292" w14:textId="16BFAA77" w:rsidR="002011A5" w:rsidRPr="00BB41A2" w:rsidRDefault="002011A5" w:rsidP="002011A5">
      <w:pPr>
        <w:spacing w:before="120" w:after="0"/>
        <w:jc w:val="center"/>
        <w:rPr>
          <w:rFonts w:ascii="Arial" w:hAnsi="Arial" w:cs="Arial"/>
          <w:b/>
          <w:color w:val="FF0000"/>
        </w:rPr>
      </w:pPr>
    </w:p>
    <w:p w14:paraId="477CD69F" w14:textId="35A20AD2" w:rsidR="000C2C7C" w:rsidRPr="00BB41A2" w:rsidRDefault="000C2C7C" w:rsidP="00062ACE">
      <w:pPr>
        <w:spacing w:after="0"/>
        <w:jc w:val="center"/>
        <w:rPr>
          <w:rFonts w:ascii="Arial" w:hAnsi="Arial" w:cs="Arial"/>
          <w:b/>
          <w:color w:val="FF0000"/>
        </w:rPr>
      </w:pPr>
    </w:p>
    <w:p w14:paraId="1B427E69" w14:textId="77777777" w:rsidR="000C2C7C" w:rsidRPr="00062ACE" w:rsidRDefault="000C2C7C" w:rsidP="00062ACE">
      <w:pPr>
        <w:spacing w:after="0"/>
        <w:rPr>
          <w:rFonts w:ascii="Arial" w:hAnsi="Arial" w:cs="Arial"/>
          <w:b/>
        </w:rPr>
      </w:pPr>
      <w:r w:rsidRPr="00062ACE">
        <w:rPr>
          <w:rFonts w:ascii="Arial" w:hAnsi="Arial" w:cs="Arial"/>
        </w:rPr>
        <w:br w:type="page"/>
      </w:r>
    </w:p>
    <w:p w14:paraId="5B3F197C" w14:textId="77777777" w:rsidR="00771FF3" w:rsidRPr="00062ACE" w:rsidRDefault="00771FF3" w:rsidP="00062ACE">
      <w:pPr>
        <w:spacing w:after="0"/>
        <w:rPr>
          <w:rFonts w:ascii="Arial" w:hAnsi="Arial" w:cs="Arial"/>
        </w:rPr>
      </w:pPr>
    </w:p>
    <w:p w14:paraId="520390A2" w14:textId="716E5EEA" w:rsidR="00771FF3" w:rsidRPr="00062ACE" w:rsidRDefault="00771FF3" w:rsidP="00062ACE">
      <w:pPr>
        <w:spacing w:after="0"/>
        <w:jc w:val="center"/>
        <w:rPr>
          <w:rFonts w:ascii="Arial" w:eastAsia="Times New Roman" w:hAnsi="Arial" w:cs="Arial"/>
          <w:lang w:eastAsia="pl-PL"/>
        </w:rPr>
      </w:pPr>
      <w:r w:rsidRPr="00062ACE">
        <w:rPr>
          <w:rFonts w:ascii="Arial" w:eastAsia="Times New Roman" w:hAnsi="Arial" w:cs="Arial"/>
          <w:lang w:eastAsia="pl-PL"/>
        </w:rPr>
        <w:t>Załącznik nr 5</w:t>
      </w:r>
    </w:p>
    <w:p w14:paraId="778727B5" w14:textId="56C8B858" w:rsidR="006A7687" w:rsidRPr="00062ACE" w:rsidRDefault="006A7687" w:rsidP="00062ACE">
      <w:pPr>
        <w:shd w:val="clear" w:color="auto" w:fill="FFFFFF"/>
        <w:spacing w:after="0"/>
        <w:jc w:val="both"/>
        <w:rPr>
          <w:rFonts w:ascii="Arial" w:eastAsia="Times New Roman" w:hAnsi="Arial" w:cs="Arial"/>
          <w:color w:val="201F1E"/>
          <w:lang w:eastAsia="pl-PL"/>
        </w:rPr>
      </w:pPr>
    </w:p>
    <w:p w14:paraId="3D84A9D3" w14:textId="4E2F73C8" w:rsidR="00B33227" w:rsidRPr="00062ACE" w:rsidRDefault="00B33227" w:rsidP="00062ACE">
      <w:pPr>
        <w:jc w:val="center"/>
        <w:rPr>
          <w:rFonts w:ascii="Arial" w:hAnsi="Arial" w:cs="Arial"/>
          <w:b/>
        </w:rPr>
      </w:pPr>
      <w:r w:rsidRPr="00062ACE">
        <w:rPr>
          <w:rFonts w:ascii="Arial" w:hAnsi="Arial" w:cs="Arial"/>
          <w:b/>
        </w:rPr>
        <w:t>„Formy zabezpieczenia”</w:t>
      </w:r>
    </w:p>
    <w:p w14:paraId="2573E5CF" w14:textId="69CD29E3"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 xml:space="preserve">Zabezpieczenie należytego wykonania przez Wykonawcę Przedmiotu Umowy </w:t>
      </w:r>
      <w:r w:rsidR="00DA4781">
        <w:rPr>
          <w:rFonts w:ascii="Arial" w:hAnsi="Arial" w:cs="Arial"/>
        </w:rPr>
        <w:t xml:space="preserve">oraz </w:t>
      </w:r>
      <w:r w:rsidRPr="00062ACE">
        <w:rPr>
          <w:rFonts w:ascii="Arial" w:hAnsi="Arial" w:cs="Arial"/>
        </w:rPr>
        <w:t xml:space="preserve"> obowiązków Wykonawcy z tytułu gwarancji i rękojmi wynosi ………………… złotych (słownie: ………………złotych), co stanowi 5% wartości Umowy </w:t>
      </w:r>
      <w:r w:rsidR="00DA4781">
        <w:rPr>
          <w:rFonts w:ascii="Arial" w:hAnsi="Arial" w:cs="Arial"/>
        </w:rPr>
        <w:t>netto</w:t>
      </w:r>
      <w:r w:rsidRPr="00062ACE">
        <w:rPr>
          <w:rFonts w:ascii="Arial" w:hAnsi="Arial" w:cs="Arial"/>
        </w:rPr>
        <w:t xml:space="preserve"> (zgodnie z § 4 ust. 1</w:t>
      </w:r>
      <w:r w:rsidR="00DA4781">
        <w:rPr>
          <w:rFonts w:ascii="Arial" w:hAnsi="Arial" w:cs="Arial"/>
        </w:rPr>
        <w:t>5).</w:t>
      </w:r>
    </w:p>
    <w:p w14:paraId="6A440E16" w14:textId="019251D5"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 xml:space="preserve">Zabezpieczenie, o którym mowa w ust.1 zostanie wniesione przez Wykonawcę w formie ………………………………………….…...., do </w:t>
      </w:r>
      <w:r w:rsidR="00C2228E" w:rsidRPr="00062ACE">
        <w:rPr>
          <w:rFonts w:ascii="Arial" w:hAnsi="Arial" w:cs="Arial"/>
        </w:rPr>
        <w:t xml:space="preserve">5 </w:t>
      </w:r>
      <w:r w:rsidRPr="00062ACE">
        <w:rPr>
          <w:rFonts w:ascii="Arial" w:hAnsi="Arial" w:cs="Arial"/>
        </w:rPr>
        <w:t>dni roboczych od dnia zawarcia Umowy.</w:t>
      </w:r>
    </w:p>
    <w:p w14:paraId="4FDD64AB"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7B6BC591"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Zabezpieczenie należytego wykonania przez Wykonawcę Przedmiotu Umowy wynosi 100% wysokości zabezpieczenia wskazanej w ust. 1, z czego 70%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 notatki potwierdzającej prawidłowe usunięcie przez Wykonawcę zastrzeżeń.</w:t>
      </w:r>
    </w:p>
    <w:p w14:paraId="70873685" w14:textId="125C4B90" w:rsidR="00B33227" w:rsidRPr="00062ACE" w:rsidRDefault="00BD2637" w:rsidP="002E1A4B">
      <w:pPr>
        <w:widowControl w:val="0"/>
        <w:numPr>
          <w:ilvl w:val="0"/>
          <w:numId w:val="65"/>
        </w:numPr>
        <w:tabs>
          <w:tab w:val="clear" w:pos="540"/>
          <w:tab w:val="num" w:pos="284"/>
        </w:tabs>
        <w:spacing w:before="120" w:after="120"/>
        <w:ind w:left="284" w:hanging="284"/>
        <w:jc w:val="both"/>
        <w:rPr>
          <w:rFonts w:ascii="Arial" w:hAnsi="Arial" w:cs="Arial"/>
        </w:rPr>
      </w:pPr>
      <w:r w:rsidRPr="008C1C94">
        <w:rPr>
          <w:rFonts w:ascii="Arial" w:hAnsi="Arial" w:cs="Arial"/>
        </w:rPr>
        <w:t xml:space="preserve">Zabezpieczenie roszczeń z tytułu gwarancji i rękojmi za wady </w:t>
      </w:r>
      <w:r w:rsidR="00B33227" w:rsidRPr="00062ACE">
        <w:rPr>
          <w:rFonts w:ascii="Arial" w:hAnsi="Arial" w:cs="Arial"/>
        </w:rPr>
        <w:t>wynosi 30</w:t>
      </w:r>
      <w:r w:rsidR="00B33227" w:rsidRPr="00062ACE">
        <w:rPr>
          <w:rFonts w:ascii="Arial" w:hAnsi="Arial" w:cs="Arial"/>
          <w:iCs/>
        </w:rPr>
        <w:t>%</w:t>
      </w:r>
      <w:r w:rsidR="00B33227" w:rsidRPr="00062ACE">
        <w:rPr>
          <w:rFonts w:ascii="Arial" w:hAnsi="Arial" w:cs="Arial"/>
        </w:rPr>
        <w:t xml:space="preserve"> wysokości zabezpieczenia </w:t>
      </w:r>
      <w:r>
        <w:rPr>
          <w:rFonts w:ascii="Arial" w:hAnsi="Arial" w:cs="Arial"/>
        </w:rPr>
        <w:t xml:space="preserve">wskazanego </w:t>
      </w:r>
      <w:r w:rsidR="00B33227" w:rsidRPr="00062ACE">
        <w:rPr>
          <w:rFonts w:ascii="Arial" w:hAnsi="Arial" w:cs="Arial"/>
        </w:rPr>
        <w:t>w ust. 1 i zostanie zwrócon</w:t>
      </w:r>
      <w:r>
        <w:rPr>
          <w:rFonts w:ascii="Arial" w:hAnsi="Arial" w:cs="Arial"/>
        </w:rPr>
        <w:t>e</w:t>
      </w:r>
      <w:r w:rsidR="00B33227" w:rsidRPr="00062ACE">
        <w:rPr>
          <w:rFonts w:ascii="Arial" w:hAnsi="Arial" w:cs="Arial"/>
        </w:rPr>
        <w:t xml:space="preserve"> Wykonawcy po upływie 15 dnia po zakończeniu okresu </w:t>
      </w:r>
      <w:r>
        <w:rPr>
          <w:rFonts w:ascii="Arial" w:hAnsi="Arial" w:cs="Arial"/>
        </w:rPr>
        <w:t xml:space="preserve">gwarancji i </w:t>
      </w:r>
      <w:r w:rsidR="00B33227" w:rsidRPr="00062ACE">
        <w:rPr>
          <w:rFonts w:ascii="Arial" w:hAnsi="Arial" w:cs="Arial"/>
        </w:rPr>
        <w:t>rękojmi za wady, a w przypadku różnej długości okresu gwarancji i okresu rękojmi - po upływie 15 dnia po zakończeniu dłuższego z tych okresów.</w:t>
      </w:r>
    </w:p>
    <w:p w14:paraId="0E438D6C"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W przypadku skorzystania przez Zamawiającego z zabezpieczenia, Wykonawca zobowiązany jest do uzupełnienia zabezpieczenia w terminie 14 dni tak, aby w pełnym okresie wskazanym w ust. 4 i 5  powyżej obejmowało ono wielkości tam wskazane. W przypadku zmiany Umowy skutkującej koniecznością uzupełnienia zabezpieczenia, Wykonawca zobowiązany jest do uzupełnienia zabezpieczenia w terminie 14 dni od dnia zawarcia porozumienia (aneksu) do Umowy.</w:t>
      </w:r>
    </w:p>
    <w:p w14:paraId="50951A83"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Zabezpieczenie w formie niepieniężnej dostarczone przez Wykonawcę (dalej gwarancja należytego wykonania Umowy)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0326E8DD"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 xml:space="preserve">W ramach obowiązku udzielenia gwarancji należytego wykonania Umowy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w:t>
      </w:r>
      <w:r w:rsidRPr="00062ACE">
        <w:rPr>
          <w:rFonts w:ascii="Arial" w:hAnsi="Arial" w:cs="Arial"/>
        </w:rPr>
        <w:lastRenderedPageBreak/>
        <w:t xml:space="preserve">się będą z okresami i wysokością zabezpieczenia wskazanymi w ustępach powyżej. Kolejne gwarancje mogą być wystawiane przez różne podmioty. Kolejna Gwarancja należytego wykonania Umowy dostarczona będzie na 15 dni przed upływem terminu ważności poprzedniej gwarancji należytego wykonana Umowy. W razie niedostarczenia zabezpieczenia w powyższym terminie Zamawiający ma prawo skorzystać z posiadanego, dotychczasowego zabezpieczenia. </w:t>
      </w:r>
    </w:p>
    <w:p w14:paraId="06C00E87" w14:textId="77777777" w:rsidR="00B33227" w:rsidRPr="00062ACE" w:rsidRDefault="00B33227" w:rsidP="002E1A4B">
      <w:pPr>
        <w:widowControl w:val="0"/>
        <w:numPr>
          <w:ilvl w:val="0"/>
          <w:numId w:val="65"/>
        </w:numPr>
        <w:tabs>
          <w:tab w:val="clear" w:pos="540"/>
          <w:tab w:val="num" w:pos="284"/>
        </w:tabs>
        <w:spacing w:before="120" w:after="120"/>
        <w:ind w:left="284" w:hanging="284"/>
        <w:jc w:val="both"/>
        <w:rPr>
          <w:rFonts w:ascii="Arial" w:hAnsi="Arial" w:cs="Arial"/>
        </w:rPr>
      </w:pPr>
      <w:r w:rsidRPr="00062ACE">
        <w:rPr>
          <w:rFonts w:ascii="Arial" w:hAnsi="Arial" w:cs="Arial"/>
        </w:rPr>
        <w:t xml:space="preserve">Zabezpieczenie, o którym mowa powyżej będzie sporządzone w języku polskim oraz wystawione przez instytucję gwarantującą z siedzibą w Polsce lub za granicą, lecz mającą oddział w Polsce i będzie sporządzone i interpretowane zgodnie z prawem polskim. </w:t>
      </w:r>
    </w:p>
    <w:p w14:paraId="10F9F2EB"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 xml:space="preserve">Zabezpieczenie w formie niepieniężnej należy złożyć w oryginale w </w:t>
      </w:r>
      <w:r w:rsidRPr="00062ACE">
        <w:rPr>
          <w:rFonts w:ascii="Arial" w:hAnsi="Arial" w:cs="Arial"/>
          <w:b/>
        </w:rPr>
        <w:t>Biurze Ryzyka Finansowego, Ubezpieczeń i Windykacji, w siedzibie TAURON Wytwarzanie Spółka Akcyjna, 43-603 Jaworzno, ul. Promienna 51, budynek A, pokój 104,</w:t>
      </w:r>
      <w:r w:rsidRPr="00062ACE">
        <w:rPr>
          <w:rFonts w:ascii="Arial" w:hAnsi="Arial" w:cs="Arial"/>
        </w:rPr>
        <w:t xml:space="preserve"> od poniedziałku do piątku (z wyłączeniem dni ustawowo wolnych od pracy) w godzinach od 8:00 do 11:00 wraz z potwierdzeniem, iż składany dokument podpisany jest przez osoby upoważnione do reprezentowania podmiotu wystawiającego zabezpieczenie.</w:t>
      </w:r>
      <w:r w:rsidRPr="00062ACE">
        <w:rPr>
          <w:rFonts w:ascii="Arial" w:hAnsi="Arial" w:cs="Arial"/>
          <w:color w:val="FF0000"/>
        </w:rPr>
        <w:t xml:space="preserve"> </w:t>
      </w:r>
      <w:r w:rsidRPr="00062ACE">
        <w:rPr>
          <w:rFonts w:ascii="Arial" w:hAnsi="Arial" w:cs="Arial"/>
        </w:rPr>
        <w:t xml:space="preserve">Zabezpieczenie może zostać złożone również w formie elektronicznej, opatrzonej kwalifikowanym podpisem elektronicznym </w:t>
      </w:r>
      <w:r w:rsidRPr="00062ACE">
        <w:rPr>
          <w:rFonts w:ascii="Arial" w:hAnsi="Arial" w:cs="Arial"/>
          <w:bCs/>
        </w:rPr>
        <w:t xml:space="preserve">na adres e-mail </w:t>
      </w:r>
      <w:hyperlink r:id="rId30" w:history="1">
        <w:r w:rsidRPr="00062ACE">
          <w:rPr>
            <w:rStyle w:val="Hipercze"/>
            <w:rFonts w:ascii="Arial" w:hAnsi="Arial" w:cs="Arial"/>
          </w:rPr>
          <w:t>tw.zabezpieczenia@tauron-wytwarzanie.pl</w:t>
        </w:r>
      </w:hyperlink>
      <w:r w:rsidRPr="00062ACE">
        <w:rPr>
          <w:rFonts w:ascii="Arial" w:hAnsi="Arial" w:cs="Arial"/>
        </w:rPr>
        <w:t xml:space="preserve">  </w:t>
      </w:r>
    </w:p>
    <w:p w14:paraId="5FE8C95F"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Treść zabezpieczenia, jak również wybór gwaranta musi być uprzednio zaakceptowana przez Zamawiającego.</w:t>
      </w:r>
    </w:p>
    <w:p w14:paraId="00823252" w14:textId="265C5446"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Zabezpieczenie wnoszone w pieniądzu należy wpłacić na rachunek bankowy TAURON Wytwarzanie S.A. prowadzony w mBank S.A. nr 81 1140 1078 0000 2169 3800 3001 z adnotacją: „</w:t>
      </w:r>
      <w:proofErr w:type="spellStart"/>
      <w:r w:rsidRPr="00062ACE">
        <w:rPr>
          <w:rFonts w:ascii="Arial" w:hAnsi="Arial" w:cs="Arial"/>
        </w:rPr>
        <w:t>Zabezp</w:t>
      </w:r>
      <w:proofErr w:type="spellEnd"/>
      <w:r w:rsidRPr="00062ACE">
        <w:rPr>
          <w:rFonts w:ascii="Arial" w:hAnsi="Arial" w:cs="Arial"/>
        </w:rPr>
        <w:t xml:space="preserve">. umowy – </w:t>
      </w:r>
      <w:r w:rsidR="00BD2637" w:rsidRPr="0087240B">
        <w:rPr>
          <w:rFonts w:ascii="Arial" w:hAnsi="Arial" w:cs="Arial"/>
          <w:b/>
          <w:bCs/>
          <w:color w:val="000000"/>
        </w:rPr>
        <w:t>Remont Kapitalny sprężarki CAMERON nr 4 w TAURON Wytwarzanie Spółka Akcyjna - Oddział Elektrownia Łagisza w Będzinie</w:t>
      </w:r>
      <w:r w:rsidRPr="00062ACE">
        <w:rPr>
          <w:rFonts w:ascii="Arial" w:hAnsi="Arial" w:cs="Arial"/>
          <w:b/>
          <w:bCs/>
        </w:rPr>
        <w:t>”</w:t>
      </w:r>
      <w:r w:rsidRPr="00062ACE">
        <w:rPr>
          <w:rFonts w:ascii="Arial" w:hAnsi="Arial" w:cs="Arial"/>
          <w:b/>
          <w:bCs/>
          <w:iCs/>
        </w:rPr>
        <w:t xml:space="preserve"> </w:t>
      </w:r>
      <w:r w:rsidRPr="00062ACE">
        <w:rPr>
          <w:rFonts w:ascii="Arial" w:hAnsi="Arial" w:cs="Arial"/>
        </w:rPr>
        <w:t xml:space="preserve">- nr postęp. </w:t>
      </w:r>
      <w:r w:rsidR="00C34D95" w:rsidRPr="00062ACE">
        <w:rPr>
          <w:rFonts w:ascii="Arial" w:hAnsi="Arial" w:cs="Arial"/>
          <w:b/>
          <w:bCs/>
        </w:rPr>
        <w:t>PNP/TW/</w:t>
      </w:r>
      <w:r w:rsidR="00BD2637">
        <w:rPr>
          <w:rFonts w:ascii="Arial" w:hAnsi="Arial" w:cs="Arial"/>
          <w:b/>
          <w:bCs/>
        </w:rPr>
        <w:t>…………..</w:t>
      </w:r>
      <w:r w:rsidRPr="00062ACE">
        <w:rPr>
          <w:rFonts w:ascii="Arial" w:hAnsi="Arial" w:cs="Arial"/>
        </w:rPr>
        <w:t>”.</w:t>
      </w:r>
    </w:p>
    <w:p w14:paraId="1DD125B2"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Za datę wniesienia zabezpieczenia w formie pieniężnej przyjmuje się datę uznania rachunku bankowego Zamawiającego.</w:t>
      </w:r>
    </w:p>
    <w:p w14:paraId="7B9FD017"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Jeżeli zabezpieczenie wniesiono w pieniądzu, Zamawiający przechowuje je na oprocentowanym rachunku bankowym.</w:t>
      </w:r>
    </w:p>
    <w:p w14:paraId="3CFEF110" w14:textId="58408A18"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w:t>
      </w:r>
      <w:r w:rsidR="004E2930" w:rsidRPr="00062ACE">
        <w:rPr>
          <w:rFonts w:ascii="Arial" w:hAnsi="Arial" w:cs="Arial"/>
        </w:rPr>
        <w:t> </w:t>
      </w:r>
      <w:r w:rsidRPr="00062ACE">
        <w:rPr>
          <w:rFonts w:ascii="Arial" w:hAnsi="Arial" w:cs="Arial"/>
        </w:rPr>
        <w:t>dotychczasowe dane Wykonawcy – w takim przypadku Zamawiający nie odpowiada za aktualność danych dotyczących Wykonawcy.</w:t>
      </w:r>
    </w:p>
    <w:p w14:paraId="1B72C7DC" w14:textId="15CAD0CE"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1D69FC9E"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W przypadku przedłużenia okresu realizacji wykonania prac, jak również wydłużenia okresu rękojmi oraz przedłużenia terminu usunięcia usterek i wad powstałych w okresie obowiązywania rękojmi Wykonawca zobowiązany jest na własny koszt przedłużyć zabezpieczenie, analogicznie o okres pokrywający czas przedłużenia.</w:t>
      </w:r>
    </w:p>
    <w:p w14:paraId="060D0DFF" w14:textId="77777777" w:rsidR="00B33227" w:rsidRPr="00062ACE" w:rsidRDefault="00B33227" w:rsidP="002E1A4B">
      <w:pPr>
        <w:widowControl w:val="0"/>
        <w:numPr>
          <w:ilvl w:val="0"/>
          <w:numId w:val="65"/>
        </w:numPr>
        <w:tabs>
          <w:tab w:val="clear" w:pos="540"/>
          <w:tab w:val="num" w:pos="284"/>
        </w:tabs>
        <w:spacing w:before="120" w:after="120"/>
        <w:ind w:left="284" w:hanging="426"/>
        <w:jc w:val="both"/>
        <w:rPr>
          <w:rFonts w:ascii="Arial" w:hAnsi="Arial" w:cs="Arial"/>
        </w:rPr>
      </w:pPr>
      <w:r w:rsidRPr="00062ACE">
        <w:rPr>
          <w:rFonts w:ascii="Arial" w:hAnsi="Arial" w:cs="Arial"/>
        </w:rPr>
        <w:t xml:space="preserve">Wykonawca w przypadku przedłużenia okresu Gwarancji – najpóźniej na 15 (słownie: </w:t>
      </w:r>
      <w:r w:rsidRPr="00062ACE">
        <w:rPr>
          <w:rFonts w:ascii="Arial" w:hAnsi="Arial" w:cs="Arial"/>
        </w:rPr>
        <w:lastRenderedPageBreak/>
        <w:t xml:space="preserve">piętnaście) dni przed upływem terminu ważności posiadanego, dotychczasowego Zabezpieczenia na okres Gwarancji – jest zobowiązany na swój koszt do przedłużenia okresu zabezpieczenia. Niewypełnienie tego warunku daje Zamawiającemu prawo do skorzystania </w:t>
      </w:r>
      <w:r w:rsidRPr="00062ACE">
        <w:rPr>
          <w:rFonts w:ascii="Arial" w:hAnsi="Arial" w:cs="Arial"/>
        </w:rPr>
        <w:br/>
        <w:t>z posiadanego, dotychczasowego Zabezpieczenia. Zamawiający jest zobowiązany zwrócić Wykonawcy kwotę odpowiadającą wartości, w jakiej skorzystał z posiadanego Zabezpieczenia:</w:t>
      </w:r>
    </w:p>
    <w:p w14:paraId="3DDEA5E3" w14:textId="77777777" w:rsidR="00B33227" w:rsidRPr="00062ACE" w:rsidRDefault="00B33227" w:rsidP="002E1A4B">
      <w:pPr>
        <w:numPr>
          <w:ilvl w:val="0"/>
          <w:numId w:val="66"/>
        </w:numPr>
        <w:autoSpaceDE w:val="0"/>
        <w:autoSpaceDN w:val="0"/>
        <w:spacing w:before="120" w:after="120"/>
        <w:jc w:val="both"/>
        <w:rPr>
          <w:rFonts w:ascii="Arial" w:hAnsi="Arial" w:cs="Arial"/>
        </w:rPr>
      </w:pPr>
      <w:r w:rsidRPr="00062ACE">
        <w:rPr>
          <w:rFonts w:ascii="Arial" w:hAnsi="Arial" w:cs="Arial"/>
        </w:rPr>
        <w:t>po doręczeniu przez Wykonawcę Zabezpieczenia na przedłużony okres Gwarancji, bądź też,</w:t>
      </w:r>
    </w:p>
    <w:p w14:paraId="218EBC6D" w14:textId="77777777" w:rsidR="00B33227" w:rsidRPr="00062ACE" w:rsidRDefault="00B33227" w:rsidP="002E1A4B">
      <w:pPr>
        <w:numPr>
          <w:ilvl w:val="0"/>
          <w:numId w:val="66"/>
        </w:numPr>
        <w:autoSpaceDE w:val="0"/>
        <w:autoSpaceDN w:val="0"/>
        <w:spacing w:before="120" w:after="120"/>
        <w:jc w:val="both"/>
        <w:rPr>
          <w:rFonts w:ascii="Arial" w:hAnsi="Arial" w:cs="Arial"/>
        </w:rPr>
      </w:pPr>
      <w:r w:rsidRPr="00062ACE">
        <w:rPr>
          <w:rFonts w:ascii="Arial" w:hAnsi="Arial" w:cs="Arial"/>
        </w:rPr>
        <w:t>po upływie przedłużonego okresu Gwarancji (pomniejszoną o ewentualne wypłaty roszczeń), jeżeli Wykonawca w ogóle nie dostarczył Zabezpieczenia na przedłużony okres gwarancji.</w:t>
      </w:r>
    </w:p>
    <w:p w14:paraId="7BDF5598" w14:textId="77777777" w:rsidR="00B33227" w:rsidRPr="00062ACE" w:rsidRDefault="00B33227" w:rsidP="002E1A4B">
      <w:pPr>
        <w:pStyle w:val="Akapitzlist"/>
        <w:widowControl w:val="0"/>
        <w:numPr>
          <w:ilvl w:val="0"/>
          <w:numId w:val="65"/>
        </w:numPr>
        <w:tabs>
          <w:tab w:val="clear" w:pos="540"/>
        </w:tabs>
        <w:spacing w:before="120" w:after="120"/>
        <w:ind w:left="284" w:hanging="426"/>
        <w:contextualSpacing w:val="0"/>
        <w:jc w:val="both"/>
        <w:rPr>
          <w:rFonts w:ascii="Arial" w:hAnsi="Arial" w:cs="Arial"/>
        </w:rPr>
      </w:pPr>
      <w:r w:rsidRPr="00062ACE">
        <w:rPr>
          <w:rFonts w:ascii="Arial" w:hAnsi="Arial" w:cs="Arial"/>
        </w:rPr>
        <w:t>W trakcie realizacji Umowy, Wykonawca może dokonać zmiany formy zabezpieczenia, o  którym mowa w ust.2 na jedną lub kilka form dopuszczanych przez Zamawiającego.</w:t>
      </w:r>
    </w:p>
    <w:p w14:paraId="41E3AAAB" w14:textId="04260464" w:rsidR="00B33227" w:rsidRPr="00062ACE" w:rsidRDefault="00B33227" w:rsidP="002E1A4B">
      <w:pPr>
        <w:pStyle w:val="Akapitzlist"/>
        <w:widowControl w:val="0"/>
        <w:numPr>
          <w:ilvl w:val="0"/>
          <w:numId w:val="65"/>
        </w:numPr>
        <w:tabs>
          <w:tab w:val="clear" w:pos="540"/>
        </w:tabs>
        <w:spacing w:before="120" w:after="120"/>
        <w:ind w:left="284" w:hanging="426"/>
        <w:contextualSpacing w:val="0"/>
        <w:jc w:val="both"/>
        <w:rPr>
          <w:rFonts w:ascii="Arial" w:hAnsi="Arial" w:cs="Arial"/>
        </w:rPr>
      </w:pPr>
      <w:r w:rsidRPr="00062ACE">
        <w:rPr>
          <w:rFonts w:ascii="Arial" w:hAnsi="Arial" w:cs="Arial"/>
        </w:rPr>
        <w:t>Zmiana formy zabezpieczenia, o której mowa w ust. 19 jest dokonywana z zachowaniem ciągłości zabezpieczenia i bez zmniejszania jego wysokości.</w:t>
      </w:r>
    </w:p>
    <w:p w14:paraId="5617451A" w14:textId="77777777" w:rsidR="00B33227" w:rsidRPr="00062ACE" w:rsidRDefault="00B33227" w:rsidP="002E1A4B">
      <w:pPr>
        <w:pStyle w:val="Akapitzlist"/>
        <w:widowControl w:val="0"/>
        <w:numPr>
          <w:ilvl w:val="0"/>
          <w:numId w:val="65"/>
        </w:numPr>
        <w:tabs>
          <w:tab w:val="clear" w:pos="540"/>
        </w:tabs>
        <w:spacing w:before="120" w:after="120"/>
        <w:ind w:left="284" w:hanging="426"/>
        <w:contextualSpacing w:val="0"/>
        <w:jc w:val="both"/>
        <w:rPr>
          <w:rFonts w:ascii="Arial" w:hAnsi="Arial" w:cs="Arial"/>
        </w:rPr>
      </w:pPr>
      <w:r w:rsidRPr="00062ACE">
        <w:rPr>
          <w:rFonts w:ascii="Arial" w:hAnsi="Arial" w:cs="Arial"/>
        </w:rPr>
        <w:t>Zmiana formy zabezpieczenia nie wymaga formy aneksu, a Wykonawca zobowiązany jest do pisemnego powiadomienia Zamawiającego o zamiarze dokonania zmiany formy zabezpieczenia.</w:t>
      </w:r>
    </w:p>
    <w:p w14:paraId="55C2CE43" w14:textId="77777777" w:rsidR="00B33227" w:rsidRPr="00062ACE" w:rsidRDefault="00B33227" w:rsidP="00062ACE">
      <w:pPr>
        <w:pStyle w:val="Akapitzlist"/>
        <w:widowControl w:val="0"/>
        <w:ind w:left="540"/>
        <w:jc w:val="both"/>
        <w:rPr>
          <w:rFonts w:ascii="Arial" w:hAnsi="Arial" w:cs="Arial"/>
        </w:rPr>
      </w:pPr>
    </w:p>
    <w:p w14:paraId="2D6FB5AF" w14:textId="77777777" w:rsidR="00B33227" w:rsidRPr="00062ACE" w:rsidRDefault="00B33227" w:rsidP="00062ACE">
      <w:pPr>
        <w:autoSpaceDE w:val="0"/>
        <w:autoSpaceDN w:val="0"/>
        <w:jc w:val="both"/>
        <w:rPr>
          <w:rFonts w:ascii="Arial" w:hAnsi="Arial" w:cs="Arial"/>
        </w:rPr>
      </w:pPr>
    </w:p>
    <w:p w14:paraId="760DA204" w14:textId="58444579" w:rsidR="00B33227" w:rsidRPr="00062ACE" w:rsidRDefault="00B33227" w:rsidP="00062ACE">
      <w:pPr>
        <w:jc w:val="center"/>
        <w:rPr>
          <w:rFonts w:ascii="Arial" w:hAnsi="Arial" w:cs="Arial"/>
        </w:rPr>
      </w:pPr>
      <w:r w:rsidRPr="00062ACE">
        <w:rPr>
          <w:rFonts w:ascii="Arial" w:hAnsi="Arial" w:cs="Arial"/>
          <w:b/>
        </w:rPr>
        <w:t>ZAMAWIAJĄCY</w:t>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r>
      <w:r w:rsidRPr="00062ACE">
        <w:rPr>
          <w:rFonts w:ascii="Arial" w:hAnsi="Arial" w:cs="Arial"/>
          <w:b/>
        </w:rPr>
        <w:tab/>
        <w:t>WYKONAWCA</w:t>
      </w:r>
    </w:p>
    <w:p w14:paraId="7CFFA298" w14:textId="77777777" w:rsidR="00B33227" w:rsidRDefault="00B33227" w:rsidP="00062ACE">
      <w:pPr>
        <w:spacing w:after="0"/>
        <w:rPr>
          <w:rFonts w:ascii="Arial" w:hAnsi="Arial" w:cs="Arial"/>
        </w:rPr>
      </w:pPr>
    </w:p>
    <w:p w14:paraId="751A2436" w14:textId="77777777" w:rsidR="0087240B" w:rsidRPr="0087240B" w:rsidRDefault="0087240B" w:rsidP="0087240B">
      <w:pPr>
        <w:rPr>
          <w:rFonts w:ascii="Arial" w:hAnsi="Arial" w:cs="Arial"/>
        </w:rPr>
      </w:pPr>
    </w:p>
    <w:p w14:paraId="2BA21CE6" w14:textId="77777777" w:rsidR="0087240B" w:rsidRPr="0087240B" w:rsidRDefault="0087240B" w:rsidP="0087240B">
      <w:pPr>
        <w:rPr>
          <w:rFonts w:ascii="Arial" w:hAnsi="Arial" w:cs="Arial"/>
        </w:rPr>
      </w:pPr>
    </w:p>
    <w:p w14:paraId="550D0B75" w14:textId="77777777" w:rsidR="0087240B" w:rsidRPr="0087240B" w:rsidRDefault="0087240B" w:rsidP="0087240B">
      <w:pPr>
        <w:rPr>
          <w:rFonts w:ascii="Arial" w:hAnsi="Arial" w:cs="Arial"/>
        </w:rPr>
      </w:pPr>
    </w:p>
    <w:p w14:paraId="190E7079" w14:textId="77777777" w:rsidR="0087240B" w:rsidRPr="0087240B" w:rsidRDefault="0087240B" w:rsidP="0087240B">
      <w:pPr>
        <w:rPr>
          <w:rFonts w:ascii="Arial" w:hAnsi="Arial" w:cs="Arial"/>
        </w:rPr>
      </w:pPr>
    </w:p>
    <w:p w14:paraId="71A39A93" w14:textId="77777777" w:rsidR="0087240B" w:rsidRPr="0087240B" w:rsidRDefault="0087240B" w:rsidP="0087240B">
      <w:pPr>
        <w:rPr>
          <w:rFonts w:ascii="Arial" w:hAnsi="Arial" w:cs="Arial"/>
        </w:rPr>
      </w:pPr>
    </w:p>
    <w:p w14:paraId="10A3515B" w14:textId="77777777" w:rsidR="0087240B" w:rsidRPr="0087240B" w:rsidRDefault="0087240B" w:rsidP="0087240B">
      <w:pPr>
        <w:rPr>
          <w:rFonts w:ascii="Arial" w:hAnsi="Arial" w:cs="Arial"/>
        </w:rPr>
      </w:pPr>
    </w:p>
    <w:p w14:paraId="6CCC23F8" w14:textId="77777777" w:rsidR="0087240B" w:rsidRPr="0087240B" w:rsidRDefault="0087240B" w:rsidP="0087240B">
      <w:pPr>
        <w:rPr>
          <w:rFonts w:ascii="Arial" w:hAnsi="Arial" w:cs="Arial"/>
        </w:rPr>
      </w:pPr>
    </w:p>
    <w:p w14:paraId="291FC6CF" w14:textId="77777777" w:rsidR="0087240B" w:rsidRDefault="0087240B" w:rsidP="0087240B">
      <w:pPr>
        <w:rPr>
          <w:rFonts w:ascii="Arial" w:hAnsi="Arial" w:cs="Arial"/>
        </w:rPr>
      </w:pPr>
    </w:p>
    <w:p w14:paraId="7569D39D" w14:textId="77E82398" w:rsidR="0087240B" w:rsidRDefault="0087240B" w:rsidP="0087240B">
      <w:pPr>
        <w:tabs>
          <w:tab w:val="left" w:pos="5610"/>
        </w:tabs>
        <w:rPr>
          <w:rFonts w:ascii="Arial" w:hAnsi="Arial" w:cs="Arial"/>
        </w:rPr>
      </w:pPr>
      <w:r>
        <w:rPr>
          <w:rFonts w:ascii="Arial" w:hAnsi="Arial" w:cs="Arial"/>
        </w:rPr>
        <w:tab/>
      </w:r>
    </w:p>
    <w:p w14:paraId="6ABB073D" w14:textId="77777777" w:rsidR="0087240B" w:rsidRDefault="0087240B" w:rsidP="0087240B">
      <w:pPr>
        <w:tabs>
          <w:tab w:val="left" w:pos="5610"/>
        </w:tabs>
        <w:rPr>
          <w:rFonts w:ascii="Arial" w:hAnsi="Arial" w:cs="Arial"/>
        </w:rPr>
      </w:pPr>
    </w:p>
    <w:p w14:paraId="51F7DD32" w14:textId="77777777" w:rsidR="0087240B" w:rsidRDefault="0087240B" w:rsidP="0087240B">
      <w:pPr>
        <w:tabs>
          <w:tab w:val="left" w:pos="5610"/>
        </w:tabs>
        <w:rPr>
          <w:rFonts w:ascii="Arial" w:hAnsi="Arial" w:cs="Arial"/>
        </w:rPr>
      </w:pPr>
    </w:p>
    <w:p w14:paraId="3246A08C" w14:textId="77777777" w:rsidR="0087240B" w:rsidRDefault="0087240B" w:rsidP="0087240B">
      <w:pPr>
        <w:tabs>
          <w:tab w:val="left" w:pos="5610"/>
        </w:tabs>
        <w:rPr>
          <w:rFonts w:ascii="Arial" w:hAnsi="Arial" w:cs="Arial"/>
        </w:rPr>
      </w:pPr>
    </w:p>
    <w:p w14:paraId="76E54692" w14:textId="77777777" w:rsidR="0087240B" w:rsidRDefault="0087240B" w:rsidP="0087240B">
      <w:pPr>
        <w:tabs>
          <w:tab w:val="left" w:pos="5610"/>
        </w:tabs>
        <w:rPr>
          <w:rFonts w:ascii="Arial" w:hAnsi="Arial" w:cs="Arial"/>
        </w:rPr>
      </w:pPr>
    </w:p>
    <w:p w14:paraId="7BB77C67" w14:textId="77777777" w:rsidR="0087240B" w:rsidRDefault="0087240B" w:rsidP="0087240B">
      <w:pPr>
        <w:tabs>
          <w:tab w:val="left" w:pos="5610"/>
        </w:tabs>
        <w:rPr>
          <w:rFonts w:ascii="Arial" w:hAnsi="Arial" w:cs="Arial"/>
        </w:rPr>
      </w:pPr>
    </w:p>
    <w:p w14:paraId="4BB76743" w14:textId="77777777" w:rsidR="0087240B" w:rsidRDefault="0087240B" w:rsidP="0087240B">
      <w:pPr>
        <w:tabs>
          <w:tab w:val="left" w:pos="5610"/>
        </w:tabs>
        <w:rPr>
          <w:rFonts w:ascii="Arial" w:hAnsi="Arial" w:cs="Arial"/>
        </w:rPr>
      </w:pPr>
    </w:p>
    <w:p w14:paraId="20117BEC" w14:textId="795D207E" w:rsidR="0087240B" w:rsidRDefault="0087240B" w:rsidP="0087240B">
      <w:pPr>
        <w:spacing w:after="0"/>
        <w:jc w:val="center"/>
        <w:rPr>
          <w:rFonts w:ascii="Arial" w:eastAsia="Times New Roman" w:hAnsi="Arial" w:cs="Arial"/>
          <w:lang w:eastAsia="pl-PL"/>
        </w:rPr>
      </w:pPr>
      <w:r w:rsidRPr="00062ACE">
        <w:rPr>
          <w:rFonts w:ascii="Arial" w:eastAsia="Times New Roman" w:hAnsi="Arial" w:cs="Arial"/>
          <w:lang w:eastAsia="pl-PL"/>
        </w:rPr>
        <w:t xml:space="preserve">Załącznik nr </w:t>
      </w:r>
      <w:r>
        <w:rPr>
          <w:rFonts w:ascii="Arial" w:eastAsia="Times New Roman" w:hAnsi="Arial" w:cs="Arial"/>
          <w:lang w:eastAsia="pl-PL"/>
        </w:rPr>
        <w:t>6</w:t>
      </w:r>
    </w:p>
    <w:p w14:paraId="39D915C2" w14:textId="77777777" w:rsidR="0087240B" w:rsidRDefault="0087240B" w:rsidP="0087240B">
      <w:pPr>
        <w:spacing w:after="0"/>
        <w:jc w:val="center"/>
        <w:rPr>
          <w:rFonts w:ascii="Arial" w:eastAsia="Times New Roman" w:hAnsi="Arial" w:cs="Arial"/>
          <w:lang w:eastAsia="pl-PL"/>
        </w:rPr>
      </w:pPr>
    </w:p>
    <w:p w14:paraId="387F2939" w14:textId="5444F931" w:rsidR="0087240B" w:rsidRPr="003B77D1" w:rsidRDefault="0087240B" w:rsidP="0087240B">
      <w:pPr>
        <w:spacing w:before="360" w:after="360" w:line="312" w:lineRule="auto"/>
        <w:jc w:val="center"/>
        <w:rPr>
          <w:rFonts w:ascii="Arial" w:eastAsia="Yu Mincho" w:hAnsi="Arial" w:cs="Arial"/>
          <w:b/>
        </w:rPr>
      </w:pPr>
      <w:r w:rsidRPr="003B77D1">
        <w:rPr>
          <w:rFonts w:ascii="Arial" w:eastAsia="Yu Mincho" w:hAnsi="Arial" w:cs="Arial"/>
          <w:b/>
        </w:rPr>
        <w:t xml:space="preserve">FORMULARZ </w:t>
      </w:r>
      <w:r w:rsidR="007632B1">
        <w:rPr>
          <w:rFonts w:ascii="Arial" w:eastAsia="Yu Mincho" w:hAnsi="Arial" w:cs="Arial"/>
          <w:b/>
        </w:rPr>
        <w:t>WYCENY</w:t>
      </w:r>
    </w:p>
    <w:p w14:paraId="015D4FEB" w14:textId="77777777" w:rsidR="0087240B" w:rsidRPr="003B77D1" w:rsidRDefault="0087240B" w:rsidP="0087240B">
      <w:pPr>
        <w:widowControl w:val="0"/>
        <w:autoSpaceDE w:val="0"/>
        <w:autoSpaceDN w:val="0"/>
        <w:adjustRightInd w:val="0"/>
        <w:spacing w:before="120" w:after="120" w:line="259" w:lineRule="auto"/>
        <w:rPr>
          <w:rFonts w:ascii="Arial" w:eastAsia="Yu Mincho" w:hAnsi="Arial" w:cs="Arial"/>
          <w:b/>
        </w:rPr>
      </w:pPr>
      <w:r w:rsidRPr="003B77D1">
        <w:rPr>
          <w:rFonts w:ascii="Arial" w:eastAsia="Yu Mincho" w:hAnsi="Arial" w:cs="Arial"/>
          <w:b/>
        </w:rPr>
        <w:t>Dane Wykonawcy:</w:t>
      </w:r>
    </w:p>
    <w:p w14:paraId="73CFA689" w14:textId="77777777" w:rsidR="0087240B" w:rsidRPr="003B77D1" w:rsidRDefault="0087240B" w:rsidP="0087240B">
      <w:pPr>
        <w:widowControl w:val="0"/>
        <w:tabs>
          <w:tab w:val="left" w:pos="851"/>
        </w:tabs>
        <w:autoSpaceDE w:val="0"/>
        <w:autoSpaceDN w:val="0"/>
        <w:adjustRightInd w:val="0"/>
        <w:spacing w:before="120" w:after="120" w:line="259" w:lineRule="auto"/>
        <w:rPr>
          <w:rFonts w:ascii="Arial" w:eastAsia="Yu Mincho" w:hAnsi="Arial" w:cs="Arial"/>
        </w:rPr>
      </w:pPr>
      <w:r w:rsidRPr="003B77D1">
        <w:rPr>
          <w:rFonts w:ascii="Arial" w:eastAsia="Yu Mincho" w:hAnsi="Arial" w:cs="Arial"/>
        </w:rPr>
        <w:t>Nazwa</w:t>
      </w:r>
      <w:r w:rsidRPr="003B77D1">
        <w:rPr>
          <w:rFonts w:ascii="Arial" w:eastAsia="Yu Mincho" w:hAnsi="Arial" w:cs="Arial"/>
        </w:rPr>
        <w:tab/>
        <w:t>...................................................................</w:t>
      </w:r>
    </w:p>
    <w:p w14:paraId="0034D082" w14:textId="77777777" w:rsidR="0087240B" w:rsidRPr="003B77D1" w:rsidRDefault="0087240B" w:rsidP="0087240B">
      <w:pPr>
        <w:widowControl w:val="0"/>
        <w:tabs>
          <w:tab w:val="left" w:pos="851"/>
        </w:tabs>
        <w:autoSpaceDE w:val="0"/>
        <w:autoSpaceDN w:val="0"/>
        <w:adjustRightInd w:val="0"/>
        <w:spacing w:before="120" w:after="120" w:line="259" w:lineRule="auto"/>
        <w:rPr>
          <w:rFonts w:ascii="Arial" w:eastAsia="Yu Mincho" w:hAnsi="Arial" w:cs="Arial"/>
        </w:rPr>
      </w:pPr>
      <w:r w:rsidRPr="003B77D1">
        <w:rPr>
          <w:rFonts w:ascii="Arial" w:eastAsia="Yu Mincho" w:hAnsi="Arial" w:cs="Arial"/>
        </w:rPr>
        <w:t>Adres</w:t>
      </w:r>
      <w:r w:rsidRPr="003B77D1">
        <w:rPr>
          <w:rFonts w:ascii="Arial" w:eastAsia="Yu Mincho" w:hAnsi="Arial" w:cs="Arial"/>
        </w:rPr>
        <w:tab/>
        <w:t>...................................................................</w:t>
      </w:r>
    </w:p>
    <w:p w14:paraId="052FB81D" w14:textId="77777777" w:rsidR="0087240B" w:rsidRPr="003B77D1" w:rsidRDefault="0087240B" w:rsidP="0087240B">
      <w:pPr>
        <w:spacing w:after="0" w:line="312" w:lineRule="auto"/>
        <w:jc w:val="center"/>
        <w:rPr>
          <w:rFonts w:ascii="Arial" w:hAnsi="Arial" w:cs="Arial"/>
          <w:b/>
        </w:rPr>
      </w:pPr>
      <w:r w:rsidRPr="003B77D1">
        <w:rPr>
          <w:rFonts w:ascii="Arial" w:eastAsia="Yu Mincho" w:hAnsi="Arial" w:cs="Arial"/>
        </w:rPr>
        <w:t xml:space="preserve">zadanie pod nazwą: </w:t>
      </w:r>
      <w:r w:rsidRPr="003B77D1">
        <w:rPr>
          <w:rFonts w:ascii="Arial" w:hAnsi="Arial" w:cs="Arial"/>
          <w:b/>
        </w:rPr>
        <w:t>Remont kapitalny sprężarki CAMERON nr 4 w TAURON Wytwarzanie Spółka Akcyjna Oddział Elektrownia Łagisza w Będzinie</w:t>
      </w:r>
    </w:p>
    <w:p w14:paraId="12B6DC73" w14:textId="77777777" w:rsidR="0087240B" w:rsidRPr="003B77D1" w:rsidRDefault="0087240B" w:rsidP="0087240B">
      <w:pPr>
        <w:spacing w:line="240" w:lineRule="auto"/>
        <w:jc w:val="both"/>
        <w:rPr>
          <w:rFonts w:ascii="Arial" w:eastAsia="Yu Mincho" w:hAnsi="Arial" w:cs="Arial"/>
          <w:b/>
        </w:rPr>
      </w:pPr>
    </w:p>
    <w:p w14:paraId="0C33D433" w14:textId="77777777" w:rsidR="0087240B" w:rsidRPr="003B77D1" w:rsidRDefault="0087240B" w:rsidP="0087240B">
      <w:pPr>
        <w:spacing w:after="0" w:line="312" w:lineRule="auto"/>
        <w:ind w:left="426"/>
        <w:jc w:val="both"/>
        <w:rPr>
          <w:rFonts w:ascii="Arial" w:hAnsi="Arial" w:cs="Arial"/>
          <w:b/>
          <w:color w:val="000000"/>
          <w:sz w:val="21"/>
          <w:szCs w:val="21"/>
          <w:shd w:val="clear" w:color="auto" w:fill="FFFFFF"/>
        </w:rPr>
      </w:pPr>
    </w:p>
    <w:tbl>
      <w:tblPr>
        <w:tblW w:w="10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39"/>
        <w:gridCol w:w="4094"/>
        <w:gridCol w:w="1108"/>
        <w:gridCol w:w="1328"/>
        <w:gridCol w:w="1983"/>
      </w:tblGrid>
      <w:tr w:rsidR="0087240B" w14:paraId="74EE42C2" w14:textId="77777777" w:rsidTr="008E0321">
        <w:trPr>
          <w:trHeight w:val="300"/>
        </w:trPr>
        <w:tc>
          <w:tcPr>
            <w:tcW w:w="709" w:type="dxa"/>
            <w:noWrap/>
            <w:vAlign w:val="center"/>
            <w:hideMark/>
          </w:tcPr>
          <w:p w14:paraId="3B60607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L.p.</w:t>
            </w:r>
          </w:p>
        </w:tc>
        <w:tc>
          <w:tcPr>
            <w:tcW w:w="5033" w:type="dxa"/>
            <w:gridSpan w:val="2"/>
            <w:noWrap/>
            <w:vAlign w:val="center"/>
            <w:hideMark/>
          </w:tcPr>
          <w:p w14:paraId="7B616C5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Wyszczególnienie węzłów</w:t>
            </w:r>
          </w:p>
        </w:tc>
        <w:tc>
          <w:tcPr>
            <w:tcW w:w="1108" w:type="dxa"/>
            <w:noWrap/>
            <w:vAlign w:val="center"/>
          </w:tcPr>
          <w:p w14:paraId="6386231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ilość</w:t>
            </w:r>
          </w:p>
        </w:tc>
        <w:tc>
          <w:tcPr>
            <w:tcW w:w="1328" w:type="dxa"/>
            <w:noWrap/>
            <w:vAlign w:val="center"/>
          </w:tcPr>
          <w:p w14:paraId="2BFE03C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Cena jednostkowa</w:t>
            </w:r>
          </w:p>
        </w:tc>
        <w:tc>
          <w:tcPr>
            <w:tcW w:w="1983" w:type="dxa"/>
            <w:noWrap/>
            <w:vAlign w:val="center"/>
          </w:tcPr>
          <w:p w14:paraId="4AE2AC0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Cena</w:t>
            </w:r>
          </w:p>
        </w:tc>
      </w:tr>
      <w:tr w:rsidR="0087240B" w14:paraId="1AAB8206" w14:textId="77777777" w:rsidTr="008E0321">
        <w:trPr>
          <w:trHeight w:val="300"/>
        </w:trPr>
        <w:tc>
          <w:tcPr>
            <w:tcW w:w="709" w:type="dxa"/>
            <w:vMerge w:val="restart"/>
            <w:noWrap/>
            <w:vAlign w:val="center"/>
            <w:hideMark/>
          </w:tcPr>
          <w:p w14:paraId="738411D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9452" w:type="dxa"/>
            <w:gridSpan w:val="5"/>
            <w:shd w:val="clear" w:color="auto" w:fill="FFFF00"/>
            <w:vAlign w:val="center"/>
            <w:hideMark/>
          </w:tcPr>
          <w:p w14:paraId="2CAD97F6" w14:textId="77777777" w:rsidR="0087240B" w:rsidRPr="003B77D1" w:rsidRDefault="0087240B" w:rsidP="008E0321">
            <w:pPr>
              <w:spacing w:after="0" w:line="240" w:lineRule="auto"/>
              <w:rPr>
                <w:rFonts w:ascii="Arial" w:hAnsi="Arial" w:cs="Arial"/>
                <w:sz w:val="20"/>
                <w:szCs w:val="20"/>
              </w:rPr>
            </w:pPr>
            <w:r w:rsidRPr="003B77D1">
              <w:rPr>
                <w:rFonts w:ascii="Arial" w:hAnsi="Arial" w:cs="Arial"/>
                <w:b/>
                <w:bCs/>
                <w:sz w:val="20"/>
                <w:szCs w:val="20"/>
              </w:rPr>
              <w:t>Remont sprężarki CAMERON TA 6000 nr 4</w:t>
            </w:r>
          </w:p>
        </w:tc>
      </w:tr>
      <w:tr w:rsidR="0087240B" w14:paraId="3E679F5D" w14:textId="77777777" w:rsidTr="008E0321">
        <w:trPr>
          <w:trHeight w:val="300"/>
        </w:trPr>
        <w:tc>
          <w:tcPr>
            <w:tcW w:w="709" w:type="dxa"/>
            <w:vMerge/>
            <w:vAlign w:val="center"/>
            <w:hideMark/>
          </w:tcPr>
          <w:p w14:paraId="40A7E8DC"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49D211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w:t>
            </w:r>
          </w:p>
        </w:tc>
        <w:tc>
          <w:tcPr>
            <w:tcW w:w="4094" w:type="dxa"/>
            <w:vAlign w:val="center"/>
            <w:hideMark/>
          </w:tcPr>
          <w:p w14:paraId="1B0BD2D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Zewnętrzna ocena stanu technicznego sprężarki,</w:t>
            </w:r>
          </w:p>
        </w:tc>
        <w:tc>
          <w:tcPr>
            <w:tcW w:w="1108" w:type="dxa"/>
            <w:noWrap/>
            <w:vAlign w:val="center"/>
          </w:tcPr>
          <w:p w14:paraId="2FA44744"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4C4EC848" w14:textId="77777777" w:rsidR="0087240B" w:rsidRPr="003B77D1" w:rsidRDefault="0087240B" w:rsidP="008E0321">
            <w:pPr>
              <w:spacing w:after="0" w:line="240" w:lineRule="auto"/>
              <w:rPr>
                <w:rFonts w:ascii="Arial" w:hAnsi="Arial" w:cs="Arial"/>
                <w:sz w:val="20"/>
                <w:szCs w:val="20"/>
              </w:rPr>
            </w:pPr>
          </w:p>
        </w:tc>
        <w:tc>
          <w:tcPr>
            <w:tcW w:w="1983" w:type="dxa"/>
            <w:noWrap/>
          </w:tcPr>
          <w:p w14:paraId="05663E10" w14:textId="77777777" w:rsidR="0087240B" w:rsidRPr="003B77D1" w:rsidRDefault="0087240B" w:rsidP="008E0321">
            <w:pPr>
              <w:spacing w:after="0" w:line="240" w:lineRule="auto"/>
              <w:rPr>
                <w:rFonts w:ascii="Arial" w:hAnsi="Arial" w:cs="Arial"/>
                <w:sz w:val="20"/>
                <w:szCs w:val="20"/>
              </w:rPr>
            </w:pPr>
          </w:p>
        </w:tc>
      </w:tr>
      <w:tr w:rsidR="0087240B" w14:paraId="3CA7C166" w14:textId="77777777" w:rsidTr="008E0321">
        <w:trPr>
          <w:trHeight w:val="480"/>
        </w:trPr>
        <w:tc>
          <w:tcPr>
            <w:tcW w:w="709" w:type="dxa"/>
            <w:vMerge/>
            <w:vAlign w:val="center"/>
            <w:hideMark/>
          </w:tcPr>
          <w:p w14:paraId="28598B6D"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E46A9D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1.2</w:t>
            </w:r>
          </w:p>
        </w:tc>
        <w:tc>
          <w:tcPr>
            <w:tcW w:w="4094" w:type="dxa"/>
            <w:vAlign w:val="center"/>
            <w:hideMark/>
          </w:tcPr>
          <w:p w14:paraId="47EF784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Zanotowanie i analiza parametrów w eksploatacyjnych warunkach pracy sprężarki,</w:t>
            </w:r>
          </w:p>
        </w:tc>
        <w:tc>
          <w:tcPr>
            <w:tcW w:w="1108" w:type="dxa"/>
            <w:noWrap/>
            <w:vAlign w:val="center"/>
          </w:tcPr>
          <w:p w14:paraId="48E4F77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2F7076C" w14:textId="77777777" w:rsidR="0087240B" w:rsidRPr="003B77D1" w:rsidRDefault="0087240B" w:rsidP="008E0321">
            <w:pPr>
              <w:spacing w:after="0" w:line="240" w:lineRule="auto"/>
              <w:rPr>
                <w:rFonts w:ascii="Arial" w:hAnsi="Arial" w:cs="Arial"/>
                <w:sz w:val="20"/>
                <w:szCs w:val="20"/>
              </w:rPr>
            </w:pPr>
          </w:p>
        </w:tc>
        <w:tc>
          <w:tcPr>
            <w:tcW w:w="1983" w:type="dxa"/>
            <w:noWrap/>
          </w:tcPr>
          <w:p w14:paraId="29E476A1" w14:textId="77777777" w:rsidR="0087240B" w:rsidRPr="003B77D1" w:rsidRDefault="0087240B" w:rsidP="008E0321">
            <w:pPr>
              <w:spacing w:after="0" w:line="240" w:lineRule="auto"/>
              <w:rPr>
                <w:rFonts w:ascii="Arial" w:hAnsi="Arial" w:cs="Arial"/>
                <w:sz w:val="20"/>
                <w:szCs w:val="20"/>
              </w:rPr>
            </w:pPr>
          </w:p>
        </w:tc>
      </w:tr>
      <w:tr w:rsidR="0087240B" w14:paraId="73008FB7" w14:textId="77777777" w:rsidTr="008E0321">
        <w:trPr>
          <w:trHeight w:val="300"/>
        </w:trPr>
        <w:tc>
          <w:tcPr>
            <w:tcW w:w="709" w:type="dxa"/>
            <w:vMerge/>
            <w:vAlign w:val="center"/>
            <w:hideMark/>
          </w:tcPr>
          <w:p w14:paraId="0AB347C4"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1AD4D84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1.3</w:t>
            </w:r>
          </w:p>
        </w:tc>
        <w:tc>
          <w:tcPr>
            <w:tcW w:w="4094" w:type="dxa"/>
            <w:vAlign w:val="center"/>
            <w:hideMark/>
          </w:tcPr>
          <w:p w14:paraId="727A373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Przeanalizowanie danych zawartych w dzienniku pracy sprężarki,</w:t>
            </w:r>
          </w:p>
        </w:tc>
        <w:tc>
          <w:tcPr>
            <w:tcW w:w="1108" w:type="dxa"/>
            <w:noWrap/>
            <w:vAlign w:val="center"/>
          </w:tcPr>
          <w:p w14:paraId="55A4485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A78F17A" w14:textId="77777777" w:rsidR="0087240B" w:rsidRPr="003B77D1" w:rsidRDefault="0087240B" w:rsidP="008E0321">
            <w:pPr>
              <w:spacing w:after="0" w:line="240" w:lineRule="auto"/>
              <w:rPr>
                <w:rFonts w:ascii="Arial" w:hAnsi="Arial" w:cs="Arial"/>
                <w:sz w:val="20"/>
                <w:szCs w:val="20"/>
              </w:rPr>
            </w:pPr>
          </w:p>
        </w:tc>
        <w:tc>
          <w:tcPr>
            <w:tcW w:w="1983" w:type="dxa"/>
            <w:noWrap/>
          </w:tcPr>
          <w:p w14:paraId="2CD4990F" w14:textId="77777777" w:rsidR="0087240B" w:rsidRPr="003B77D1" w:rsidRDefault="0087240B" w:rsidP="008E0321">
            <w:pPr>
              <w:spacing w:after="0" w:line="240" w:lineRule="auto"/>
              <w:rPr>
                <w:rFonts w:ascii="Arial" w:hAnsi="Arial" w:cs="Arial"/>
                <w:sz w:val="20"/>
                <w:szCs w:val="20"/>
              </w:rPr>
            </w:pPr>
          </w:p>
        </w:tc>
      </w:tr>
      <w:tr w:rsidR="0087240B" w14:paraId="50C8C7AF" w14:textId="77777777" w:rsidTr="008E0321">
        <w:trPr>
          <w:trHeight w:val="480"/>
        </w:trPr>
        <w:tc>
          <w:tcPr>
            <w:tcW w:w="709" w:type="dxa"/>
            <w:vMerge/>
            <w:vAlign w:val="center"/>
            <w:hideMark/>
          </w:tcPr>
          <w:p w14:paraId="77965351"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D0743B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w:t>
            </w:r>
          </w:p>
        </w:tc>
        <w:tc>
          <w:tcPr>
            <w:tcW w:w="4094" w:type="dxa"/>
            <w:vAlign w:val="center"/>
            <w:hideMark/>
          </w:tcPr>
          <w:p w14:paraId="7ABE602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Czyszczenie i zabezpieczenie antykorozyjne wlotów na stopnie sprężania,</w:t>
            </w:r>
          </w:p>
        </w:tc>
        <w:tc>
          <w:tcPr>
            <w:tcW w:w="1108" w:type="dxa"/>
            <w:noWrap/>
            <w:vAlign w:val="center"/>
          </w:tcPr>
          <w:p w14:paraId="747AD43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72C1022" w14:textId="77777777" w:rsidR="0087240B" w:rsidRPr="003B77D1" w:rsidRDefault="0087240B" w:rsidP="008E0321">
            <w:pPr>
              <w:spacing w:after="0" w:line="240" w:lineRule="auto"/>
              <w:rPr>
                <w:rFonts w:ascii="Arial" w:hAnsi="Arial" w:cs="Arial"/>
                <w:sz w:val="20"/>
                <w:szCs w:val="20"/>
              </w:rPr>
            </w:pPr>
          </w:p>
        </w:tc>
        <w:tc>
          <w:tcPr>
            <w:tcW w:w="1983" w:type="dxa"/>
            <w:noWrap/>
          </w:tcPr>
          <w:p w14:paraId="6073AD36" w14:textId="77777777" w:rsidR="0087240B" w:rsidRPr="003B77D1" w:rsidRDefault="0087240B" w:rsidP="008E0321">
            <w:pPr>
              <w:spacing w:after="0" w:line="240" w:lineRule="auto"/>
              <w:rPr>
                <w:rFonts w:ascii="Arial" w:hAnsi="Arial" w:cs="Arial"/>
                <w:sz w:val="20"/>
                <w:szCs w:val="20"/>
              </w:rPr>
            </w:pPr>
          </w:p>
        </w:tc>
      </w:tr>
      <w:tr w:rsidR="0087240B" w14:paraId="0F1EE5DA" w14:textId="77777777" w:rsidTr="008E0321">
        <w:trPr>
          <w:trHeight w:val="300"/>
        </w:trPr>
        <w:tc>
          <w:tcPr>
            <w:tcW w:w="709" w:type="dxa"/>
            <w:vMerge/>
            <w:vAlign w:val="center"/>
            <w:hideMark/>
          </w:tcPr>
          <w:p w14:paraId="41A160F6"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71195C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1.5</w:t>
            </w:r>
          </w:p>
        </w:tc>
        <w:tc>
          <w:tcPr>
            <w:tcW w:w="4094" w:type="dxa"/>
            <w:vAlign w:val="center"/>
            <w:hideMark/>
          </w:tcPr>
          <w:p w14:paraId="28AC006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filtrów wlotowych powietrza</w:t>
            </w:r>
          </w:p>
        </w:tc>
        <w:tc>
          <w:tcPr>
            <w:tcW w:w="1108" w:type="dxa"/>
            <w:noWrap/>
            <w:vAlign w:val="center"/>
          </w:tcPr>
          <w:p w14:paraId="69978A9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75ABA3C8" w14:textId="77777777" w:rsidR="0087240B" w:rsidRPr="003B77D1" w:rsidRDefault="0087240B" w:rsidP="008E0321">
            <w:pPr>
              <w:spacing w:after="0" w:line="240" w:lineRule="auto"/>
              <w:rPr>
                <w:rFonts w:ascii="Arial" w:hAnsi="Arial" w:cs="Arial"/>
                <w:sz w:val="20"/>
                <w:szCs w:val="20"/>
              </w:rPr>
            </w:pPr>
          </w:p>
        </w:tc>
        <w:tc>
          <w:tcPr>
            <w:tcW w:w="1983" w:type="dxa"/>
            <w:noWrap/>
          </w:tcPr>
          <w:p w14:paraId="54B717F5" w14:textId="77777777" w:rsidR="0087240B" w:rsidRPr="003B77D1" w:rsidRDefault="0087240B" w:rsidP="008E0321">
            <w:pPr>
              <w:spacing w:after="0" w:line="240" w:lineRule="auto"/>
              <w:rPr>
                <w:rFonts w:ascii="Arial" w:hAnsi="Arial" w:cs="Arial"/>
                <w:sz w:val="20"/>
                <w:szCs w:val="20"/>
              </w:rPr>
            </w:pPr>
          </w:p>
        </w:tc>
      </w:tr>
      <w:tr w:rsidR="0087240B" w14:paraId="3160E405" w14:textId="77777777" w:rsidTr="008E0321">
        <w:trPr>
          <w:trHeight w:val="480"/>
        </w:trPr>
        <w:tc>
          <w:tcPr>
            <w:tcW w:w="709" w:type="dxa"/>
            <w:vMerge/>
            <w:vAlign w:val="center"/>
            <w:hideMark/>
          </w:tcPr>
          <w:p w14:paraId="2F64997D"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41611A3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1.6</w:t>
            </w:r>
          </w:p>
        </w:tc>
        <w:tc>
          <w:tcPr>
            <w:tcW w:w="4094" w:type="dxa"/>
            <w:vAlign w:val="center"/>
            <w:hideMark/>
          </w:tcPr>
          <w:p w14:paraId="4537869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wkładu i uszczelnień filtra powietrza instrumentalnego ejektora,</w:t>
            </w:r>
          </w:p>
        </w:tc>
        <w:tc>
          <w:tcPr>
            <w:tcW w:w="1108" w:type="dxa"/>
            <w:noWrap/>
            <w:vAlign w:val="center"/>
          </w:tcPr>
          <w:p w14:paraId="7E33748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70A0376" w14:textId="77777777" w:rsidR="0087240B" w:rsidRPr="003B77D1" w:rsidRDefault="0087240B" w:rsidP="008E0321">
            <w:pPr>
              <w:spacing w:after="0" w:line="240" w:lineRule="auto"/>
              <w:rPr>
                <w:rFonts w:ascii="Arial" w:hAnsi="Arial" w:cs="Arial"/>
                <w:sz w:val="20"/>
                <w:szCs w:val="20"/>
              </w:rPr>
            </w:pPr>
          </w:p>
        </w:tc>
        <w:tc>
          <w:tcPr>
            <w:tcW w:w="1983" w:type="dxa"/>
            <w:noWrap/>
          </w:tcPr>
          <w:p w14:paraId="76338421" w14:textId="77777777" w:rsidR="0087240B" w:rsidRPr="003B77D1" w:rsidRDefault="0087240B" w:rsidP="008E0321">
            <w:pPr>
              <w:spacing w:after="0" w:line="240" w:lineRule="auto"/>
              <w:rPr>
                <w:rFonts w:ascii="Arial" w:hAnsi="Arial" w:cs="Arial"/>
                <w:sz w:val="20"/>
                <w:szCs w:val="20"/>
              </w:rPr>
            </w:pPr>
          </w:p>
        </w:tc>
      </w:tr>
      <w:tr w:rsidR="0087240B" w14:paraId="4210C6B4" w14:textId="77777777" w:rsidTr="008E0321">
        <w:trPr>
          <w:trHeight w:val="300"/>
        </w:trPr>
        <w:tc>
          <w:tcPr>
            <w:tcW w:w="709" w:type="dxa"/>
            <w:vMerge/>
            <w:vAlign w:val="center"/>
            <w:hideMark/>
          </w:tcPr>
          <w:p w14:paraId="6D185B5F"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A76374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1.7</w:t>
            </w:r>
          </w:p>
        </w:tc>
        <w:tc>
          <w:tcPr>
            <w:tcW w:w="4094" w:type="dxa"/>
            <w:vAlign w:val="center"/>
            <w:hideMark/>
          </w:tcPr>
          <w:p w14:paraId="0432C09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Sprawdzenie szczelności układu smarowania olejowego,</w:t>
            </w:r>
          </w:p>
        </w:tc>
        <w:tc>
          <w:tcPr>
            <w:tcW w:w="1108" w:type="dxa"/>
            <w:noWrap/>
            <w:vAlign w:val="center"/>
          </w:tcPr>
          <w:p w14:paraId="2A13EE2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9A3FA99" w14:textId="77777777" w:rsidR="0087240B" w:rsidRPr="003B77D1" w:rsidRDefault="0087240B" w:rsidP="008E0321">
            <w:pPr>
              <w:spacing w:after="0" w:line="240" w:lineRule="auto"/>
              <w:rPr>
                <w:rFonts w:ascii="Arial" w:hAnsi="Arial" w:cs="Arial"/>
                <w:sz w:val="20"/>
                <w:szCs w:val="20"/>
              </w:rPr>
            </w:pPr>
          </w:p>
        </w:tc>
        <w:tc>
          <w:tcPr>
            <w:tcW w:w="1983" w:type="dxa"/>
            <w:noWrap/>
          </w:tcPr>
          <w:p w14:paraId="02D1B4C6" w14:textId="77777777" w:rsidR="0087240B" w:rsidRPr="003B77D1" w:rsidRDefault="0087240B" w:rsidP="008E0321">
            <w:pPr>
              <w:spacing w:after="0" w:line="240" w:lineRule="auto"/>
              <w:rPr>
                <w:rFonts w:ascii="Arial" w:hAnsi="Arial" w:cs="Arial"/>
                <w:sz w:val="20"/>
                <w:szCs w:val="20"/>
              </w:rPr>
            </w:pPr>
          </w:p>
        </w:tc>
      </w:tr>
      <w:tr w:rsidR="0087240B" w14:paraId="06F141D6" w14:textId="77777777" w:rsidTr="008E0321">
        <w:trPr>
          <w:trHeight w:val="300"/>
        </w:trPr>
        <w:tc>
          <w:tcPr>
            <w:tcW w:w="709" w:type="dxa"/>
            <w:vMerge/>
            <w:vAlign w:val="center"/>
            <w:hideMark/>
          </w:tcPr>
          <w:p w14:paraId="18A3B8C5"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BF40BB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1.8</w:t>
            </w:r>
          </w:p>
        </w:tc>
        <w:tc>
          <w:tcPr>
            <w:tcW w:w="4094" w:type="dxa"/>
            <w:vAlign w:val="center"/>
            <w:hideMark/>
          </w:tcPr>
          <w:p w14:paraId="3C728DD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Kontrola pracy grzałki oleju,</w:t>
            </w:r>
          </w:p>
        </w:tc>
        <w:tc>
          <w:tcPr>
            <w:tcW w:w="1108" w:type="dxa"/>
            <w:noWrap/>
            <w:vAlign w:val="center"/>
          </w:tcPr>
          <w:p w14:paraId="11B8AF4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7528EA6A" w14:textId="77777777" w:rsidR="0087240B" w:rsidRPr="003B77D1" w:rsidRDefault="0087240B" w:rsidP="008E0321">
            <w:pPr>
              <w:spacing w:after="0" w:line="240" w:lineRule="auto"/>
              <w:rPr>
                <w:rFonts w:ascii="Arial" w:hAnsi="Arial" w:cs="Arial"/>
                <w:sz w:val="20"/>
                <w:szCs w:val="20"/>
              </w:rPr>
            </w:pPr>
          </w:p>
        </w:tc>
        <w:tc>
          <w:tcPr>
            <w:tcW w:w="1983" w:type="dxa"/>
            <w:noWrap/>
          </w:tcPr>
          <w:p w14:paraId="3DB5EA7B" w14:textId="77777777" w:rsidR="0087240B" w:rsidRPr="003B77D1" w:rsidRDefault="0087240B" w:rsidP="008E0321">
            <w:pPr>
              <w:spacing w:after="0" w:line="240" w:lineRule="auto"/>
              <w:rPr>
                <w:rFonts w:ascii="Arial" w:hAnsi="Arial" w:cs="Arial"/>
                <w:sz w:val="20"/>
                <w:szCs w:val="20"/>
              </w:rPr>
            </w:pPr>
          </w:p>
        </w:tc>
      </w:tr>
      <w:tr w:rsidR="0087240B" w14:paraId="1E4137B1" w14:textId="77777777" w:rsidTr="008E0321">
        <w:trPr>
          <w:trHeight w:val="300"/>
        </w:trPr>
        <w:tc>
          <w:tcPr>
            <w:tcW w:w="709" w:type="dxa"/>
            <w:vMerge/>
            <w:vAlign w:val="center"/>
            <w:hideMark/>
          </w:tcPr>
          <w:p w14:paraId="7077575A"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D5F02C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1.9</w:t>
            </w:r>
          </w:p>
        </w:tc>
        <w:tc>
          <w:tcPr>
            <w:tcW w:w="4094" w:type="dxa"/>
            <w:vAlign w:val="center"/>
            <w:hideMark/>
          </w:tcPr>
          <w:p w14:paraId="30FA08C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Sprawdzenie działania i konserwacja zaworu upustowego,</w:t>
            </w:r>
          </w:p>
        </w:tc>
        <w:tc>
          <w:tcPr>
            <w:tcW w:w="1108" w:type="dxa"/>
            <w:noWrap/>
            <w:vAlign w:val="center"/>
          </w:tcPr>
          <w:p w14:paraId="032F592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4A7C73CD" w14:textId="77777777" w:rsidR="0087240B" w:rsidRPr="003B77D1" w:rsidRDefault="0087240B" w:rsidP="008E0321">
            <w:pPr>
              <w:spacing w:after="0" w:line="240" w:lineRule="auto"/>
              <w:rPr>
                <w:rFonts w:ascii="Arial" w:hAnsi="Arial" w:cs="Arial"/>
                <w:sz w:val="20"/>
                <w:szCs w:val="20"/>
              </w:rPr>
            </w:pPr>
          </w:p>
        </w:tc>
        <w:tc>
          <w:tcPr>
            <w:tcW w:w="1983" w:type="dxa"/>
            <w:noWrap/>
          </w:tcPr>
          <w:p w14:paraId="23736D9F" w14:textId="77777777" w:rsidR="0087240B" w:rsidRPr="003B77D1" w:rsidRDefault="0087240B" w:rsidP="008E0321">
            <w:pPr>
              <w:spacing w:after="0" w:line="240" w:lineRule="auto"/>
              <w:rPr>
                <w:rFonts w:ascii="Arial" w:hAnsi="Arial" w:cs="Arial"/>
                <w:sz w:val="20"/>
                <w:szCs w:val="20"/>
              </w:rPr>
            </w:pPr>
          </w:p>
        </w:tc>
      </w:tr>
      <w:tr w:rsidR="0087240B" w14:paraId="17E520BB" w14:textId="77777777" w:rsidTr="008E0321">
        <w:trPr>
          <w:trHeight w:val="300"/>
        </w:trPr>
        <w:tc>
          <w:tcPr>
            <w:tcW w:w="709" w:type="dxa"/>
            <w:vMerge/>
            <w:vAlign w:val="center"/>
            <w:hideMark/>
          </w:tcPr>
          <w:p w14:paraId="47024D5A"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E5E5D8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1.10</w:t>
            </w:r>
          </w:p>
        </w:tc>
        <w:tc>
          <w:tcPr>
            <w:tcW w:w="4094" w:type="dxa"/>
            <w:vAlign w:val="center"/>
            <w:hideMark/>
          </w:tcPr>
          <w:p w14:paraId="4537944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Smarowanie łożysk silnika pomocniczej pompy oleju,</w:t>
            </w:r>
          </w:p>
        </w:tc>
        <w:tc>
          <w:tcPr>
            <w:tcW w:w="1108" w:type="dxa"/>
            <w:noWrap/>
            <w:vAlign w:val="center"/>
          </w:tcPr>
          <w:p w14:paraId="003F7E0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ED16732" w14:textId="77777777" w:rsidR="0087240B" w:rsidRPr="003B77D1" w:rsidRDefault="0087240B" w:rsidP="008E0321">
            <w:pPr>
              <w:spacing w:after="0" w:line="240" w:lineRule="auto"/>
              <w:rPr>
                <w:rFonts w:ascii="Arial" w:hAnsi="Arial" w:cs="Arial"/>
                <w:sz w:val="20"/>
                <w:szCs w:val="20"/>
              </w:rPr>
            </w:pPr>
          </w:p>
        </w:tc>
        <w:tc>
          <w:tcPr>
            <w:tcW w:w="1983" w:type="dxa"/>
            <w:noWrap/>
          </w:tcPr>
          <w:p w14:paraId="6270AE8C" w14:textId="77777777" w:rsidR="0087240B" w:rsidRPr="003B77D1" w:rsidRDefault="0087240B" w:rsidP="008E0321">
            <w:pPr>
              <w:spacing w:after="0" w:line="240" w:lineRule="auto"/>
              <w:rPr>
                <w:rFonts w:ascii="Arial" w:hAnsi="Arial" w:cs="Arial"/>
                <w:sz w:val="20"/>
                <w:szCs w:val="20"/>
              </w:rPr>
            </w:pPr>
          </w:p>
        </w:tc>
      </w:tr>
      <w:tr w:rsidR="0087240B" w14:paraId="3687E27C" w14:textId="77777777" w:rsidTr="008E0321">
        <w:trPr>
          <w:trHeight w:val="480"/>
        </w:trPr>
        <w:tc>
          <w:tcPr>
            <w:tcW w:w="709" w:type="dxa"/>
            <w:vMerge/>
            <w:vAlign w:val="center"/>
            <w:hideMark/>
          </w:tcPr>
          <w:p w14:paraId="4C2560AD"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0FAB64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1.11</w:t>
            </w:r>
          </w:p>
        </w:tc>
        <w:tc>
          <w:tcPr>
            <w:tcW w:w="4094" w:type="dxa"/>
            <w:vAlign w:val="center"/>
            <w:hideMark/>
          </w:tcPr>
          <w:p w14:paraId="3D2F64B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Sprawdzenie działania oraz czyszczenie i smarowanie elementów napędowych zaworu wlotowego,</w:t>
            </w:r>
          </w:p>
        </w:tc>
        <w:tc>
          <w:tcPr>
            <w:tcW w:w="1108" w:type="dxa"/>
            <w:noWrap/>
            <w:vAlign w:val="center"/>
          </w:tcPr>
          <w:p w14:paraId="5E37665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E5D2737" w14:textId="77777777" w:rsidR="0087240B" w:rsidRPr="003B77D1" w:rsidRDefault="0087240B" w:rsidP="008E0321">
            <w:pPr>
              <w:spacing w:after="0" w:line="240" w:lineRule="auto"/>
              <w:rPr>
                <w:rFonts w:ascii="Arial" w:hAnsi="Arial" w:cs="Arial"/>
                <w:sz w:val="20"/>
                <w:szCs w:val="20"/>
              </w:rPr>
            </w:pPr>
          </w:p>
        </w:tc>
        <w:tc>
          <w:tcPr>
            <w:tcW w:w="1983" w:type="dxa"/>
            <w:noWrap/>
          </w:tcPr>
          <w:p w14:paraId="26B63123" w14:textId="77777777" w:rsidR="0087240B" w:rsidRPr="003B77D1" w:rsidRDefault="0087240B" w:rsidP="008E0321">
            <w:pPr>
              <w:spacing w:after="0" w:line="240" w:lineRule="auto"/>
              <w:rPr>
                <w:rFonts w:ascii="Arial" w:hAnsi="Arial" w:cs="Arial"/>
                <w:sz w:val="20"/>
                <w:szCs w:val="20"/>
              </w:rPr>
            </w:pPr>
          </w:p>
        </w:tc>
      </w:tr>
      <w:tr w:rsidR="0087240B" w14:paraId="426A2235" w14:textId="77777777" w:rsidTr="008E0321">
        <w:trPr>
          <w:trHeight w:val="300"/>
        </w:trPr>
        <w:tc>
          <w:tcPr>
            <w:tcW w:w="709" w:type="dxa"/>
            <w:vMerge/>
            <w:vAlign w:val="center"/>
            <w:hideMark/>
          </w:tcPr>
          <w:p w14:paraId="16086F90"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CACA9D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1.12</w:t>
            </w:r>
          </w:p>
        </w:tc>
        <w:tc>
          <w:tcPr>
            <w:tcW w:w="4094" w:type="dxa"/>
            <w:vAlign w:val="center"/>
            <w:hideMark/>
          </w:tcPr>
          <w:p w14:paraId="66FCCF0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zaworu zwrotnego na tłoczeniu,</w:t>
            </w:r>
          </w:p>
        </w:tc>
        <w:tc>
          <w:tcPr>
            <w:tcW w:w="1108" w:type="dxa"/>
            <w:noWrap/>
            <w:vAlign w:val="center"/>
          </w:tcPr>
          <w:p w14:paraId="0BA05B8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1E30A4E" w14:textId="77777777" w:rsidR="0087240B" w:rsidRPr="003B77D1" w:rsidRDefault="0087240B" w:rsidP="008E0321">
            <w:pPr>
              <w:spacing w:after="0" w:line="240" w:lineRule="auto"/>
              <w:rPr>
                <w:rFonts w:ascii="Arial" w:hAnsi="Arial" w:cs="Arial"/>
                <w:sz w:val="20"/>
                <w:szCs w:val="20"/>
              </w:rPr>
            </w:pPr>
          </w:p>
        </w:tc>
        <w:tc>
          <w:tcPr>
            <w:tcW w:w="1983" w:type="dxa"/>
            <w:noWrap/>
          </w:tcPr>
          <w:p w14:paraId="1E0F0CC8" w14:textId="77777777" w:rsidR="0087240B" w:rsidRPr="003B77D1" w:rsidRDefault="0087240B" w:rsidP="008E0321">
            <w:pPr>
              <w:spacing w:after="0" w:line="240" w:lineRule="auto"/>
              <w:rPr>
                <w:rFonts w:ascii="Arial" w:hAnsi="Arial" w:cs="Arial"/>
                <w:sz w:val="20"/>
                <w:szCs w:val="20"/>
              </w:rPr>
            </w:pPr>
          </w:p>
        </w:tc>
      </w:tr>
      <w:tr w:rsidR="0087240B" w14:paraId="18153ECE" w14:textId="77777777" w:rsidTr="008E0321">
        <w:trPr>
          <w:trHeight w:val="480"/>
        </w:trPr>
        <w:tc>
          <w:tcPr>
            <w:tcW w:w="709" w:type="dxa"/>
            <w:vMerge/>
            <w:vAlign w:val="center"/>
            <w:hideMark/>
          </w:tcPr>
          <w:p w14:paraId="7CAF2504"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62BFB8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1.13</w:t>
            </w:r>
          </w:p>
        </w:tc>
        <w:tc>
          <w:tcPr>
            <w:tcW w:w="4094" w:type="dxa"/>
            <w:vAlign w:val="center"/>
            <w:hideMark/>
          </w:tcPr>
          <w:p w14:paraId="405CFAE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zestawu elementów połączeniowych sprzęgła napędu głównego,</w:t>
            </w:r>
          </w:p>
        </w:tc>
        <w:tc>
          <w:tcPr>
            <w:tcW w:w="1108" w:type="dxa"/>
            <w:noWrap/>
            <w:vAlign w:val="center"/>
          </w:tcPr>
          <w:p w14:paraId="4A1244B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9E3D1D0" w14:textId="77777777" w:rsidR="0087240B" w:rsidRPr="003B77D1" w:rsidRDefault="0087240B" w:rsidP="008E0321">
            <w:pPr>
              <w:spacing w:after="0" w:line="240" w:lineRule="auto"/>
              <w:rPr>
                <w:rFonts w:ascii="Arial" w:hAnsi="Arial" w:cs="Arial"/>
                <w:sz w:val="20"/>
                <w:szCs w:val="20"/>
              </w:rPr>
            </w:pPr>
          </w:p>
        </w:tc>
        <w:tc>
          <w:tcPr>
            <w:tcW w:w="1983" w:type="dxa"/>
            <w:noWrap/>
          </w:tcPr>
          <w:p w14:paraId="73F4F984" w14:textId="77777777" w:rsidR="0087240B" w:rsidRPr="003B77D1" w:rsidRDefault="0087240B" w:rsidP="008E0321">
            <w:pPr>
              <w:spacing w:after="0" w:line="240" w:lineRule="auto"/>
              <w:rPr>
                <w:rFonts w:ascii="Arial" w:hAnsi="Arial" w:cs="Arial"/>
                <w:sz w:val="20"/>
                <w:szCs w:val="20"/>
              </w:rPr>
            </w:pPr>
          </w:p>
        </w:tc>
      </w:tr>
      <w:tr w:rsidR="0087240B" w14:paraId="407F5466" w14:textId="77777777" w:rsidTr="008E0321">
        <w:trPr>
          <w:trHeight w:val="300"/>
        </w:trPr>
        <w:tc>
          <w:tcPr>
            <w:tcW w:w="709" w:type="dxa"/>
            <w:vMerge/>
            <w:vAlign w:val="center"/>
            <w:hideMark/>
          </w:tcPr>
          <w:p w14:paraId="02173670"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4F9012B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1.14</w:t>
            </w:r>
          </w:p>
        </w:tc>
        <w:tc>
          <w:tcPr>
            <w:tcW w:w="4094" w:type="dxa"/>
            <w:vAlign w:val="center"/>
            <w:hideMark/>
          </w:tcPr>
          <w:p w14:paraId="652BFBB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Kontrola i korekta osiowania silnika i sprężarki,</w:t>
            </w:r>
          </w:p>
        </w:tc>
        <w:tc>
          <w:tcPr>
            <w:tcW w:w="1108" w:type="dxa"/>
            <w:vAlign w:val="center"/>
          </w:tcPr>
          <w:p w14:paraId="63653DA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tcPr>
          <w:p w14:paraId="3DFC02A5" w14:textId="77777777" w:rsidR="0087240B" w:rsidRPr="003B77D1" w:rsidRDefault="0087240B" w:rsidP="008E0321">
            <w:pPr>
              <w:spacing w:after="0" w:line="240" w:lineRule="auto"/>
              <w:rPr>
                <w:rFonts w:ascii="Arial" w:hAnsi="Arial" w:cs="Arial"/>
                <w:sz w:val="20"/>
                <w:szCs w:val="20"/>
              </w:rPr>
            </w:pPr>
          </w:p>
        </w:tc>
        <w:tc>
          <w:tcPr>
            <w:tcW w:w="1983" w:type="dxa"/>
          </w:tcPr>
          <w:p w14:paraId="07FE43E5" w14:textId="77777777" w:rsidR="0087240B" w:rsidRPr="003B77D1" w:rsidRDefault="0087240B" w:rsidP="008E0321">
            <w:pPr>
              <w:spacing w:after="0" w:line="240" w:lineRule="auto"/>
              <w:rPr>
                <w:rFonts w:ascii="Arial" w:hAnsi="Arial" w:cs="Arial"/>
                <w:b/>
                <w:bCs/>
                <w:sz w:val="20"/>
                <w:szCs w:val="20"/>
              </w:rPr>
            </w:pPr>
          </w:p>
        </w:tc>
      </w:tr>
      <w:tr w:rsidR="0087240B" w14:paraId="3C884218" w14:textId="77777777" w:rsidTr="008E0321">
        <w:trPr>
          <w:trHeight w:val="480"/>
        </w:trPr>
        <w:tc>
          <w:tcPr>
            <w:tcW w:w="709" w:type="dxa"/>
            <w:vMerge/>
            <w:vAlign w:val="center"/>
            <w:hideMark/>
          </w:tcPr>
          <w:p w14:paraId="6FD5AD56"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7367A5B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1.15</w:t>
            </w:r>
          </w:p>
        </w:tc>
        <w:tc>
          <w:tcPr>
            <w:tcW w:w="4094" w:type="dxa"/>
            <w:vAlign w:val="center"/>
            <w:hideMark/>
          </w:tcPr>
          <w:p w14:paraId="6A4E3A4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orurowania powietrznego na wlocie i między stopniami sprężania oraz wlotów na stopnie sprężania,</w:t>
            </w:r>
          </w:p>
        </w:tc>
        <w:tc>
          <w:tcPr>
            <w:tcW w:w="1108" w:type="dxa"/>
            <w:noWrap/>
            <w:vAlign w:val="center"/>
          </w:tcPr>
          <w:p w14:paraId="561E579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512EC42" w14:textId="77777777" w:rsidR="0087240B" w:rsidRPr="003B77D1" w:rsidRDefault="0087240B" w:rsidP="008E0321">
            <w:pPr>
              <w:spacing w:after="0" w:line="240" w:lineRule="auto"/>
              <w:rPr>
                <w:rFonts w:ascii="Arial" w:hAnsi="Arial" w:cs="Arial"/>
                <w:sz w:val="20"/>
                <w:szCs w:val="20"/>
              </w:rPr>
            </w:pPr>
          </w:p>
        </w:tc>
        <w:tc>
          <w:tcPr>
            <w:tcW w:w="1983" w:type="dxa"/>
            <w:noWrap/>
          </w:tcPr>
          <w:p w14:paraId="21FE86DB" w14:textId="77777777" w:rsidR="0087240B" w:rsidRPr="003B77D1" w:rsidRDefault="0087240B" w:rsidP="008E0321">
            <w:pPr>
              <w:spacing w:after="0" w:line="240" w:lineRule="auto"/>
              <w:rPr>
                <w:rFonts w:ascii="Arial" w:hAnsi="Arial" w:cs="Arial"/>
                <w:sz w:val="20"/>
                <w:szCs w:val="20"/>
              </w:rPr>
            </w:pPr>
          </w:p>
        </w:tc>
      </w:tr>
      <w:tr w:rsidR="0087240B" w14:paraId="3FB61227" w14:textId="77777777" w:rsidTr="008E0321">
        <w:trPr>
          <w:trHeight w:val="300"/>
        </w:trPr>
        <w:tc>
          <w:tcPr>
            <w:tcW w:w="709" w:type="dxa"/>
            <w:vMerge/>
            <w:vAlign w:val="center"/>
            <w:hideMark/>
          </w:tcPr>
          <w:p w14:paraId="525C77F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407267F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1.16</w:t>
            </w:r>
          </w:p>
        </w:tc>
        <w:tc>
          <w:tcPr>
            <w:tcW w:w="4094" w:type="dxa"/>
            <w:vAlign w:val="center"/>
            <w:hideMark/>
          </w:tcPr>
          <w:p w14:paraId="000B3B8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układu pomiaru drgań sprężarki,</w:t>
            </w:r>
          </w:p>
        </w:tc>
        <w:tc>
          <w:tcPr>
            <w:tcW w:w="1108" w:type="dxa"/>
            <w:noWrap/>
            <w:vAlign w:val="center"/>
          </w:tcPr>
          <w:p w14:paraId="49F7B13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E565888" w14:textId="77777777" w:rsidR="0087240B" w:rsidRPr="003B77D1" w:rsidRDefault="0087240B" w:rsidP="008E0321">
            <w:pPr>
              <w:spacing w:after="0" w:line="240" w:lineRule="auto"/>
              <w:rPr>
                <w:rFonts w:ascii="Arial" w:hAnsi="Arial" w:cs="Arial"/>
                <w:sz w:val="20"/>
                <w:szCs w:val="20"/>
              </w:rPr>
            </w:pPr>
          </w:p>
        </w:tc>
        <w:tc>
          <w:tcPr>
            <w:tcW w:w="1983" w:type="dxa"/>
            <w:noWrap/>
          </w:tcPr>
          <w:p w14:paraId="118F40CF" w14:textId="77777777" w:rsidR="0087240B" w:rsidRPr="003B77D1" w:rsidRDefault="0087240B" w:rsidP="008E0321">
            <w:pPr>
              <w:spacing w:after="0" w:line="240" w:lineRule="auto"/>
              <w:rPr>
                <w:rFonts w:ascii="Arial" w:hAnsi="Arial" w:cs="Arial"/>
                <w:sz w:val="20"/>
                <w:szCs w:val="20"/>
              </w:rPr>
            </w:pPr>
          </w:p>
        </w:tc>
      </w:tr>
      <w:tr w:rsidR="0087240B" w14:paraId="77ECA073" w14:textId="77777777" w:rsidTr="008E0321">
        <w:trPr>
          <w:trHeight w:val="300"/>
        </w:trPr>
        <w:tc>
          <w:tcPr>
            <w:tcW w:w="709" w:type="dxa"/>
            <w:vMerge/>
            <w:vAlign w:val="center"/>
          </w:tcPr>
          <w:p w14:paraId="46E32A8C"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13E4288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1.17</w:t>
            </w:r>
          </w:p>
        </w:tc>
        <w:tc>
          <w:tcPr>
            <w:tcW w:w="4094" w:type="dxa"/>
            <w:vAlign w:val="center"/>
          </w:tcPr>
          <w:p w14:paraId="32F3C3E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układu smarowania przekładni głównej,</w:t>
            </w:r>
          </w:p>
        </w:tc>
        <w:tc>
          <w:tcPr>
            <w:tcW w:w="1108" w:type="dxa"/>
            <w:noWrap/>
            <w:vAlign w:val="center"/>
          </w:tcPr>
          <w:p w14:paraId="4CAFF86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5D9155C" w14:textId="77777777" w:rsidR="0087240B" w:rsidRPr="003B77D1" w:rsidRDefault="0087240B" w:rsidP="008E0321">
            <w:pPr>
              <w:spacing w:after="0" w:line="240" w:lineRule="auto"/>
              <w:rPr>
                <w:rFonts w:ascii="Arial" w:hAnsi="Arial" w:cs="Arial"/>
                <w:sz w:val="20"/>
                <w:szCs w:val="20"/>
              </w:rPr>
            </w:pPr>
          </w:p>
        </w:tc>
        <w:tc>
          <w:tcPr>
            <w:tcW w:w="1983" w:type="dxa"/>
            <w:noWrap/>
          </w:tcPr>
          <w:p w14:paraId="441515A8" w14:textId="77777777" w:rsidR="0087240B" w:rsidRPr="003B77D1" w:rsidRDefault="0087240B" w:rsidP="008E0321">
            <w:pPr>
              <w:spacing w:after="0" w:line="240" w:lineRule="auto"/>
              <w:rPr>
                <w:rFonts w:ascii="Arial" w:hAnsi="Arial" w:cs="Arial"/>
                <w:sz w:val="20"/>
                <w:szCs w:val="20"/>
              </w:rPr>
            </w:pPr>
          </w:p>
        </w:tc>
      </w:tr>
      <w:tr w:rsidR="0087240B" w14:paraId="1FFE274C" w14:textId="77777777" w:rsidTr="008E0321">
        <w:trPr>
          <w:trHeight w:val="300"/>
        </w:trPr>
        <w:tc>
          <w:tcPr>
            <w:tcW w:w="709" w:type="dxa"/>
            <w:vMerge/>
            <w:vAlign w:val="center"/>
            <w:hideMark/>
          </w:tcPr>
          <w:p w14:paraId="4BD4547D"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BBA0AD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1.18</w:t>
            </w:r>
          </w:p>
        </w:tc>
        <w:tc>
          <w:tcPr>
            <w:tcW w:w="4094" w:type="dxa"/>
            <w:vAlign w:val="center"/>
            <w:hideMark/>
          </w:tcPr>
          <w:p w14:paraId="1B3F96C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pokrywy przekładni głównej,</w:t>
            </w:r>
          </w:p>
        </w:tc>
        <w:tc>
          <w:tcPr>
            <w:tcW w:w="1108" w:type="dxa"/>
            <w:noWrap/>
            <w:vAlign w:val="center"/>
          </w:tcPr>
          <w:p w14:paraId="7187351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B0D92EB" w14:textId="77777777" w:rsidR="0087240B" w:rsidRPr="003B77D1" w:rsidRDefault="0087240B" w:rsidP="008E0321">
            <w:pPr>
              <w:spacing w:after="0" w:line="240" w:lineRule="auto"/>
              <w:rPr>
                <w:rFonts w:ascii="Arial" w:hAnsi="Arial" w:cs="Arial"/>
                <w:sz w:val="20"/>
                <w:szCs w:val="20"/>
              </w:rPr>
            </w:pPr>
          </w:p>
        </w:tc>
        <w:tc>
          <w:tcPr>
            <w:tcW w:w="1983" w:type="dxa"/>
            <w:noWrap/>
          </w:tcPr>
          <w:p w14:paraId="02CA251B" w14:textId="77777777" w:rsidR="0087240B" w:rsidRPr="003B77D1" w:rsidRDefault="0087240B" w:rsidP="008E0321">
            <w:pPr>
              <w:spacing w:after="0" w:line="240" w:lineRule="auto"/>
              <w:rPr>
                <w:rFonts w:ascii="Arial" w:hAnsi="Arial" w:cs="Arial"/>
                <w:sz w:val="20"/>
                <w:szCs w:val="20"/>
              </w:rPr>
            </w:pPr>
          </w:p>
        </w:tc>
      </w:tr>
      <w:tr w:rsidR="0087240B" w14:paraId="6379D7E6" w14:textId="77777777" w:rsidTr="008E0321">
        <w:trPr>
          <w:trHeight w:val="300"/>
        </w:trPr>
        <w:tc>
          <w:tcPr>
            <w:tcW w:w="709" w:type="dxa"/>
            <w:vMerge/>
            <w:vAlign w:val="center"/>
            <w:hideMark/>
          </w:tcPr>
          <w:p w14:paraId="743641B6"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083CF5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1.19</w:t>
            </w:r>
          </w:p>
        </w:tc>
        <w:tc>
          <w:tcPr>
            <w:tcW w:w="4094" w:type="dxa"/>
            <w:vAlign w:val="center"/>
            <w:hideMark/>
          </w:tcPr>
          <w:p w14:paraId="3BB514F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uszczelnień labiryntowych powietrznych i olejowych na stopniach sprężania</w:t>
            </w:r>
          </w:p>
        </w:tc>
        <w:tc>
          <w:tcPr>
            <w:tcW w:w="1108" w:type="dxa"/>
            <w:noWrap/>
            <w:vAlign w:val="center"/>
          </w:tcPr>
          <w:p w14:paraId="2CF32173"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6571611" w14:textId="77777777" w:rsidR="0087240B" w:rsidRPr="003B77D1" w:rsidRDefault="0087240B" w:rsidP="008E0321">
            <w:pPr>
              <w:spacing w:after="0" w:line="240" w:lineRule="auto"/>
              <w:rPr>
                <w:rFonts w:ascii="Arial" w:hAnsi="Arial" w:cs="Arial"/>
                <w:sz w:val="20"/>
                <w:szCs w:val="20"/>
              </w:rPr>
            </w:pPr>
          </w:p>
        </w:tc>
        <w:tc>
          <w:tcPr>
            <w:tcW w:w="1983" w:type="dxa"/>
            <w:noWrap/>
          </w:tcPr>
          <w:p w14:paraId="55F6431F" w14:textId="77777777" w:rsidR="0087240B" w:rsidRPr="003B77D1" w:rsidRDefault="0087240B" w:rsidP="008E0321">
            <w:pPr>
              <w:spacing w:after="0" w:line="240" w:lineRule="auto"/>
              <w:rPr>
                <w:rFonts w:ascii="Arial" w:hAnsi="Arial" w:cs="Arial"/>
                <w:sz w:val="20"/>
                <w:szCs w:val="20"/>
              </w:rPr>
            </w:pPr>
          </w:p>
        </w:tc>
      </w:tr>
      <w:tr w:rsidR="0087240B" w14:paraId="4ABF6395" w14:textId="77777777" w:rsidTr="008E0321">
        <w:trPr>
          <w:trHeight w:val="480"/>
        </w:trPr>
        <w:tc>
          <w:tcPr>
            <w:tcW w:w="709" w:type="dxa"/>
            <w:vMerge/>
            <w:vAlign w:val="center"/>
            <w:hideMark/>
          </w:tcPr>
          <w:p w14:paraId="545C7203"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798EC6A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1.20</w:t>
            </w:r>
          </w:p>
        </w:tc>
        <w:tc>
          <w:tcPr>
            <w:tcW w:w="4094" w:type="dxa"/>
            <w:vAlign w:val="center"/>
            <w:hideMark/>
          </w:tcPr>
          <w:p w14:paraId="75683EF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wału przekładni głównej</w:t>
            </w:r>
          </w:p>
        </w:tc>
        <w:tc>
          <w:tcPr>
            <w:tcW w:w="1108" w:type="dxa"/>
            <w:noWrap/>
            <w:vAlign w:val="center"/>
          </w:tcPr>
          <w:p w14:paraId="3B44C0C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7A488E7" w14:textId="77777777" w:rsidR="0087240B" w:rsidRPr="003B77D1" w:rsidRDefault="0087240B" w:rsidP="008E0321">
            <w:pPr>
              <w:spacing w:after="0" w:line="240" w:lineRule="auto"/>
              <w:rPr>
                <w:rFonts w:ascii="Arial" w:hAnsi="Arial" w:cs="Arial"/>
                <w:sz w:val="20"/>
                <w:szCs w:val="20"/>
              </w:rPr>
            </w:pPr>
          </w:p>
        </w:tc>
        <w:tc>
          <w:tcPr>
            <w:tcW w:w="1983" w:type="dxa"/>
            <w:noWrap/>
          </w:tcPr>
          <w:p w14:paraId="5E24F45C" w14:textId="77777777" w:rsidR="0087240B" w:rsidRPr="003B77D1" w:rsidRDefault="0087240B" w:rsidP="008E0321">
            <w:pPr>
              <w:spacing w:after="0" w:line="240" w:lineRule="auto"/>
              <w:rPr>
                <w:rFonts w:ascii="Arial" w:hAnsi="Arial" w:cs="Arial"/>
                <w:sz w:val="20"/>
                <w:szCs w:val="20"/>
              </w:rPr>
            </w:pPr>
          </w:p>
        </w:tc>
      </w:tr>
      <w:tr w:rsidR="0087240B" w14:paraId="228A71BA" w14:textId="77777777" w:rsidTr="008E0321">
        <w:trPr>
          <w:trHeight w:val="300"/>
        </w:trPr>
        <w:tc>
          <w:tcPr>
            <w:tcW w:w="709" w:type="dxa"/>
            <w:vMerge/>
            <w:vAlign w:val="center"/>
            <w:hideMark/>
          </w:tcPr>
          <w:p w14:paraId="2B5C3621"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B95522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1.21</w:t>
            </w:r>
          </w:p>
        </w:tc>
        <w:tc>
          <w:tcPr>
            <w:tcW w:w="4094" w:type="dxa"/>
            <w:vAlign w:val="center"/>
            <w:hideMark/>
          </w:tcPr>
          <w:p w14:paraId="7A7D648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i montaż elementów wału przekładni głównej, wymiana łożysk oraz uszczelnienia labiryntowego olejowego</w:t>
            </w:r>
          </w:p>
        </w:tc>
        <w:tc>
          <w:tcPr>
            <w:tcW w:w="1108" w:type="dxa"/>
            <w:noWrap/>
            <w:vAlign w:val="center"/>
          </w:tcPr>
          <w:p w14:paraId="378772E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24EECBD" w14:textId="77777777" w:rsidR="0087240B" w:rsidRPr="003B77D1" w:rsidRDefault="0087240B" w:rsidP="008E0321">
            <w:pPr>
              <w:spacing w:after="0" w:line="240" w:lineRule="auto"/>
              <w:rPr>
                <w:rFonts w:ascii="Arial" w:hAnsi="Arial" w:cs="Arial"/>
                <w:sz w:val="20"/>
                <w:szCs w:val="20"/>
              </w:rPr>
            </w:pPr>
          </w:p>
        </w:tc>
        <w:tc>
          <w:tcPr>
            <w:tcW w:w="1983" w:type="dxa"/>
            <w:noWrap/>
          </w:tcPr>
          <w:p w14:paraId="08DD080C" w14:textId="77777777" w:rsidR="0087240B" w:rsidRPr="003B77D1" w:rsidRDefault="0087240B" w:rsidP="008E0321">
            <w:pPr>
              <w:spacing w:after="0" w:line="240" w:lineRule="auto"/>
              <w:rPr>
                <w:rFonts w:ascii="Arial" w:hAnsi="Arial" w:cs="Arial"/>
                <w:sz w:val="20"/>
                <w:szCs w:val="20"/>
              </w:rPr>
            </w:pPr>
          </w:p>
        </w:tc>
      </w:tr>
      <w:tr w:rsidR="0087240B" w14:paraId="38B14FB4" w14:textId="77777777" w:rsidTr="008E0321">
        <w:trPr>
          <w:trHeight w:val="480"/>
        </w:trPr>
        <w:tc>
          <w:tcPr>
            <w:tcW w:w="709" w:type="dxa"/>
            <w:vMerge/>
            <w:vAlign w:val="center"/>
            <w:hideMark/>
          </w:tcPr>
          <w:p w14:paraId="3439BD5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621AB77"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color w:val="000000"/>
                <w:sz w:val="20"/>
                <w:szCs w:val="20"/>
              </w:rPr>
              <w:t>1.22</w:t>
            </w:r>
          </w:p>
        </w:tc>
        <w:tc>
          <w:tcPr>
            <w:tcW w:w="4094" w:type="dxa"/>
            <w:vAlign w:val="center"/>
            <w:hideMark/>
          </w:tcPr>
          <w:p w14:paraId="74BBCD8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color w:val="000000"/>
                <w:sz w:val="20"/>
                <w:szCs w:val="20"/>
              </w:rPr>
              <w:t>Demontaż zespołów wirujących nisko- i wysokoobrotowego,</w:t>
            </w:r>
          </w:p>
        </w:tc>
        <w:tc>
          <w:tcPr>
            <w:tcW w:w="1108" w:type="dxa"/>
            <w:noWrap/>
            <w:vAlign w:val="center"/>
          </w:tcPr>
          <w:p w14:paraId="63C93B1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9EDBDD9" w14:textId="77777777" w:rsidR="0087240B" w:rsidRPr="003B77D1" w:rsidRDefault="0087240B" w:rsidP="008E0321">
            <w:pPr>
              <w:spacing w:after="0" w:line="240" w:lineRule="auto"/>
              <w:rPr>
                <w:rFonts w:ascii="Arial" w:hAnsi="Arial" w:cs="Arial"/>
                <w:sz w:val="20"/>
                <w:szCs w:val="20"/>
              </w:rPr>
            </w:pPr>
          </w:p>
        </w:tc>
        <w:tc>
          <w:tcPr>
            <w:tcW w:w="1983" w:type="dxa"/>
            <w:noWrap/>
          </w:tcPr>
          <w:p w14:paraId="70990066" w14:textId="77777777" w:rsidR="0087240B" w:rsidRPr="003B77D1" w:rsidRDefault="0087240B" w:rsidP="008E0321">
            <w:pPr>
              <w:spacing w:after="0" w:line="240" w:lineRule="auto"/>
              <w:rPr>
                <w:rFonts w:ascii="Arial" w:hAnsi="Arial" w:cs="Arial"/>
                <w:sz w:val="20"/>
                <w:szCs w:val="20"/>
              </w:rPr>
            </w:pPr>
          </w:p>
        </w:tc>
      </w:tr>
      <w:tr w:rsidR="0087240B" w14:paraId="77FF1916" w14:textId="77777777" w:rsidTr="008E0321">
        <w:trPr>
          <w:trHeight w:val="300"/>
        </w:trPr>
        <w:tc>
          <w:tcPr>
            <w:tcW w:w="709" w:type="dxa"/>
            <w:vMerge/>
            <w:vAlign w:val="center"/>
            <w:hideMark/>
          </w:tcPr>
          <w:p w14:paraId="054B6F9B"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A053E2A"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w:t>
            </w:r>
          </w:p>
        </w:tc>
        <w:tc>
          <w:tcPr>
            <w:tcW w:w="4094" w:type="dxa"/>
            <w:vAlign w:val="center"/>
            <w:hideMark/>
          </w:tcPr>
          <w:p w14:paraId="762E953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zespołu niskoobrotowego</w:t>
            </w:r>
          </w:p>
        </w:tc>
        <w:tc>
          <w:tcPr>
            <w:tcW w:w="1108" w:type="dxa"/>
            <w:noWrap/>
            <w:vAlign w:val="center"/>
          </w:tcPr>
          <w:p w14:paraId="741F5584" w14:textId="77777777" w:rsidR="0087240B" w:rsidRPr="003B77D1" w:rsidRDefault="0087240B" w:rsidP="008E0321">
            <w:pPr>
              <w:spacing w:after="0" w:line="240" w:lineRule="auto"/>
              <w:jc w:val="center"/>
              <w:rPr>
                <w:rFonts w:ascii="Arial" w:hAnsi="Arial" w:cs="Arial"/>
                <w:sz w:val="20"/>
                <w:szCs w:val="20"/>
              </w:rPr>
            </w:pPr>
          </w:p>
        </w:tc>
        <w:tc>
          <w:tcPr>
            <w:tcW w:w="1328" w:type="dxa"/>
            <w:noWrap/>
          </w:tcPr>
          <w:p w14:paraId="71209094" w14:textId="77777777" w:rsidR="0087240B" w:rsidRPr="003B77D1" w:rsidRDefault="0087240B" w:rsidP="008E0321">
            <w:pPr>
              <w:spacing w:after="0" w:line="240" w:lineRule="auto"/>
              <w:rPr>
                <w:rFonts w:ascii="Arial" w:hAnsi="Arial" w:cs="Arial"/>
                <w:sz w:val="20"/>
                <w:szCs w:val="20"/>
              </w:rPr>
            </w:pPr>
          </w:p>
        </w:tc>
        <w:tc>
          <w:tcPr>
            <w:tcW w:w="1983" w:type="dxa"/>
            <w:noWrap/>
          </w:tcPr>
          <w:p w14:paraId="09575FB3" w14:textId="77777777" w:rsidR="0087240B" w:rsidRPr="003B77D1" w:rsidRDefault="0087240B" w:rsidP="008E0321">
            <w:pPr>
              <w:spacing w:after="0" w:line="240" w:lineRule="auto"/>
              <w:rPr>
                <w:rFonts w:ascii="Arial" w:hAnsi="Arial" w:cs="Arial"/>
                <w:sz w:val="20"/>
                <w:szCs w:val="20"/>
              </w:rPr>
            </w:pPr>
          </w:p>
        </w:tc>
      </w:tr>
      <w:tr w:rsidR="0087240B" w14:paraId="4B1D1391" w14:textId="77777777" w:rsidTr="008E0321">
        <w:trPr>
          <w:trHeight w:val="495"/>
        </w:trPr>
        <w:tc>
          <w:tcPr>
            <w:tcW w:w="709" w:type="dxa"/>
            <w:vMerge/>
            <w:vAlign w:val="center"/>
          </w:tcPr>
          <w:p w14:paraId="107250A3"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0C8C4992"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1.22.1.1</w:t>
            </w:r>
          </w:p>
        </w:tc>
        <w:tc>
          <w:tcPr>
            <w:tcW w:w="4094" w:type="dxa"/>
            <w:vAlign w:val="center"/>
          </w:tcPr>
          <w:p w14:paraId="7CEF1D0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wirnika I⁰</w:t>
            </w:r>
          </w:p>
        </w:tc>
        <w:tc>
          <w:tcPr>
            <w:tcW w:w="1108" w:type="dxa"/>
            <w:noWrap/>
            <w:vAlign w:val="center"/>
          </w:tcPr>
          <w:p w14:paraId="7C39C88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4FCF7A73" w14:textId="77777777" w:rsidR="0087240B" w:rsidRPr="003B77D1" w:rsidRDefault="0087240B" w:rsidP="008E0321">
            <w:pPr>
              <w:spacing w:after="0" w:line="240" w:lineRule="auto"/>
              <w:rPr>
                <w:rFonts w:ascii="Arial" w:hAnsi="Arial" w:cs="Arial"/>
                <w:sz w:val="20"/>
                <w:szCs w:val="20"/>
              </w:rPr>
            </w:pPr>
          </w:p>
        </w:tc>
        <w:tc>
          <w:tcPr>
            <w:tcW w:w="1983" w:type="dxa"/>
            <w:noWrap/>
          </w:tcPr>
          <w:p w14:paraId="659974A7" w14:textId="77777777" w:rsidR="0087240B" w:rsidRPr="003B77D1" w:rsidRDefault="0087240B" w:rsidP="008E0321">
            <w:pPr>
              <w:spacing w:after="0" w:line="240" w:lineRule="auto"/>
              <w:rPr>
                <w:rFonts w:ascii="Arial" w:hAnsi="Arial" w:cs="Arial"/>
                <w:sz w:val="20"/>
                <w:szCs w:val="20"/>
              </w:rPr>
            </w:pPr>
          </w:p>
        </w:tc>
      </w:tr>
      <w:tr w:rsidR="0087240B" w14:paraId="7A046F9C" w14:textId="77777777" w:rsidTr="008E0321">
        <w:trPr>
          <w:trHeight w:val="495"/>
        </w:trPr>
        <w:tc>
          <w:tcPr>
            <w:tcW w:w="709" w:type="dxa"/>
            <w:vMerge/>
            <w:vAlign w:val="center"/>
          </w:tcPr>
          <w:p w14:paraId="358486E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383834F8"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1.22.1.2</w:t>
            </w:r>
          </w:p>
        </w:tc>
        <w:tc>
          <w:tcPr>
            <w:tcW w:w="4094" w:type="dxa"/>
            <w:vAlign w:val="center"/>
          </w:tcPr>
          <w:p w14:paraId="5F54DAE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wału</w:t>
            </w:r>
          </w:p>
        </w:tc>
        <w:tc>
          <w:tcPr>
            <w:tcW w:w="1108" w:type="dxa"/>
            <w:noWrap/>
            <w:vAlign w:val="center"/>
          </w:tcPr>
          <w:p w14:paraId="555E63F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12F218E" w14:textId="77777777" w:rsidR="0087240B" w:rsidRPr="003B77D1" w:rsidRDefault="0087240B" w:rsidP="008E0321">
            <w:pPr>
              <w:spacing w:after="0" w:line="240" w:lineRule="auto"/>
              <w:rPr>
                <w:rFonts w:ascii="Arial" w:hAnsi="Arial" w:cs="Arial"/>
                <w:sz w:val="20"/>
                <w:szCs w:val="20"/>
              </w:rPr>
            </w:pPr>
          </w:p>
        </w:tc>
        <w:tc>
          <w:tcPr>
            <w:tcW w:w="1983" w:type="dxa"/>
            <w:noWrap/>
          </w:tcPr>
          <w:p w14:paraId="2826F7FD" w14:textId="77777777" w:rsidR="0087240B" w:rsidRPr="003B77D1" w:rsidRDefault="0087240B" w:rsidP="008E0321">
            <w:pPr>
              <w:spacing w:after="0" w:line="240" w:lineRule="auto"/>
              <w:rPr>
                <w:rFonts w:ascii="Arial" w:hAnsi="Arial" w:cs="Arial"/>
                <w:sz w:val="20"/>
                <w:szCs w:val="20"/>
              </w:rPr>
            </w:pPr>
          </w:p>
        </w:tc>
      </w:tr>
      <w:tr w:rsidR="0087240B" w14:paraId="250D60B1" w14:textId="77777777" w:rsidTr="008E0321">
        <w:trPr>
          <w:trHeight w:val="495"/>
        </w:trPr>
        <w:tc>
          <w:tcPr>
            <w:tcW w:w="709" w:type="dxa"/>
            <w:vMerge/>
            <w:vAlign w:val="center"/>
          </w:tcPr>
          <w:p w14:paraId="173AB78C"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42A043B6"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1.22.2</w:t>
            </w:r>
          </w:p>
        </w:tc>
        <w:tc>
          <w:tcPr>
            <w:tcW w:w="4094" w:type="dxa"/>
            <w:vAlign w:val="center"/>
          </w:tcPr>
          <w:p w14:paraId="19526C6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zespołów wysokoobrotowego</w:t>
            </w:r>
          </w:p>
        </w:tc>
        <w:tc>
          <w:tcPr>
            <w:tcW w:w="1108" w:type="dxa"/>
            <w:noWrap/>
            <w:vAlign w:val="center"/>
          </w:tcPr>
          <w:p w14:paraId="0A1518EA" w14:textId="77777777" w:rsidR="0087240B" w:rsidRPr="003B77D1" w:rsidRDefault="0087240B" w:rsidP="008E0321">
            <w:pPr>
              <w:spacing w:after="0" w:line="240" w:lineRule="auto"/>
              <w:jc w:val="center"/>
              <w:rPr>
                <w:rFonts w:ascii="Arial" w:hAnsi="Arial" w:cs="Arial"/>
                <w:sz w:val="20"/>
                <w:szCs w:val="20"/>
              </w:rPr>
            </w:pPr>
          </w:p>
        </w:tc>
        <w:tc>
          <w:tcPr>
            <w:tcW w:w="1328" w:type="dxa"/>
            <w:noWrap/>
          </w:tcPr>
          <w:p w14:paraId="666981A7" w14:textId="77777777" w:rsidR="0087240B" w:rsidRPr="003B77D1" w:rsidRDefault="0087240B" w:rsidP="008E0321">
            <w:pPr>
              <w:spacing w:after="0" w:line="240" w:lineRule="auto"/>
              <w:rPr>
                <w:rFonts w:ascii="Arial" w:hAnsi="Arial" w:cs="Arial"/>
                <w:sz w:val="20"/>
                <w:szCs w:val="20"/>
              </w:rPr>
            </w:pPr>
          </w:p>
        </w:tc>
        <w:tc>
          <w:tcPr>
            <w:tcW w:w="1983" w:type="dxa"/>
            <w:noWrap/>
          </w:tcPr>
          <w:p w14:paraId="789FC9CB" w14:textId="77777777" w:rsidR="0087240B" w:rsidRPr="003B77D1" w:rsidRDefault="0087240B" w:rsidP="008E0321">
            <w:pPr>
              <w:spacing w:after="0" w:line="240" w:lineRule="auto"/>
              <w:rPr>
                <w:rFonts w:ascii="Arial" w:hAnsi="Arial" w:cs="Arial"/>
                <w:sz w:val="20"/>
                <w:szCs w:val="20"/>
              </w:rPr>
            </w:pPr>
          </w:p>
        </w:tc>
      </w:tr>
      <w:tr w:rsidR="0087240B" w14:paraId="44455A56" w14:textId="77777777" w:rsidTr="008E0321">
        <w:trPr>
          <w:trHeight w:val="495"/>
        </w:trPr>
        <w:tc>
          <w:tcPr>
            <w:tcW w:w="709" w:type="dxa"/>
            <w:vMerge/>
            <w:vAlign w:val="center"/>
          </w:tcPr>
          <w:p w14:paraId="0D43282B"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6468A022"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1.22.2.1</w:t>
            </w:r>
          </w:p>
        </w:tc>
        <w:tc>
          <w:tcPr>
            <w:tcW w:w="4094" w:type="dxa"/>
            <w:vAlign w:val="center"/>
          </w:tcPr>
          <w:p w14:paraId="1CD4202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wirnika II⁰</w:t>
            </w:r>
          </w:p>
        </w:tc>
        <w:tc>
          <w:tcPr>
            <w:tcW w:w="1108" w:type="dxa"/>
            <w:noWrap/>
            <w:vAlign w:val="center"/>
          </w:tcPr>
          <w:p w14:paraId="10E15B6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07CF203" w14:textId="77777777" w:rsidR="0087240B" w:rsidRPr="003B77D1" w:rsidRDefault="0087240B" w:rsidP="008E0321">
            <w:pPr>
              <w:spacing w:after="0" w:line="240" w:lineRule="auto"/>
              <w:rPr>
                <w:rFonts w:ascii="Arial" w:hAnsi="Arial" w:cs="Arial"/>
                <w:sz w:val="20"/>
                <w:szCs w:val="20"/>
              </w:rPr>
            </w:pPr>
          </w:p>
        </w:tc>
        <w:tc>
          <w:tcPr>
            <w:tcW w:w="1983" w:type="dxa"/>
            <w:noWrap/>
          </w:tcPr>
          <w:p w14:paraId="445D2446" w14:textId="77777777" w:rsidR="0087240B" w:rsidRPr="003B77D1" w:rsidRDefault="0087240B" w:rsidP="008E0321">
            <w:pPr>
              <w:spacing w:after="0" w:line="240" w:lineRule="auto"/>
              <w:rPr>
                <w:rFonts w:ascii="Arial" w:hAnsi="Arial" w:cs="Arial"/>
                <w:sz w:val="20"/>
                <w:szCs w:val="20"/>
              </w:rPr>
            </w:pPr>
          </w:p>
        </w:tc>
      </w:tr>
      <w:tr w:rsidR="0087240B" w14:paraId="4B659C72" w14:textId="77777777" w:rsidTr="008E0321">
        <w:trPr>
          <w:trHeight w:val="495"/>
        </w:trPr>
        <w:tc>
          <w:tcPr>
            <w:tcW w:w="709" w:type="dxa"/>
            <w:vMerge/>
            <w:vAlign w:val="center"/>
            <w:hideMark/>
          </w:tcPr>
          <w:p w14:paraId="33A764F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7D93BC3"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1.22.2.2</w:t>
            </w:r>
          </w:p>
        </w:tc>
        <w:tc>
          <w:tcPr>
            <w:tcW w:w="4094" w:type="dxa"/>
            <w:vAlign w:val="center"/>
            <w:hideMark/>
          </w:tcPr>
          <w:p w14:paraId="23D66E2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wirnika III⁰</w:t>
            </w:r>
          </w:p>
        </w:tc>
        <w:tc>
          <w:tcPr>
            <w:tcW w:w="1108" w:type="dxa"/>
            <w:noWrap/>
            <w:vAlign w:val="center"/>
          </w:tcPr>
          <w:p w14:paraId="744B83A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005DF08" w14:textId="77777777" w:rsidR="0087240B" w:rsidRPr="003B77D1" w:rsidRDefault="0087240B" w:rsidP="008E0321">
            <w:pPr>
              <w:spacing w:after="0" w:line="240" w:lineRule="auto"/>
              <w:rPr>
                <w:rFonts w:ascii="Arial" w:hAnsi="Arial" w:cs="Arial"/>
                <w:sz w:val="20"/>
                <w:szCs w:val="20"/>
              </w:rPr>
            </w:pPr>
          </w:p>
        </w:tc>
        <w:tc>
          <w:tcPr>
            <w:tcW w:w="1983" w:type="dxa"/>
            <w:noWrap/>
          </w:tcPr>
          <w:p w14:paraId="4C49EF13" w14:textId="77777777" w:rsidR="0087240B" w:rsidRPr="003B77D1" w:rsidRDefault="0087240B" w:rsidP="008E0321">
            <w:pPr>
              <w:spacing w:after="0" w:line="240" w:lineRule="auto"/>
              <w:rPr>
                <w:rFonts w:ascii="Arial" w:hAnsi="Arial" w:cs="Arial"/>
                <w:sz w:val="20"/>
                <w:szCs w:val="20"/>
              </w:rPr>
            </w:pPr>
          </w:p>
        </w:tc>
      </w:tr>
      <w:tr w:rsidR="0087240B" w14:paraId="36E6DEB3" w14:textId="77777777" w:rsidTr="008E0321">
        <w:trPr>
          <w:trHeight w:val="300"/>
        </w:trPr>
        <w:tc>
          <w:tcPr>
            <w:tcW w:w="709" w:type="dxa"/>
            <w:vMerge/>
            <w:vAlign w:val="center"/>
            <w:hideMark/>
          </w:tcPr>
          <w:p w14:paraId="142F9483"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06129EE"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1.22.2.3</w:t>
            </w:r>
          </w:p>
        </w:tc>
        <w:tc>
          <w:tcPr>
            <w:tcW w:w="4094" w:type="dxa"/>
            <w:vAlign w:val="center"/>
            <w:hideMark/>
          </w:tcPr>
          <w:p w14:paraId="2A9235C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Regeneracja wału</w:t>
            </w:r>
          </w:p>
        </w:tc>
        <w:tc>
          <w:tcPr>
            <w:tcW w:w="1108" w:type="dxa"/>
            <w:noWrap/>
            <w:vAlign w:val="center"/>
          </w:tcPr>
          <w:p w14:paraId="4624D99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EBD8CF2" w14:textId="77777777" w:rsidR="0087240B" w:rsidRPr="003B77D1" w:rsidRDefault="0087240B" w:rsidP="008E0321">
            <w:pPr>
              <w:spacing w:after="0" w:line="240" w:lineRule="auto"/>
              <w:rPr>
                <w:rFonts w:ascii="Arial" w:hAnsi="Arial" w:cs="Arial"/>
                <w:sz w:val="20"/>
                <w:szCs w:val="20"/>
              </w:rPr>
            </w:pPr>
          </w:p>
        </w:tc>
        <w:tc>
          <w:tcPr>
            <w:tcW w:w="1983" w:type="dxa"/>
            <w:noWrap/>
          </w:tcPr>
          <w:p w14:paraId="18D4CDC6" w14:textId="77777777" w:rsidR="0087240B" w:rsidRPr="003B77D1" w:rsidRDefault="0087240B" w:rsidP="008E0321">
            <w:pPr>
              <w:spacing w:after="0" w:line="240" w:lineRule="auto"/>
              <w:rPr>
                <w:rFonts w:ascii="Arial" w:hAnsi="Arial" w:cs="Arial"/>
                <w:sz w:val="20"/>
                <w:szCs w:val="20"/>
              </w:rPr>
            </w:pPr>
          </w:p>
        </w:tc>
      </w:tr>
      <w:tr w:rsidR="0087240B" w14:paraId="14CCCF18" w14:textId="77777777" w:rsidTr="008E0321">
        <w:trPr>
          <w:trHeight w:val="480"/>
        </w:trPr>
        <w:tc>
          <w:tcPr>
            <w:tcW w:w="709" w:type="dxa"/>
            <w:vMerge/>
            <w:vAlign w:val="center"/>
            <w:hideMark/>
          </w:tcPr>
          <w:p w14:paraId="51FA5497"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B8BFD59"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1.22.3</w:t>
            </w:r>
          </w:p>
        </w:tc>
        <w:tc>
          <w:tcPr>
            <w:tcW w:w="4094" w:type="dxa"/>
            <w:vAlign w:val="center"/>
            <w:hideMark/>
          </w:tcPr>
          <w:p w14:paraId="148306A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wirnika I⁰</w:t>
            </w:r>
          </w:p>
        </w:tc>
        <w:tc>
          <w:tcPr>
            <w:tcW w:w="1108" w:type="dxa"/>
            <w:noWrap/>
            <w:vAlign w:val="center"/>
          </w:tcPr>
          <w:p w14:paraId="01A37E9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783CA16C" w14:textId="77777777" w:rsidR="0087240B" w:rsidRPr="003B77D1" w:rsidRDefault="0087240B" w:rsidP="008E0321">
            <w:pPr>
              <w:spacing w:after="0" w:line="240" w:lineRule="auto"/>
              <w:rPr>
                <w:rFonts w:ascii="Arial" w:hAnsi="Arial" w:cs="Arial"/>
                <w:sz w:val="20"/>
                <w:szCs w:val="20"/>
              </w:rPr>
            </w:pPr>
          </w:p>
        </w:tc>
        <w:tc>
          <w:tcPr>
            <w:tcW w:w="1983" w:type="dxa"/>
            <w:noWrap/>
          </w:tcPr>
          <w:p w14:paraId="4909B761" w14:textId="77777777" w:rsidR="0087240B" w:rsidRPr="003B77D1" w:rsidRDefault="0087240B" w:rsidP="008E0321">
            <w:pPr>
              <w:spacing w:after="0" w:line="240" w:lineRule="auto"/>
              <w:rPr>
                <w:rFonts w:ascii="Arial" w:hAnsi="Arial" w:cs="Arial"/>
                <w:sz w:val="20"/>
                <w:szCs w:val="20"/>
              </w:rPr>
            </w:pPr>
          </w:p>
        </w:tc>
      </w:tr>
      <w:tr w:rsidR="0087240B" w14:paraId="6107786D" w14:textId="77777777" w:rsidTr="008E0321">
        <w:trPr>
          <w:trHeight w:val="480"/>
        </w:trPr>
        <w:tc>
          <w:tcPr>
            <w:tcW w:w="709" w:type="dxa"/>
            <w:vMerge/>
            <w:vAlign w:val="center"/>
            <w:hideMark/>
          </w:tcPr>
          <w:p w14:paraId="103190CE"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88CF471"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1.22.4</w:t>
            </w:r>
          </w:p>
        </w:tc>
        <w:tc>
          <w:tcPr>
            <w:tcW w:w="4094" w:type="dxa"/>
            <w:vAlign w:val="center"/>
            <w:hideMark/>
          </w:tcPr>
          <w:p w14:paraId="328A897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wirnika II⁰</w:t>
            </w:r>
          </w:p>
        </w:tc>
        <w:tc>
          <w:tcPr>
            <w:tcW w:w="1108" w:type="dxa"/>
            <w:noWrap/>
            <w:vAlign w:val="center"/>
          </w:tcPr>
          <w:p w14:paraId="07C7673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7CFF83C" w14:textId="77777777" w:rsidR="0087240B" w:rsidRPr="003B77D1" w:rsidRDefault="0087240B" w:rsidP="008E0321">
            <w:pPr>
              <w:spacing w:after="0" w:line="240" w:lineRule="auto"/>
              <w:rPr>
                <w:rFonts w:ascii="Arial" w:hAnsi="Arial" w:cs="Arial"/>
                <w:sz w:val="20"/>
                <w:szCs w:val="20"/>
              </w:rPr>
            </w:pPr>
          </w:p>
        </w:tc>
        <w:tc>
          <w:tcPr>
            <w:tcW w:w="1983" w:type="dxa"/>
            <w:noWrap/>
          </w:tcPr>
          <w:p w14:paraId="5072D94E" w14:textId="77777777" w:rsidR="0087240B" w:rsidRPr="003B77D1" w:rsidRDefault="0087240B" w:rsidP="008E0321">
            <w:pPr>
              <w:spacing w:after="0" w:line="240" w:lineRule="auto"/>
              <w:rPr>
                <w:rFonts w:ascii="Arial" w:hAnsi="Arial" w:cs="Arial"/>
                <w:sz w:val="20"/>
                <w:szCs w:val="20"/>
              </w:rPr>
            </w:pPr>
          </w:p>
        </w:tc>
      </w:tr>
      <w:tr w:rsidR="0087240B" w14:paraId="3E4E30EC" w14:textId="77777777" w:rsidTr="008E0321">
        <w:trPr>
          <w:trHeight w:val="300"/>
        </w:trPr>
        <w:tc>
          <w:tcPr>
            <w:tcW w:w="709" w:type="dxa"/>
            <w:vMerge/>
            <w:vAlign w:val="center"/>
            <w:hideMark/>
          </w:tcPr>
          <w:p w14:paraId="76A3C76F"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426E55D"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1.22.5</w:t>
            </w:r>
          </w:p>
        </w:tc>
        <w:tc>
          <w:tcPr>
            <w:tcW w:w="4094" w:type="dxa"/>
            <w:vAlign w:val="center"/>
            <w:hideMark/>
          </w:tcPr>
          <w:p w14:paraId="6339D3F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wirnika III⁰</w:t>
            </w:r>
          </w:p>
        </w:tc>
        <w:tc>
          <w:tcPr>
            <w:tcW w:w="1108" w:type="dxa"/>
            <w:noWrap/>
            <w:vAlign w:val="center"/>
          </w:tcPr>
          <w:p w14:paraId="3C85608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3D504EA" w14:textId="77777777" w:rsidR="0087240B" w:rsidRPr="003B77D1" w:rsidRDefault="0087240B" w:rsidP="008E0321">
            <w:pPr>
              <w:spacing w:after="0" w:line="240" w:lineRule="auto"/>
              <w:rPr>
                <w:rFonts w:ascii="Arial" w:hAnsi="Arial" w:cs="Arial"/>
                <w:sz w:val="20"/>
                <w:szCs w:val="20"/>
              </w:rPr>
            </w:pPr>
          </w:p>
        </w:tc>
        <w:tc>
          <w:tcPr>
            <w:tcW w:w="1983" w:type="dxa"/>
            <w:noWrap/>
          </w:tcPr>
          <w:p w14:paraId="7E2A7818" w14:textId="77777777" w:rsidR="0087240B" w:rsidRPr="003B77D1" w:rsidRDefault="0087240B" w:rsidP="008E0321">
            <w:pPr>
              <w:spacing w:after="0" w:line="240" w:lineRule="auto"/>
              <w:rPr>
                <w:rFonts w:ascii="Arial" w:hAnsi="Arial" w:cs="Arial"/>
                <w:sz w:val="20"/>
                <w:szCs w:val="20"/>
              </w:rPr>
            </w:pPr>
          </w:p>
        </w:tc>
      </w:tr>
      <w:tr w:rsidR="0087240B" w14:paraId="5487C4EB" w14:textId="77777777" w:rsidTr="008E0321">
        <w:trPr>
          <w:trHeight w:val="300"/>
        </w:trPr>
        <w:tc>
          <w:tcPr>
            <w:tcW w:w="709" w:type="dxa"/>
            <w:vMerge/>
            <w:vAlign w:val="center"/>
            <w:hideMark/>
          </w:tcPr>
          <w:p w14:paraId="58B79F7B"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176E120B"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1.22.6</w:t>
            </w:r>
          </w:p>
        </w:tc>
        <w:tc>
          <w:tcPr>
            <w:tcW w:w="4094" w:type="dxa"/>
            <w:vAlign w:val="center"/>
            <w:hideMark/>
          </w:tcPr>
          <w:p w14:paraId="74B6FA1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wału części niskoobrotowej</w:t>
            </w:r>
          </w:p>
        </w:tc>
        <w:tc>
          <w:tcPr>
            <w:tcW w:w="1108" w:type="dxa"/>
            <w:noWrap/>
            <w:vAlign w:val="center"/>
          </w:tcPr>
          <w:p w14:paraId="2AA58393"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AB566DC" w14:textId="77777777" w:rsidR="0087240B" w:rsidRPr="003B77D1" w:rsidRDefault="0087240B" w:rsidP="008E0321">
            <w:pPr>
              <w:spacing w:after="0" w:line="240" w:lineRule="auto"/>
              <w:rPr>
                <w:rFonts w:ascii="Arial" w:hAnsi="Arial" w:cs="Arial"/>
                <w:sz w:val="20"/>
                <w:szCs w:val="20"/>
              </w:rPr>
            </w:pPr>
          </w:p>
        </w:tc>
        <w:tc>
          <w:tcPr>
            <w:tcW w:w="1983" w:type="dxa"/>
            <w:noWrap/>
          </w:tcPr>
          <w:p w14:paraId="0C37D234" w14:textId="77777777" w:rsidR="0087240B" w:rsidRPr="003B77D1" w:rsidRDefault="0087240B" w:rsidP="008E0321">
            <w:pPr>
              <w:spacing w:after="0" w:line="240" w:lineRule="auto"/>
              <w:rPr>
                <w:rFonts w:ascii="Arial" w:hAnsi="Arial" w:cs="Arial"/>
                <w:sz w:val="20"/>
                <w:szCs w:val="20"/>
              </w:rPr>
            </w:pPr>
          </w:p>
        </w:tc>
      </w:tr>
      <w:tr w:rsidR="0087240B" w14:paraId="7A04B439" w14:textId="77777777" w:rsidTr="008E0321">
        <w:trPr>
          <w:trHeight w:val="300"/>
        </w:trPr>
        <w:tc>
          <w:tcPr>
            <w:tcW w:w="709" w:type="dxa"/>
            <w:vMerge/>
            <w:vAlign w:val="center"/>
            <w:hideMark/>
          </w:tcPr>
          <w:p w14:paraId="779A55C4"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76D93DB4"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1.22.7</w:t>
            </w:r>
          </w:p>
        </w:tc>
        <w:tc>
          <w:tcPr>
            <w:tcW w:w="4094" w:type="dxa"/>
            <w:vAlign w:val="center"/>
            <w:hideMark/>
          </w:tcPr>
          <w:p w14:paraId="07212C3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wału części wysokoobrotowej</w:t>
            </w:r>
          </w:p>
        </w:tc>
        <w:tc>
          <w:tcPr>
            <w:tcW w:w="1108" w:type="dxa"/>
            <w:noWrap/>
            <w:vAlign w:val="center"/>
          </w:tcPr>
          <w:p w14:paraId="1EA8E26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002C018" w14:textId="77777777" w:rsidR="0087240B" w:rsidRPr="003B77D1" w:rsidRDefault="0087240B" w:rsidP="008E0321">
            <w:pPr>
              <w:spacing w:after="0" w:line="240" w:lineRule="auto"/>
              <w:rPr>
                <w:rFonts w:ascii="Arial" w:hAnsi="Arial" w:cs="Arial"/>
                <w:sz w:val="20"/>
                <w:szCs w:val="20"/>
              </w:rPr>
            </w:pPr>
          </w:p>
        </w:tc>
        <w:tc>
          <w:tcPr>
            <w:tcW w:w="1983" w:type="dxa"/>
            <w:noWrap/>
          </w:tcPr>
          <w:p w14:paraId="14902C6B" w14:textId="77777777" w:rsidR="0087240B" w:rsidRPr="003B77D1" w:rsidRDefault="0087240B" w:rsidP="008E0321">
            <w:pPr>
              <w:spacing w:after="0" w:line="240" w:lineRule="auto"/>
              <w:rPr>
                <w:rFonts w:ascii="Arial" w:hAnsi="Arial" w:cs="Arial"/>
                <w:sz w:val="20"/>
                <w:szCs w:val="20"/>
              </w:rPr>
            </w:pPr>
          </w:p>
        </w:tc>
      </w:tr>
      <w:tr w:rsidR="0087240B" w14:paraId="66BEDFD7" w14:textId="77777777" w:rsidTr="008E0321">
        <w:trPr>
          <w:trHeight w:val="480"/>
        </w:trPr>
        <w:tc>
          <w:tcPr>
            <w:tcW w:w="709" w:type="dxa"/>
            <w:vMerge/>
            <w:vAlign w:val="center"/>
            <w:hideMark/>
          </w:tcPr>
          <w:p w14:paraId="2182E71E"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5E93FD8"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1.22.8</w:t>
            </w:r>
          </w:p>
        </w:tc>
        <w:tc>
          <w:tcPr>
            <w:tcW w:w="4094" w:type="dxa"/>
            <w:vAlign w:val="center"/>
            <w:hideMark/>
          </w:tcPr>
          <w:p w14:paraId="5043020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Obróbka wałków do centrowania</w:t>
            </w:r>
          </w:p>
        </w:tc>
        <w:tc>
          <w:tcPr>
            <w:tcW w:w="1108" w:type="dxa"/>
            <w:noWrap/>
            <w:vAlign w:val="center"/>
          </w:tcPr>
          <w:p w14:paraId="35B2C2F4"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5EDEBC0" w14:textId="77777777" w:rsidR="0087240B" w:rsidRPr="003B77D1" w:rsidRDefault="0087240B" w:rsidP="008E0321">
            <w:pPr>
              <w:spacing w:after="0" w:line="240" w:lineRule="auto"/>
              <w:rPr>
                <w:rFonts w:ascii="Arial" w:hAnsi="Arial" w:cs="Arial"/>
                <w:sz w:val="20"/>
                <w:szCs w:val="20"/>
              </w:rPr>
            </w:pPr>
          </w:p>
        </w:tc>
        <w:tc>
          <w:tcPr>
            <w:tcW w:w="1983" w:type="dxa"/>
            <w:noWrap/>
          </w:tcPr>
          <w:p w14:paraId="3379E7D0" w14:textId="77777777" w:rsidR="0087240B" w:rsidRPr="003B77D1" w:rsidRDefault="0087240B" w:rsidP="008E0321">
            <w:pPr>
              <w:spacing w:after="0" w:line="240" w:lineRule="auto"/>
              <w:rPr>
                <w:rFonts w:ascii="Arial" w:hAnsi="Arial" w:cs="Arial"/>
                <w:sz w:val="20"/>
                <w:szCs w:val="20"/>
              </w:rPr>
            </w:pPr>
          </w:p>
        </w:tc>
      </w:tr>
      <w:tr w:rsidR="0087240B" w14:paraId="19C166DA" w14:textId="77777777" w:rsidTr="008E0321">
        <w:trPr>
          <w:trHeight w:val="300"/>
        </w:trPr>
        <w:tc>
          <w:tcPr>
            <w:tcW w:w="709" w:type="dxa"/>
            <w:vMerge/>
            <w:vAlign w:val="center"/>
            <w:hideMark/>
          </w:tcPr>
          <w:p w14:paraId="439E2DAC"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64AEEE9"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1.22.9</w:t>
            </w:r>
          </w:p>
        </w:tc>
        <w:tc>
          <w:tcPr>
            <w:tcW w:w="4094" w:type="dxa"/>
            <w:vAlign w:val="center"/>
            <w:hideMark/>
          </w:tcPr>
          <w:p w14:paraId="23BC28C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color w:val="000000"/>
                <w:sz w:val="20"/>
                <w:szCs w:val="20"/>
              </w:rPr>
              <w:t>Wymiana wewnętrznych wkładów łożysk ślizgowych wolnoobrotowego LS i szybkoobrotowego HS</w:t>
            </w:r>
          </w:p>
        </w:tc>
        <w:tc>
          <w:tcPr>
            <w:tcW w:w="1108" w:type="dxa"/>
            <w:noWrap/>
            <w:vAlign w:val="center"/>
          </w:tcPr>
          <w:p w14:paraId="0476173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41666609" w14:textId="77777777" w:rsidR="0087240B" w:rsidRPr="003B77D1" w:rsidRDefault="0087240B" w:rsidP="008E0321">
            <w:pPr>
              <w:spacing w:after="0" w:line="240" w:lineRule="auto"/>
              <w:rPr>
                <w:rFonts w:ascii="Arial" w:hAnsi="Arial" w:cs="Arial"/>
                <w:sz w:val="20"/>
                <w:szCs w:val="20"/>
              </w:rPr>
            </w:pPr>
          </w:p>
        </w:tc>
        <w:tc>
          <w:tcPr>
            <w:tcW w:w="1983" w:type="dxa"/>
            <w:noWrap/>
          </w:tcPr>
          <w:p w14:paraId="1065502C" w14:textId="77777777" w:rsidR="0087240B" w:rsidRPr="003B77D1" w:rsidRDefault="0087240B" w:rsidP="008E0321">
            <w:pPr>
              <w:spacing w:after="0" w:line="240" w:lineRule="auto"/>
              <w:rPr>
                <w:rFonts w:ascii="Arial" w:hAnsi="Arial" w:cs="Arial"/>
                <w:sz w:val="20"/>
                <w:szCs w:val="20"/>
              </w:rPr>
            </w:pPr>
          </w:p>
        </w:tc>
      </w:tr>
      <w:tr w:rsidR="0087240B" w14:paraId="5454C465" w14:textId="77777777" w:rsidTr="008E0321">
        <w:trPr>
          <w:trHeight w:val="300"/>
        </w:trPr>
        <w:tc>
          <w:tcPr>
            <w:tcW w:w="709" w:type="dxa"/>
            <w:vMerge/>
            <w:vAlign w:val="center"/>
            <w:hideMark/>
          </w:tcPr>
          <w:p w14:paraId="2B937BE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540459E7"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1.22.10</w:t>
            </w:r>
          </w:p>
        </w:tc>
        <w:tc>
          <w:tcPr>
            <w:tcW w:w="4094" w:type="dxa"/>
            <w:vAlign w:val="center"/>
            <w:hideMark/>
          </w:tcPr>
          <w:p w14:paraId="45F9D3B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color w:val="000000"/>
                <w:sz w:val="20"/>
                <w:szCs w:val="20"/>
              </w:rPr>
              <w:t>Wymiana zewnętrznych wkładów łożysk ślizgowych wolnoobrotowego LS i szybkoobrotowego HS</w:t>
            </w:r>
          </w:p>
        </w:tc>
        <w:tc>
          <w:tcPr>
            <w:tcW w:w="1108" w:type="dxa"/>
            <w:noWrap/>
            <w:vAlign w:val="center"/>
          </w:tcPr>
          <w:p w14:paraId="1C3C542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1740306" w14:textId="77777777" w:rsidR="0087240B" w:rsidRPr="003B77D1" w:rsidRDefault="0087240B" w:rsidP="008E0321">
            <w:pPr>
              <w:spacing w:after="0" w:line="240" w:lineRule="auto"/>
              <w:rPr>
                <w:rFonts w:ascii="Arial" w:hAnsi="Arial" w:cs="Arial"/>
                <w:sz w:val="20"/>
                <w:szCs w:val="20"/>
              </w:rPr>
            </w:pPr>
          </w:p>
        </w:tc>
        <w:tc>
          <w:tcPr>
            <w:tcW w:w="1983" w:type="dxa"/>
            <w:noWrap/>
          </w:tcPr>
          <w:p w14:paraId="6AA4EE3F" w14:textId="77777777" w:rsidR="0087240B" w:rsidRPr="003B77D1" w:rsidRDefault="0087240B" w:rsidP="008E0321">
            <w:pPr>
              <w:spacing w:after="0" w:line="240" w:lineRule="auto"/>
              <w:rPr>
                <w:rFonts w:ascii="Arial" w:hAnsi="Arial" w:cs="Arial"/>
                <w:sz w:val="20"/>
                <w:szCs w:val="20"/>
              </w:rPr>
            </w:pPr>
          </w:p>
        </w:tc>
      </w:tr>
      <w:tr w:rsidR="0087240B" w14:paraId="715D7BE5" w14:textId="77777777" w:rsidTr="008E0321">
        <w:trPr>
          <w:trHeight w:val="300"/>
        </w:trPr>
        <w:tc>
          <w:tcPr>
            <w:tcW w:w="709" w:type="dxa"/>
            <w:vMerge/>
            <w:vAlign w:val="center"/>
            <w:hideMark/>
          </w:tcPr>
          <w:p w14:paraId="52FF4AE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6E9758F"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1.22.11</w:t>
            </w:r>
          </w:p>
        </w:tc>
        <w:tc>
          <w:tcPr>
            <w:tcW w:w="4094" w:type="dxa"/>
            <w:vAlign w:val="center"/>
            <w:hideMark/>
          </w:tcPr>
          <w:p w14:paraId="654FA92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Montaż i wyważanie zespołu wirującego wolnoobrotowego LS</w:t>
            </w:r>
          </w:p>
        </w:tc>
        <w:tc>
          <w:tcPr>
            <w:tcW w:w="1108" w:type="dxa"/>
            <w:noWrap/>
            <w:vAlign w:val="center"/>
          </w:tcPr>
          <w:p w14:paraId="3C19B5A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4159C79E" w14:textId="77777777" w:rsidR="0087240B" w:rsidRPr="003B77D1" w:rsidRDefault="0087240B" w:rsidP="008E0321">
            <w:pPr>
              <w:spacing w:after="0" w:line="240" w:lineRule="auto"/>
              <w:rPr>
                <w:rFonts w:ascii="Arial" w:hAnsi="Arial" w:cs="Arial"/>
                <w:sz w:val="20"/>
                <w:szCs w:val="20"/>
              </w:rPr>
            </w:pPr>
          </w:p>
        </w:tc>
        <w:tc>
          <w:tcPr>
            <w:tcW w:w="1983" w:type="dxa"/>
            <w:noWrap/>
          </w:tcPr>
          <w:p w14:paraId="2C4BC1FB" w14:textId="77777777" w:rsidR="0087240B" w:rsidRPr="003B77D1" w:rsidRDefault="0087240B" w:rsidP="008E0321">
            <w:pPr>
              <w:spacing w:after="0" w:line="240" w:lineRule="auto"/>
              <w:rPr>
                <w:rFonts w:ascii="Arial" w:hAnsi="Arial" w:cs="Arial"/>
                <w:sz w:val="20"/>
                <w:szCs w:val="20"/>
              </w:rPr>
            </w:pPr>
          </w:p>
        </w:tc>
      </w:tr>
      <w:tr w:rsidR="0087240B" w14:paraId="1693AAA9" w14:textId="77777777" w:rsidTr="008E0321">
        <w:trPr>
          <w:trHeight w:val="300"/>
        </w:trPr>
        <w:tc>
          <w:tcPr>
            <w:tcW w:w="709" w:type="dxa"/>
            <w:vMerge/>
            <w:vAlign w:val="center"/>
            <w:hideMark/>
          </w:tcPr>
          <w:p w14:paraId="2A66E57F"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487F02CB"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1.22.12</w:t>
            </w:r>
          </w:p>
        </w:tc>
        <w:tc>
          <w:tcPr>
            <w:tcW w:w="4094" w:type="dxa"/>
            <w:vAlign w:val="center"/>
            <w:hideMark/>
          </w:tcPr>
          <w:p w14:paraId="4B9AEE6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Montaż i wyważanie zespołu wirującego szybkoobrotowego HS</w:t>
            </w:r>
          </w:p>
        </w:tc>
        <w:tc>
          <w:tcPr>
            <w:tcW w:w="1108" w:type="dxa"/>
            <w:noWrap/>
            <w:vAlign w:val="center"/>
          </w:tcPr>
          <w:p w14:paraId="11B9ACC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B263EB0" w14:textId="77777777" w:rsidR="0087240B" w:rsidRPr="003B77D1" w:rsidRDefault="0087240B" w:rsidP="008E0321">
            <w:pPr>
              <w:spacing w:after="0" w:line="240" w:lineRule="auto"/>
              <w:rPr>
                <w:rFonts w:ascii="Arial" w:hAnsi="Arial" w:cs="Arial"/>
                <w:sz w:val="20"/>
                <w:szCs w:val="20"/>
              </w:rPr>
            </w:pPr>
          </w:p>
        </w:tc>
        <w:tc>
          <w:tcPr>
            <w:tcW w:w="1983" w:type="dxa"/>
            <w:noWrap/>
          </w:tcPr>
          <w:p w14:paraId="253FAB19" w14:textId="77777777" w:rsidR="0087240B" w:rsidRPr="003B77D1" w:rsidRDefault="0087240B" w:rsidP="008E0321">
            <w:pPr>
              <w:spacing w:after="0" w:line="240" w:lineRule="auto"/>
              <w:rPr>
                <w:rFonts w:ascii="Arial" w:hAnsi="Arial" w:cs="Arial"/>
                <w:sz w:val="20"/>
                <w:szCs w:val="20"/>
              </w:rPr>
            </w:pPr>
          </w:p>
        </w:tc>
      </w:tr>
      <w:tr w:rsidR="0087240B" w14:paraId="25FC6840" w14:textId="77777777" w:rsidTr="008E0321">
        <w:trPr>
          <w:trHeight w:val="720"/>
        </w:trPr>
        <w:tc>
          <w:tcPr>
            <w:tcW w:w="709" w:type="dxa"/>
            <w:vMerge/>
            <w:vAlign w:val="center"/>
            <w:hideMark/>
          </w:tcPr>
          <w:p w14:paraId="3A06E14C"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4FDFA86"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color w:val="000000"/>
                <w:sz w:val="20"/>
                <w:szCs w:val="20"/>
              </w:rPr>
              <w:t>1.23</w:t>
            </w:r>
          </w:p>
        </w:tc>
        <w:tc>
          <w:tcPr>
            <w:tcW w:w="4094" w:type="dxa"/>
            <w:vAlign w:val="center"/>
            <w:hideMark/>
          </w:tcPr>
          <w:p w14:paraId="0E80BF53"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color w:val="000000"/>
                <w:sz w:val="20"/>
                <w:szCs w:val="20"/>
              </w:rPr>
              <w:t>Przygotowanie do transportu</w:t>
            </w:r>
          </w:p>
        </w:tc>
        <w:tc>
          <w:tcPr>
            <w:tcW w:w="1108" w:type="dxa"/>
            <w:noWrap/>
            <w:vAlign w:val="center"/>
          </w:tcPr>
          <w:p w14:paraId="7C38820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EE2480D" w14:textId="77777777" w:rsidR="0087240B" w:rsidRPr="003B77D1" w:rsidRDefault="0087240B" w:rsidP="008E0321">
            <w:pPr>
              <w:spacing w:after="0" w:line="240" w:lineRule="auto"/>
              <w:rPr>
                <w:rFonts w:ascii="Arial" w:hAnsi="Arial" w:cs="Arial"/>
                <w:sz w:val="20"/>
                <w:szCs w:val="20"/>
              </w:rPr>
            </w:pPr>
          </w:p>
        </w:tc>
        <w:tc>
          <w:tcPr>
            <w:tcW w:w="1983" w:type="dxa"/>
            <w:noWrap/>
          </w:tcPr>
          <w:p w14:paraId="69F2E307" w14:textId="77777777" w:rsidR="0087240B" w:rsidRPr="003B77D1" w:rsidRDefault="0087240B" w:rsidP="008E0321">
            <w:pPr>
              <w:spacing w:after="0" w:line="240" w:lineRule="auto"/>
              <w:rPr>
                <w:rFonts w:ascii="Arial" w:hAnsi="Arial" w:cs="Arial"/>
                <w:sz w:val="20"/>
                <w:szCs w:val="20"/>
              </w:rPr>
            </w:pPr>
          </w:p>
        </w:tc>
      </w:tr>
      <w:tr w:rsidR="0087240B" w14:paraId="3F58E62A" w14:textId="77777777" w:rsidTr="008E0321">
        <w:trPr>
          <w:trHeight w:val="480"/>
        </w:trPr>
        <w:tc>
          <w:tcPr>
            <w:tcW w:w="709" w:type="dxa"/>
            <w:vMerge/>
            <w:vAlign w:val="center"/>
            <w:hideMark/>
          </w:tcPr>
          <w:p w14:paraId="5F381785"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5EB32F8"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1.24</w:t>
            </w:r>
          </w:p>
        </w:tc>
        <w:tc>
          <w:tcPr>
            <w:tcW w:w="4094" w:type="dxa"/>
            <w:vAlign w:val="center"/>
            <w:hideMark/>
          </w:tcPr>
          <w:p w14:paraId="2B0F0BE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Montaż zespołów wirujących oraz wału głównego przekładni</w:t>
            </w:r>
          </w:p>
        </w:tc>
        <w:tc>
          <w:tcPr>
            <w:tcW w:w="1108" w:type="dxa"/>
            <w:noWrap/>
            <w:vAlign w:val="center"/>
          </w:tcPr>
          <w:p w14:paraId="7B48F63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91A462A" w14:textId="77777777" w:rsidR="0087240B" w:rsidRPr="003B77D1" w:rsidRDefault="0087240B" w:rsidP="008E0321">
            <w:pPr>
              <w:spacing w:after="0" w:line="240" w:lineRule="auto"/>
              <w:rPr>
                <w:rFonts w:ascii="Arial" w:hAnsi="Arial" w:cs="Arial"/>
                <w:sz w:val="20"/>
                <w:szCs w:val="20"/>
              </w:rPr>
            </w:pPr>
          </w:p>
        </w:tc>
        <w:tc>
          <w:tcPr>
            <w:tcW w:w="1983" w:type="dxa"/>
            <w:noWrap/>
          </w:tcPr>
          <w:p w14:paraId="40029D4A" w14:textId="77777777" w:rsidR="0087240B" w:rsidRPr="003B77D1" w:rsidRDefault="0087240B" w:rsidP="008E0321">
            <w:pPr>
              <w:spacing w:after="0" w:line="240" w:lineRule="auto"/>
              <w:rPr>
                <w:rFonts w:ascii="Arial" w:hAnsi="Arial" w:cs="Arial"/>
                <w:sz w:val="20"/>
                <w:szCs w:val="20"/>
              </w:rPr>
            </w:pPr>
          </w:p>
        </w:tc>
      </w:tr>
      <w:tr w:rsidR="0087240B" w14:paraId="77D173A6" w14:textId="77777777" w:rsidTr="008E0321">
        <w:trPr>
          <w:trHeight w:val="300"/>
        </w:trPr>
        <w:tc>
          <w:tcPr>
            <w:tcW w:w="709" w:type="dxa"/>
            <w:vMerge/>
            <w:vAlign w:val="center"/>
            <w:hideMark/>
          </w:tcPr>
          <w:p w14:paraId="5082C1A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434B3EAA"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1.25</w:t>
            </w:r>
          </w:p>
        </w:tc>
        <w:tc>
          <w:tcPr>
            <w:tcW w:w="4094" w:type="dxa"/>
            <w:vAlign w:val="center"/>
            <w:hideMark/>
          </w:tcPr>
          <w:p w14:paraId="38AFDF4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uszczelnień przekładni głównej</w:t>
            </w:r>
          </w:p>
        </w:tc>
        <w:tc>
          <w:tcPr>
            <w:tcW w:w="1108" w:type="dxa"/>
            <w:noWrap/>
            <w:vAlign w:val="center"/>
          </w:tcPr>
          <w:p w14:paraId="4E160A6D"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E9ACAB2" w14:textId="77777777" w:rsidR="0087240B" w:rsidRPr="003B77D1" w:rsidRDefault="0087240B" w:rsidP="008E0321">
            <w:pPr>
              <w:spacing w:after="0" w:line="240" w:lineRule="auto"/>
              <w:rPr>
                <w:rFonts w:ascii="Arial" w:hAnsi="Arial" w:cs="Arial"/>
                <w:sz w:val="20"/>
                <w:szCs w:val="20"/>
              </w:rPr>
            </w:pPr>
          </w:p>
        </w:tc>
        <w:tc>
          <w:tcPr>
            <w:tcW w:w="1983" w:type="dxa"/>
            <w:noWrap/>
          </w:tcPr>
          <w:p w14:paraId="535ED2FF" w14:textId="77777777" w:rsidR="0087240B" w:rsidRPr="003B77D1" w:rsidRDefault="0087240B" w:rsidP="008E0321">
            <w:pPr>
              <w:spacing w:after="0" w:line="240" w:lineRule="auto"/>
              <w:rPr>
                <w:rFonts w:ascii="Arial" w:hAnsi="Arial" w:cs="Arial"/>
                <w:sz w:val="20"/>
                <w:szCs w:val="20"/>
              </w:rPr>
            </w:pPr>
          </w:p>
        </w:tc>
      </w:tr>
      <w:tr w:rsidR="0087240B" w14:paraId="2567BB64" w14:textId="77777777" w:rsidTr="008E0321">
        <w:trPr>
          <w:trHeight w:val="300"/>
        </w:trPr>
        <w:tc>
          <w:tcPr>
            <w:tcW w:w="709" w:type="dxa"/>
            <w:vMerge/>
            <w:vAlign w:val="center"/>
            <w:hideMark/>
          </w:tcPr>
          <w:p w14:paraId="394EA08A"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1871A414"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1.26</w:t>
            </w:r>
          </w:p>
        </w:tc>
        <w:tc>
          <w:tcPr>
            <w:tcW w:w="4094" w:type="dxa"/>
            <w:vAlign w:val="center"/>
            <w:hideMark/>
          </w:tcPr>
          <w:p w14:paraId="5AB053D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kompensatora na ssaniu</w:t>
            </w:r>
          </w:p>
        </w:tc>
        <w:tc>
          <w:tcPr>
            <w:tcW w:w="1108" w:type="dxa"/>
            <w:noWrap/>
            <w:vAlign w:val="center"/>
          </w:tcPr>
          <w:p w14:paraId="398DC21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E5AC0EC" w14:textId="77777777" w:rsidR="0087240B" w:rsidRPr="003B77D1" w:rsidRDefault="0087240B" w:rsidP="008E0321">
            <w:pPr>
              <w:spacing w:after="0" w:line="240" w:lineRule="auto"/>
              <w:rPr>
                <w:rFonts w:ascii="Arial" w:hAnsi="Arial" w:cs="Arial"/>
                <w:sz w:val="20"/>
                <w:szCs w:val="20"/>
              </w:rPr>
            </w:pPr>
          </w:p>
        </w:tc>
        <w:tc>
          <w:tcPr>
            <w:tcW w:w="1983" w:type="dxa"/>
            <w:noWrap/>
          </w:tcPr>
          <w:p w14:paraId="4AA7E0CB" w14:textId="77777777" w:rsidR="0087240B" w:rsidRPr="003B77D1" w:rsidRDefault="0087240B" w:rsidP="008E0321">
            <w:pPr>
              <w:spacing w:after="0" w:line="240" w:lineRule="auto"/>
              <w:rPr>
                <w:rFonts w:ascii="Arial" w:hAnsi="Arial" w:cs="Arial"/>
                <w:sz w:val="20"/>
                <w:szCs w:val="20"/>
              </w:rPr>
            </w:pPr>
          </w:p>
        </w:tc>
      </w:tr>
      <w:tr w:rsidR="0087240B" w14:paraId="0B5E7D35" w14:textId="77777777" w:rsidTr="008E0321">
        <w:trPr>
          <w:trHeight w:val="300"/>
        </w:trPr>
        <w:tc>
          <w:tcPr>
            <w:tcW w:w="709" w:type="dxa"/>
            <w:vMerge/>
            <w:vAlign w:val="center"/>
            <w:hideMark/>
          </w:tcPr>
          <w:p w14:paraId="178CB78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0C69ABD5"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1.27</w:t>
            </w:r>
          </w:p>
        </w:tc>
        <w:tc>
          <w:tcPr>
            <w:tcW w:w="4094" w:type="dxa"/>
            <w:vAlign w:val="center"/>
            <w:hideMark/>
          </w:tcPr>
          <w:p w14:paraId="4CF1D28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Pomiar i regulacja luzów osiowych i promieniowych wirników</w:t>
            </w:r>
          </w:p>
        </w:tc>
        <w:tc>
          <w:tcPr>
            <w:tcW w:w="1108" w:type="dxa"/>
            <w:noWrap/>
            <w:vAlign w:val="center"/>
          </w:tcPr>
          <w:p w14:paraId="7426A88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A1C76A6" w14:textId="77777777" w:rsidR="0087240B" w:rsidRPr="003B77D1" w:rsidRDefault="0087240B" w:rsidP="008E0321">
            <w:pPr>
              <w:spacing w:after="0" w:line="240" w:lineRule="auto"/>
              <w:rPr>
                <w:rFonts w:ascii="Arial" w:hAnsi="Arial" w:cs="Arial"/>
                <w:sz w:val="20"/>
                <w:szCs w:val="20"/>
              </w:rPr>
            </w:pPr>
          </w:p>
        </w:tc>
        <w:tc>
          <w:tcPr>
            <w:tcW w:w="1983" w:type="dxa"/>
            <w:noWrap/>
          </w:tcPr>
          <w:p w14:paraId="010080EC" w14:textId="77777777" w:rsidR="0087240B" w:rsidRPr="003B77D1" w:rsidRDefault="0087240B" w:rsidP="008E0321">
            <w:pPr>
              <w:spacing w:after="0" w:line="240" w:lineRule="auto"/>
              <w:rPr>
                <w:rFonts w:ascii="Arial" w:hAnsi="Arial" w:cs="Arial"/>
                <w:sz w:val="20"/>
                <w:szCs w:val="20"/>
              </w:rPr>
            </w:pPr>
          </w:p>
        </w:tc>
      </w:tr>
      <w:tr w:rsidR="0087240B" w14:paraId="552ED890" w14:textId="77777777" w:rsidTr="008E0321">
        <w:trPr>
          <w:trHeight w:val="480"/>
        </w:trPr>
        <w:tc>
          <w:tcPr>
            <w:tcW w:w="709" w:type="dxa"/>
            <w:vMerge/>
            <w:vAlign w:val="center"/>
            <w:hideMark/>
          </w:tcPr>
          <w:p w14:paraId="42F618D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762308F7"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1.28</w:t>
            </w:r>
          </w:p>
        </w:tc>
        <w:tc>
          <w:tcPr>
            <w:tcW w:w="4094" w:type="dxa"/>
            <w:vAlign w:val="center"/>
            <w:hideMark/>
          </w:tcPr>
          <w:p w14:paraId="391BD7A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Pomiar luzów roboczych przekładni</w:t>
            </w:r>
          </w:p>
        </w:tc>
        <w:tc>
          <w:tcPr>
            <w:tcW w:w="1108" w:type="dxa"/>
            <w:noWrap/>
            <w:vAlign w:val="center"/>
          </w:tcPr>
          <w:p w14:paraId="7C2C048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FB72628" w14:textId="77777777" w:rsidR="0087240B" w:rsidRPr="003B77D1" w:rsidRDefault="0087240B" w:rsidP="008E0321">
            <w:pPr>
              <w:spacing w:after="0" w:line="240" w:lineRule="auto"/>
              <w:rPr>
                <w:rFonts w:ascii="Arial" w:hAnsi="Arial" w:cs="Arial"/>
                <w:sz w:val="20"/>
                <w:szCs w:val="20"/>
              </w:rPr>
            </w:pPr>
          </w:p>
        </w:tc>
        <w:tc>
          <w:tcPr>
            <w:tcW w:w="1983" w:type="dxa"/>
            <w:noWrap/>
          </w:tcPr>
          <w:p w14:paraId="703FA877" w14:textId="77777777" w:rsidR="0087240B" w:rsidRPr="003B77D1" w:rsidRDefault="0087240B" w:rsidP="008E0321">
            <w:pPr>
              <w:spacing w:after="0" w:line="240" w:lineRule="auto"/>
              <w:rPr>
                <w:rFonts w:ascii="Arial" w:hAnsi="Arial" w:cs="Arial"/>
                <w:b/>
                <w:bCs/>
                <w:sz w:val="20"/>
                <w:szCs w:val="20"/>
              </w:rPr>
            </w:pPr>
          </w:p>
        </w:tc>
      </w:tr>
      <w:tr w:rsidR="0087240B" w14:paraId="35EB1300" w14:textId="77777777" w:rsidTr="008E0321">
        <w:trPr>
          <w:trHeight w:val="300"/>
        </w:trPr>
        <w:tc>
          <w:tcPr>
            <w:tcW w:w="709" w:type="dxa"/>
            <w:vMerge/>
            <w:vAlign w:val="center"/>
            <w:hideMark/>
          </w:tcPr>
          <w:p w14:paraId="0136E58E"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21138E0"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1.29</w:t>
            </w:r>
          </w:p>
        </w:tc>
        <w:tc>
          <w:tcPr>
            <w:tcW w:w="4094" w:type="dxa"/>
            <w:vAlign w:val="center"/>
            <w:hideMark/>
          </w:tcPr>
          <w:p w14:paraId="59BFBD5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czyszczenie strony wodnej i powietrznej oraz wymiana uszczelnień wkładu chłodnic powietrza po pierwszym i drugim stopniu sprężania,</w:t>
            </w:r>
          </w:p>
        </w:tc>
        <w:tc>
          <w:tcPr>
            <w:tcW w:w="1108" w:type="dxa"/>
            <w:noWrap/>
            <w:vAlign w:val="center"/>
          </w:tcPr>
          <w:p w14:paraId="2BD0BC3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1D266B3" w14:textId="77777777" w:rsidR="0087240B" w:rsidRPr="003B77D1" w:rsidRDefault="0087240B" w:rsidP="008E0321">
            <w:pPr>
              <w:spacing w:after="0" w:line="240" w:lineRule="auto"/>
              <w:rPr>
                <w:rFonts w:ascii="Arial" w:hAnsi="Arial" w:cs="Arial"/>
                <w:sz w:val="20"/>
                <w:szCs w:val="20"/>
              </w:rPr>
            </w:pPr>
          </w:p>
        </w:tc>
        <w:tc>
          <w:tcPr>
            <w:tcW w:w="1983" w:type="dxa"/>
            <w:noWrap/>
          </w:tcPr>
          <w:p w14:paraId="7FBAA223" w14:textId="77777777" w:rsidR="0087240B" w:rsidRPr="003B77D1" w:rsidRDefault="0087240B" w:rsidP="008E0321">
            <w:pPr>
              <w:spacing w:after="0" w:line="240" w:lineRule="auto"/>
              <w:rPr>
                <w:rFonts w:ascii="Arial" w:hAnsi="Arial" w:cs="Arial"/>
                <w:sz w:val="20"/>
                <w:szCs w:val="20"/>
              </w:rPr>
            </w:pPr>
          </w:p>
        </w:tc>
      </w:tr>
      <w:tr w:rsidR="0087240B" w14:paraId="568A9054" w14:textId="77777777" w:rsidTr="008E0321">
        <w:trPr>
          <w:trHeight w:val="300"/>
        </w:trPr>
        <w:tc>
          <w:tcPr>
            <w:tcW w:w="709" w:type="dxa"/>
            <w:vMerge/>
            <w:vAlign w:val="center"/>
            <w:hideMark/>
          </w:tcPr>
          <w:p w14:paraId="1644C257"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6E04730"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1.30</w:t>
            </w:r>
          </w:p>
        </w:tc>
        <w:tc>
          <w:tcPr>
            <w:tcW w:w="4094" w:type="dxa"/>
            <w:vAlign w:val="center"/>
            <w:hideMark/>
          </w:tcPr>
          <w:p w14:paraId="4517F67F"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Czyszczenie i zabezpieczenie antykorozyjne powierzchni wewnętrznych chłodnic powietrza po pierwszym i drugim stopniu sprężania</w:t>
            </w:r>
          </w:p>
        </w:tc>
        <w:tc>
          <w:tcPr>
            <w:tcW w:w="1108" w:type="dxa"/>
            <w:noWrap/>
            <w:vAlign w:val="center"/>
          </w:tcPr>
          <w:p w14:paraId="43583BD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2AFD129B" w14:textId="77777777" w:rsidR="0087240B" w:rsidRPr="003B77D1" w:rsidRDefault="0087240B" w:rsidP="008E0321">
            <w:pPr>
              <w:spacing w:after="0" w:line="240" w:lineRule="auto"/>
              <w:rPr>
                <w:rFonts w:ascii="Arial" w:hAnsi="Arial" w:cs="Arial"/>
                <w:sz w:val="20"/>
                <w:szCs w:val="20"/>
              </w:rPr>
            </w:pPr>
          </w:p>
        </w:tc>
        <w:tc>
          <w:tcPr>
            <w:tcW w:w="1983" w:type="dxa"/>
            <w:noWrap/>
          </w:tcPr>
          <w:p w14:paraId="49BF9A2D" w14:textId="77777777" w:rsidR="0087240B" w:rsidRPr="003B77D1" w:rsidRDefault="0087240B" w:rsidP="008E0321">
            <w:pPr>
              <w:spacing w:after="0" w:line="240" w:lineRule="auto"/>
              <w:rPr>
                <w:rFonts w:ascii="Arial" w:hAnsi="Arial" w:cs="Arial"/>
                <w:sz w:val="20"/>
                <w:szCs w:val="20"/>
              </w:rPr>
            </w:pPr>
          </w:p>
        </w:tc>
      </w:tr>
      <w:tr w:rsidR="0087240B" w14:paraId="7BD6D853" w14:textId="77777777" w:rsidTr="008E0321">
        <w:trPr>
          <w:trHeight w:val="300"/>
        </w:trPr>
        <w:tc>
          <w:tcPr>
            <w:tcW w:w="709" w:type="dxa"/>
            <w:vMerge/>
            <w:vAlign w:val="center"/>
            <w:hideMark/>
          </w:tcPr>
          <w:p w14:paraId="1CCFDA8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CFE6798"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1.31</w:t>
            </w:r>
          </w:p>
        </w:tc>
        <w:tc>
          <w:tcPr>
            <w:tcW w:w="4094" w:type="dxa"/>
            <w:vAlign w:val="center"/>
            <w:hideMark/>
          </w:tcPr>
          <w:p w14:paraId="76D91F2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Demontaż i czyszczenie strony wodnej chłodnicy oleju</w:t>
            </w:r>
          </w:p>
        </w:tc>
        <w:tc>
          <w:tcPr>
            <w:tcW w:w="1108" w:type="dxa"/>
            <w:noWrap/>
            <w:vAlign w:val="center"/>
          </w:tcPr>
          <w:p w14:paraId="028D6C4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6805197" w14:textId="77777777" w:rsidR="0087240B" w:rsidRPr="003B77D1" w:rsidRDefault="0087240B" w:rsidP="008E0321">
            <w:pPr>
              <w:spacing w:after="0" w:line="240" w:lineRule="auto"/>
              <w:rPr>
                <w:rFonts w:ascii="Arial" w:hAnsi="Arial" w:cs="Arial"/>
                <w:sz w:val="20"/>
                <w:szCs w:val="20"/>
              </w:rPr>
            </w:pPr>
          </w:p>
        </w:tc>
        <w:tc>
          <w:tcPr>
            <w:tcW w:w="1983" w:type="dxa"/>
            <w:noWrap/>
          </w:tcPr>
          <w:p w14:paraId="03C6C742" w14:textId="77777777" w:rsidR="0087240B" w:rsidRPr="003B77D1" w:rsidRDefault="0087240B" w:rsidP="008E0321">
            <w:pPr>
              <w:spacing w:after="0" w:line="240" w:lineRule="auto"/>
              <w:rPr>
                <w:rFonts w:ascii="Arial" w:hAnsi="Arial" w:cs="Arial"/>
                <w:sz w:val="20"/>
                <w:szCs w:val="20"/>
              </w:rPr>
            </w:pPr>
          </w:p>
        </w:tc>
      </w:tr>
      <w:tr w:rsidR="0087240B" w14:paraId="417A066B" w14:textId="77777777" w:rsidTr="008E0321">
        <w:trPr>
          <w:trHeight w:val="300"/>
        </w:trPr>
        <w:tc>
          <w:tcPr>
            <w:tcW w:w="709" w:type="dxa"/>
            <w:vMerge/>
            <w:vAlign w:val="center"/>
            <w:hideMark/>
          </w:tcPr>
          <w:p w14:paraId="7C35E349"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A5D597C"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1.32</w:t>
            </w:r>
          </w:p>
        </w:tc>
        <w:tc>
          <w:tcPr>
            <w:tcW w:w="4094" w:type="dxa"/>
            <w:vAlign w:val="center"/>
            <w:hideMark/>
          </w:tcPr>
          <w:p w14:paraId="2A3ECE8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Montaż pozostałych elementów sprężarki</w:t>
            </w:r>
          </w:p>
        </w:tc>
        <w:tc>
          <w:tcPr>
            <w:tcW w:w="1108" w:type="dxa"/>
            <w:noWrap/>
            <w:vAlign w:val="center"/>
          </w:tcPr>
          <w:p w14:paraId="4685DAC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826AD95" w14:textId="77777777" w:rsidR="0087240B" w:rsidRPr="003B77D1" w:rsidRDefault="0087240B" w:rsidP="008E0321">
            <w:pPr>
              <w:spacing w:after="0" w:line="240" w:lineRule="auto"/>
              <w:rPr>
                <w:rFonts w:ascii="Arial" w:hAnsi="Arial" w:cs="Arial"/>
                <w:sz w:val="20"/>
                <w:szCs w:val="20"/>
              </w:rPr>
            </w:pPr>
          </w:p>
        </w:tc>
        <w:tc>
          <w:tcPr>
            <w:tcW w:w="1983" w:type="dxa"/>
            <w:noWrap/>
          </w:tcPr>
          <w:p w14:paraId="1EDDE3D4" w14:textId="77777777" w:rsidR="0087240B" w:rsidRPr="003B77D1" w:rsidRDefault="0087240B" w:rsidP="008E0321">
            <w:pPr>
              <w:spacing w:after="0" w:line="240" w:lineRule="auto"/>
              <w:rPr>
                <w:rFonts w:ascii="Arial" w:hAnsi="Arial" w:cs="Arial"/>
                <w:sz w:val="20"/>
                <w:szCs w:val="20"/>
              </w:rPr>
            </w:pPr>
          </w:p>
        </w:tc>
      </w:tr>
      <w:tr w:rsidR="0087240B" w14:paraId="7831563B" w14:textId="77777777" w:rsidTr="008E0321">
        <w:trPr>
          <w:trHeight w:val="300"/>
        </w:trPr>
        <w:tc>
          <w:tcPr>
            <w:tcW w:w="709" w:type="dxa"/>
            <w:vMerge/>
            <w:vAlign w:val="center"/>
            <w:hideMark/>
          </w:tcPr>
          <w:p w14:paraId="01551EE0"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398E2F59"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1.33</w:t>
            </w:r>
          </w:p>
        </w:tc>
        <w:tc>
          <w:tcPr>
            <w:tcW w:w="4094" w:type="dxa"/>
            <w:vAlign w:val="center"/>
            <w:hideMark/>
          </w:tcPr>
          <w:p w14:paraId="1EBB371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Smarowanie łożysk silnika pomocniczej pompy oleju</w:t>
            </w:r>
          </w:p>
        </w:tc>
        <w:tc>
          <w:tcPr>
            <w:tcW w:w="1108" w:type="dxa"/>
            <w:noWrap/>
            <w:vAlign w:val="center"/>
          </w:tcPr>
          <w:p w14:paraId="0F3E00F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8B6FA3C" w14:textId="77777777" w:rsidR="0087240B" w:rsidRPr="003B77D1" w:rsidRDefault="0087240B" w:rsidP="008E0321">
            <w:pPr>
              <w:spacing w:after="0" w:line="240" w:lineRule="auto"/>
              <w:rPr>
                <w:rFonts w:ascii="Arial" w:hAnsi="Arial" w:cs="Arial"/>
                <w:sz w:val="20"/>
                <w:szCs w:val="20"/>
              </w:rPr>
            </w:pPr>
          </w:p>
        </w:tc>
        <w:tc>
          <w:tcPr>
            <w:tcW w:w="1983" w:type="dxa"/>
            <w:noWrap/>
          </w:tcPr>
          <w:p w14:paraId="7EAAC415" w14:textId="77777777" w:rsidR="0087240B" w:rsidRPr="003B77D1" w:rsidRDefault="0087240B" w:rsidP="008E0321">
            <w:pPr>
              <w:spacing w:after="0" w:line="240" w:lineRule="auto"/>
              <w:rPr>
                <w:rFonts w:ascii="Arial" w:hAnsi="Arial" w:cs="Arial"/>
                <w:sz w:val="20"/>
                <w:szCs w:val="20"/>
              </w:rPr>
            </w:pPr>
          </w:p>
        </w:tc>
      </w:tr>
      <w:tr w:rsidR="0087240B" w14:paraId="28BFDDB5" w14:textId="77777777" w:rsidTr="008E0321">
        <w:trPr>
          <w:trHeight w:val="300"/>
        </w:trPr>
        <w:tc>
          <w:tcPr>
            <w:tcW w:w="709" w:type="dxa"/>
            <w:vMerge/>
            <w:vAlign w:val="center"/>
            <w:hideMark/>
          </w:tcPr>
          <w:p w14:paraId="17C61856"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25A05B4F"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1.34</w:t>
            </w:r>
          </w:p>
        </w:tc>
        <w:tc>
          <w:tcPr>
            <w:tcW w:w="4094" w:type="dxa"/>
            <w:vAlign w:val="center"/>
            <w:hideMark/>
          </w:tcPr>
          <w:p w14:paraId="13DBA4C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elastycznej wkładki sprzęgła pomp oleju głównej i pomocniczej</w:t>
            </w:r>
          </w:p>
        </w:tc>
        <w:tc>
          <w:tcPr>
            <w:tcW w:w="1108" w:type="dxa"/>
            <w:noWrap/>
            <w:vAlign w:val="center"/>
          </w:tcPr>
          <w:p w14:paraId="6C4DB0F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7B8B2741" w14:textId="77777777" w:rsidR="0087240B" w:rsidRPr="003B77D1" w:rsidRDefault="0087240B" w:rsidP="008E0321">
            <w:pPr>
              <w:spacing w:after="0" w:line="240" w:lineRule="auto"/>
              <w:rPr>
                <w:rFonts w:ascii="Arial" w:hAnsi="Arial" w:cs="Arial"/>
                <w:sz w:val="20"/>
                <w:szCs w:val="20"/>
              </w:rPr>
            </w:pPr>
          </w:p>
        </w:tc>
        <w:tc>
          <w:tcPr>
            <w:tcW w:w="1983" w:type="dxa"/>
            <w:noWrap/>
          </w:tcPr>
          <w:p w14:paraId="246DF0E9" w14:textId="77777777" w:rsidR="0087240B" w:rsidRPr="003B77D1" w:rsidRDefault="0087240B" w:rsidP="008E0321">
            <w:pPr>
              <w:spacing w:after="0" w:line="240" w:lineRule="auto"/>
              <w:rPr>
                <w:rFonts w:ascii="Arial" w:hAnsi="Arial" w:cs="Arial"/>
                <w:sz w:val="20"/>
                <w:szCs w:val="20"/>
              </w:rPr>
            </w:pPr>
          </w:p>
        </w:tc>
      </w:tr>
      <w:tr w:rsidR="0087240B" w14:paraId="673D6323" w14:textId="77777777" w:rsidTr="008E0321">
        <w:trPr>
          <w:trHeight w:val="300"/>
        </w:trPr>
        <w:tc>
          <w:tcPr>
            <w:tcW w:w="709" w:type="dxa"/>
            <w:vMerge/>
            <w:vAlign w:val="center"/>
            <w:hideMark/>
          </w:tcPr>
          <w:p w14:paraId="63A93208"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CF14F78"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1.35</w:t>
            </w:r>
          </w:p>
        </w:tc>
        <w:tc>
          <w:tcPr>
            <w:tcW w:w="4094" w:type="dxa"/>
            <w:vAlign w:val="center"/>
            <w:hideMark/>
          </w:tcPr>
          <w:p w14:paraId="0082A463"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oleju</w:t>
            </w:r>
          </w:p>
        </w:tc>
        <w:tc>
          <w:tcPr>
            <w:tcW w:w="1108" w:type="dxa"/>
            <w:noWrap/>
            <w:vAlign w:val="center"/>
          </w:tcPr>
          <w:p w14:paraId="2EE90BC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D74E83F" w14:textId="77777777" w:rsidR="0087240B" w:rsidRPr="003B77D1" w:rsidRDefault="0087240B" w:rsidP="008E0321">
            <w:pPr>
              <w:spacing w:after="0" w:line="240" w:lineRule="auto"/>
              <w:rPr>
                <w:rFonts w:ascii="Arial" w:hAnsi="Arial" w:cs="Arial"/>
                <w:sz w:val="20"/>
                <w:szCs w:val="20"/>
              </w:rPr>
            </w:pPr>
          </w:p>
        </w:tc>
        <w:tc>
          <w:tcPr>
            <w:tcW w:w="1983" w:type="dxa"/>
            <w:noWrap/>
          </w:tcPr>
          <w:p w14:paraId="48FE84E7" w14:textId="77777777" w:rsidR="0087240B" w:rsidRPr="003B77D1" w:rsidRDefault="0087240B" w:rsidP="008E0321">
            <w:pPr>
              <w:spacing w:after="0" w:line="240" w:lineRule="auto"/>
              <w:rPr>
                <w:rFonts w:ascii="Arial" w:hAnsi="Arial" w:cs="Arial"/>
                <w:b/>
                <w:bCs/>
                <w:sz w:val="20"/>
                <w:szCs w:val="20"/>
              </w:rPr>
            </w:pPr>
          </w:p>
        </w:tc>
      </w:tr>
      <w:tr w:rsidR="0087240B" w14:paraId="0130342B" w14:textId="77777777" w:rsidTr="008E0321">
        <w:trPr>
          <w:trHeight w:val="300"/>
        </w:trPr>
        <w:tc>
          <w:tcPr>
            <w:tcW w:w="709" w:type="dxa"/>
            <w:vMerge/>
            <w:vAlign w:val="center"/>
            <w:hideMark/>
          </w:tcPr>
          <w:p w14:paraId="39113206"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63B8D0C4"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1.36</w:t>
            </w:r>
          </w:p>
        </w:tc>
        <w:tc>
          <w:tcPr>
            <w:tcW w:w="4094" w:type="dxa"/>
            <w:vAlign w:val="center"/>
            <w:hideMark/>
          </w:tcPr>
          <w:p w14:paraId="442DDF1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Wymiana wkładu filtra oleju</w:t>
            </w:r>
          </w:p>
        </w:tc>
        <w:tc>
          <w:tcPr>
            <w:tcW w:w="1108" w:type="dxa"/>
            <w:noWrap/>
            <w:vAlign w:val="center"/>
          </w:tcPr>
          <w:p w14:paraId="2ED396A6"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0647215F" w14:textId="77777777" w:rsidR="0087240B" w:rsidRPr="003B77D1" w:rsidRDefault="0087240B" w:rsidP="008E0321">
            <w:pPr>
              <w:spacing w:after="0" w:line="240" w:lineRule="auto"/>
              <w:rPr>
                <w:rFonts w:ascii="Arial" w:hAnsi="Arial" w:cs="Arial"/>
                <w:sz w:val="20"/>
                <w:szCs w:val="20"/>
              </w:rPr>
            </w:pPr>
          </w:p>
        </w:tc>
        <w:tc>
          <w:tcPr>
            <w:tcW w:w="1983" w:type="dxa"/>
            <w:noWrap/>
          </w:tcPr>
          <w:p w14:paraId="71D7DC6D" w14:textId="77777777" w:rsidR="0087240B" w:rsidRPr="003B77D1" w:rsidRDefault="0087240B" w:rsidP="008E0321">
            <w:pPr>
              <w:spacing w:after="0" w:line="240" w:lineRule="auto"/>
              <w:rPr>
                <w:rFonts w:ascii="Arial" w:hAnsi="Arial" w:cs="Arial"/>
                <w:sz w:val="20"/>
                <w:szCs w:val="20"/>
              </w:rPr>
            </w:pPr>
          </w:p>
        </w:tc>
      </w:tr>
      <w:tr w:rsidR="0087240B" w14:paraId="6137FE75" w14:textId="77777777" w:rsidTr="008E0321">
        <w:trPr>
          <w:trHeight w:val="300"/>
        </w:trPr>
        <w:tc>
          <w:tcPr>
            <w:tcW w:w="709" w:type="dxa"/>
            <w:vMerge/>
            <w:vAlign w:val="center"/>
            <w:hideMark/>
          </w:tcPr>
          <w:p w14:paraId="314DFEC2"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hideMark/>
          </w:tcPr>
          <w:p w14:paraId="1833279B" w14:textId="77777777" w:rsidR="0087240B" w:rsidRPr="003B77D1" w:rsidRDefault="0087240B" w:rsidP="008E0321">
            <w:pPr>
              <w:spacing w:after="0" w:line="240" w:lineRule="auto"/>
              <w:jc w:val="center"/>
              <w:rPr>
                <w:rFonts w:ascii="Arial" w:hAnsi="Arial" w:cs="Arial"/>
                <w:color w:val="000000"/>
                <w:sz w:val="20"/>
                <w:szCs w:val="20"/>
              </w:rPr>
            </w:pPr>
            <w:r w:rsidRPr="003B77D1">
              <w:rPr>
                <w:rFonts w:ascii="Arial" w:hAnsi="Arial" w:cs="Arial"/>
                <w:sz w:val="20"/>
                <w:szCs w:val="20"/>
              </w:rPr>
              <w:t>1.37</w:t>
            </w:r>
          </w:p>
        </w:tc>
        <w:tc>
          <w:tcPr>
            <w:tcW w:w="4094" w:type="dxa"/>
            <w:vAlign w:val="center"/>
            <w:hideMark/>
          </w:tcPr>
          <w:p w14:paraId="7D831D1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Regulacja ciśnienia oleju</w:t>
            </w:r>
          </w:p>
        </w:tc>
        <w:tc>
          <w:tcPr>
            <w:tcW w:w="1108" w:type="dxa"/>
            <w:noWrap/>
            <w:vAlign w:val="center"/>
          </w:tcPr>
          <w:p w14:paraId="29FFF14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AD73071" w14:textId="77777777" w:rsidR="0087240B" w:rsidRPr="003B77D1" w:rsidRDefault="0087240B" w:rsidP="008E0321">
            <w:pPr>
              <w:spacing w:after="0" w:line="240" w:lineRule="auto"/>
              <w:rPr>
                <w:rFonts w:ascii="Arial" w:hAnsi="Arial" w:cs="Arial"/>
                <w:sz w:val="20"/>
                <w:szCs w:val="20"/>
              </w:rPr>
            </w:pPr>
          </w:p>
        </w:tc>
        <w:tc>
          <w:tcPr>
            <w:tcW w:w="1983" w:type="dxa"/>
            <w:noWrap/>
          </w:tcPr>
          <w:p w14:paraId="0C6A3320" w14:textId="77777777" w:rsidR="0087240B" w:rsidRPr="003B77D1" w:rsidRDefault="0087240B" w:rsidP="008E0321">
            <w:pPr>
              <w:spacing w:after="0" w:line="240" w:lineRule="auto"/>
              <w:rPr>
                <w:rFonts w:ascii="Arial" w:hAnsi="Arial" w:cs="Arial"/>
                <w:sz w:val="20"/>
                <w:szCs w:val="20"/>
              </w:rPr>
            </w:pPr>
          </w:p>
        </w:tc>
      </w:tr>
      <w:tr w:rsidR="0087240B" w14:paraId="5A723745" w14:textId="77777777" w:rsidTr="008E0321">
        <w:trPr>
          <w:trHeight w:val="300"/>
        </w:trPr>
        <w:tc>
          <w:tcPr>
            <w:tcW w:w="709" w:type="dxa"/>
            <w:vMerge/>
            <w:vAlign w:val="center"/>
          </w:tcPr>
          <w:p w14:paraId="3C29B24F"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26AA5871"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1.38</w:t>
            </w:r>
          </w:p>
        </w:tc>
        <w:tc>
          <w:tcPr>
            <w:tcW w:w="4094" w:type="dxa"/>
            <w:vAlign w:val="center"/>
          </w:tcPr>
          <w:p w14:paraId="700FB56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Montaż, sprawdzenie i korekta ustawienia szczelin powietrznych czujników drgań</w:t>
            </w:r>
          </w:p>
        </w:tc>
        <w:tc>
          <w:tcPr>
            <w:tcW w:w="1108" w:type="dxa"/>
            <w:noWrap/>
            <w:vAlign w:val="center"/>
          </w:tcPr>
          <w:p w14:paraId="25AFF04A"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9A20AB1" w14:textId="77777777" w:rsidR="0087240B" w:rsidRPr="003B77D1" w:rsidRDefault="0087240B" w:rsidP="008E0321">
            <w:pPr>
              <w:spacing w:after="0" w:line="240" w:lineRule="auto"/>
              <w:rPr>
                <w:rFonts w:ascii="Arial" w:hAnsi="Arial" w:cs="Arial"/>
                <w:sz w:val="20"/>
                <w:szCs w:val="20"/>
              </w:rPr>
            </w:pPr>
          </w:p>
        </w:tc>
        <w:tc>
          <w:tcPr>
            <w:tcW w:w="1983" w:type="dxa"/>
            <w:noWrap/>
          </w:tcPr>
          <w:p w14:paraId="088110E8" w14:textId="77777777" w:rsidR="0087240B" w:rsidRPr="003B77D1" w:rsidRDefault="0087240B" w:rsidP="008E0321">
            <w:pPr>
              <w:spacing w:after="0" w:line="240" w:lineRule="auto"/>
              <w:rPr>
                <w:rFonts w:ascii="Arial" w:hAnsi="Arial" w:cs="Arial"/>
                <w:sz w:val="20"/>
                <w:szCs w:val="20"/>
              </w:rPr>
            </w:pPr>
          </w:p>
        </w:tc>
      </w:tr>
      <w:tr w:rsidR="0087240B" w14:paraId="7AFC533C" w14:textId="77777777" w:rsidTr="008E0321">
        <w:trPr>
          <w:trHeight w:val="300"/>
        </w:trPr>
        <w:tc>
          <w:tcPr>
            <w:tcW w:w="709" w:type="dxa"/>
            <w:vMerge/>
            <w:vAlign w:val="center"/>
          </w:tcPr>
          <w:p w14:paraId="6ABF4B99"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47C41E4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1.39</w:t>
            </w:r>
          </w:p>
        </w:tc>
        <w:tc>
          <w:tcPr>
            <w:tcW w:w="4094" w:type="dxa"/>
            <w:vAlign w:val="center"/>
          </w:tcPr>
          <w:p w14:paraId="49C945C8"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Kontrola działania spustów kondensatu z chłodnic powietrza</w:t>
            </w:r>
          </w:p>
        </w:tc>
        <w:tc>
          <w:tcPr>
            <w:tcW w:w="1108" w:type="dxa"/>
            <w:noWrap/>
            <w:vAlign w:val="center"/>
          </w:tcPr>
          <w:p w14:paraId="4986DCE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55D55C30" w14:textId="77777777" w:rsidR="0087240B" w:rsidRPr="003B77D1" w:rsidRDefault="0087240B" w:rsidP="008E0321">
            <w:pPr>
              <w:spacing w:after="0" w:line="240" w:lineRule="auto"/>
              <w:rPr>
                <w:rFonts w:ascii="Arial" w:hAnsi="Arial" w:cs="Arial"/>
                <w:sz w:val="20"/>
                <w:szCs w:val="20"/>
              </w:rPr>
            </w:pPr>
          </w:p>
        </w:tc>
        <w:tc>
          <w:tcPr>
            <w:tcW w:w="1983" w:type="dxa"/>
            <w:noWrap/>
          </w:tcPr>
          <w:p w14:paraId="753E8835" w14:textId="77777777" w:rsidR="0087240B" w:rsidRPr="003B77D1" w:rsidRDefault="0087240B" w:rsidP="008E0321">
            <w:pPr>
              <w:spacing w:after="0" w:line="240" w:lineRule="auto"/>
              <w:rPr>
                <w:rFonts w:ascii="Arial" w:hAnsi="Arial" w:cs="Arial"/>
                <w:sz w:val="20"/>
                <w:szCs w:val="20"/>
              </w:rPr>
            </w:pPr>
          </w:p>
        </w:tc>
      </w:tr>
      <w:tr w:rsidR="0087240B" w14:paraId="40A871B3" w14:textId="77777777" w:rsidTr="008E0321">
        <w:trPr>
          <w:trHeight w:val="300"/>
        </w:trPr>
        <w:tc>
          <w:tcPr>
            <w:tcW w:w="709" w:type="dxa"/>
            <w:vMerge/>
            <w:vAlign w:val="center"/>
          </w:tcPr>
          <w:p w14:paraId="3D1219E9"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7A78D5E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1.40</w:t>
            </w:r>
          </w:p>
        </w:tc>
        <w:tc>
          <w:tcPr>
            <w:tcW w:w="4094" w:type="dxa"/>
            <w:vAlign w:val="center"/>
          </w:tcPr>
          <w:p w14:paraId="08B241E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Test wyłącznika bezpieczeństwa E-stop</w:t>
            </w:r>
          </w:p>
        </w:tc>
        <w:tc>
          <w:tcPr>
            <w:tcW w:w="1108" w:type="dxa"/>
            <w:noWrap/>
            <w:vAlign w:val="center"/>
          </w:tcPr>
          <w:p w14:paraId="399800A2"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75D1109" w14:textId="77777777" w:rsidR="0087240B" w:rsidRPr="003B77D1" w:rsidRDefault="0087240B" w:rsidP="008E0321">
            <w:pPr>
              <w:spacing w:after="0" w:line="240" w:lineRule="auto"/>
              <w:rPr>
                <w:rFonts w:ascii="Arial" w:hAnsi="Arial" w:cs="Arial"/>
                <w:sz w:val="20"/>
                <w:szCs w:val="20"/>
              </w:rPr>
            </w:pPr>
          </w:p>
        </w:tc>
        <w:tc>
          <w:tcPr>
            <w:tcW w:w="1983" w:type="dxa"/>
            <w:noWrap/>
          </w:tcPr>
          <w:p w14:paraId="68633300" w14:textId="77777777" w:rsidR="0087240B" w:rsidRPr="003B77D1" w:rsidRDefault="0087240B" w:rsidP="008E0321">
            <w:pPr>
              <w:spacing w:after="0" w:line="240" w:lineRule="auto"/>
              <w:rPr>
                <w:rFonts w:ascii="Arial" w:hAnsi="Arial" w:cs="Arial"/>
                <w:sz w:val="20"/>
                <w:szCs w:val="20"/>
              </w:rPr>
            </w:pPr>
          </w:p>
        </w:tc>
      </w:tr>
      <w:tr w:rsidR="0087240B" w14:paraId="70E973E3" w14:textId="77777777" w:rsidTr="008E0321">
        <w:trPr>
          <w:trHeight w:val="300"/>
        </w:trPr>
        <w:tc>
          <w:tcPr>
            <w:tcW w:w="709" w:type="dxa"/>
            <w:vMerge/>
            <w:vAlign w:val="center"/>
          </w:tcPr>
          <w:p w14:paraId="191EACAF"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48D3621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1.41</w:t>
            </w:r>
          </w:p>
        </w:tc>
        <w:tc>
          <w:tcPr>
            <w:tcW w:w="4094" w:type="dxa"/>
            <w:vAlign w:val="center"/>
          </w:tcPr>
          <w:p w14:paraId="7066956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 xml:space="preserve">Wykonanie testów </w:t>
            </w:r>
            <w:proofErr w:type="spellStart"/>
            <w:r w:rsidRPr="003B77D1">
              <w:rPr>
                <w:rFonts w:ascii="Arial" w:hAnsi="Arial" w:cs="Arial"/>
                <w:sz w:val="20"/>
                <w:szCs w:val="20"/>
              </w:rPr>
              <w:t>pompażu</w:t>
            </w:r>
            <w:proofErr w:type="spellEnd"/>
          </w:p>
        </w:tc>
        <w:tc>
          <w:tcPr>
            <w:tcW w:w="1108" w:type="dxa"/>
            <w:noWrap/>
            <w:vAlign w:val="center"/>
          </w:tcPr>
          <w:p w14:paraId="2A7F2940"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B5E4DFF" w14:textId="77777777" w:rsidR="0087240B" w:rsidRPr="003B77D1" w:rsidRDefault="0087240B" w:rsidP="008E0321">
            <w:pPr>
              <w:spacing w:after="0" w:line="240" w:lineRule="auto"/>
              <w:rPr>
                <w:rFonts w:ascii="Arial" w:hAnsi="Arial" w:cs="Arial"/>
                <w:sz w:val="20"/>
                <w:szCs w:val="20"/>
              </w:rPr>
            </w:pPr>
          </w:p>
        </w:tc>
        <w:tc>
          <w:tcPr>
            <w:tcW w:w="1983" w:type="dxa"/>
            <w:noWrap/>
          </w:tcPr>
          <w:p w14:paraId="1BE30FFF" w14:textId="77777777" w:rsidR="0087240B" w:rsidRPr="003B77D1" w:rsidRDefault="0087240B" w:rsidP="008E0321">
            <w:pPr>
              <w:spacing w:after="0" w:line="240" w:lineRule="auto"/>
              <w:rPr>
                <w:rFonts w:ascii="Arial" w:hAnsi="Arial" w:cs="Arial"/>
                <w:sz w:val="20"/>
                <w:szCs w:val="20"/>
              </w:rPr>
            </w:pPr>
          </w:p>
        </w:tc>
      </w:tr>
      <w:tr w:rsidR="0087240B" w14:paraId="07BAA24D" w14:textId="77777777" w:rsidTr="008E0321">
        <w:trPr>
          <w:trHeight w:val="300"/>
        </w:trPr>
        <w:tc>
          <w:tcPr>
            <w:tcW w:w="709" w:type="dxa"/>
            <w:vMerge/>
            <w:vAlign w:val="center"/>
          </w:tcPr>
          <w:p w14:paraId="470FCBE4"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440DD08E"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1.42</w:t>
            </w:r>
          </w:p>
        </w:tc>
        <w:tc>
          <w:tcPr>
            <w:tcW w:w="4094" w:type="dxa"/>
            <w:vAlign w:val="center"/>
          </w:tcPr>
          <w:p w14:paraId="6106B28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Kontrola smarowania silnika napędowego</w:t>
            </w:r>
          </w:p>
        </w:tc>
        <w:tc>
          <w:tcPr>
            <w:tcW w:w="1108" w:type="dxa"/>
            <w:noWrap/>
            <w:vAlign w:val="center"/>
          </w:tcPr>
          <w:p w14:paraId="58FC9254"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6C8688D0" w14:textId="77777777" w:rsidR="0087240B" w:rsidRPr="003B77D1" w:rsidRDefault="0087240B" w:rsidP="008E0321">
            <w:pPr>
              <w:spacing w:after="0" w:line="240" w:lineRule="auto"/>
              <w:rPr>
                <w:rFonts w:ascii="Arial" w:hAnsi="Arial" w:cs="Arial"/>
                <w:sz w:val="20"/>
                <w:szCs w:val="20"/>
              </w:rPr>
            </w:pPr>
          </w:p>
        </w:tc>
        <w:tc>
          <w:tcPr>
            <w:tcW w:w="1983" w:type="dxa"/>
            <w:noWrap/>
          </w:tcPr>
          <w:p w14:paraId="003B8DC6" w14:textId="77777777" w:rsidR="0087240B" w:rsidRPr="003B77D1" w:rsidRDefault="0087240B" w:rsidP="008E0321">
            <w:pPr>
              <w:spacing w:after="0" w:line="240" w:lineRule="auto"/>
              <w:rPr>
                <w:rFonts w:ascii="Arial" w:hAnsi="Arial" w:cs="Arial"/>
                <w:sz w:val="20"/>
                <w:szCs w:val="20"/>
              </w:rPr>
            </w:pPr>
          </w:p>
        </w:tc>
      </w:tr>
      <w:tr w:rsidR="0087240B" w14:paraId="44086C44" w14:textId="77777777" w:rsidTr="008E0321">
        <w:trPr>
          <w:trHeight w:val="300"/>
        </w:trPr>
        <w:tc>
          <w:tcPr>
            <w:tcW w:w="709" w:type="dxa"/>
            <w:vMerge/>
            <w:vAlign w:val="center"/>
          </w:tcPr>
          <w:p w14:paraId="1DF10E63"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43C1A679"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1.43</w:t>
            </w:r>
          </w:p>
        </w:tc>
        <w:tc>
          <w:tcPr>
            <w:tcW w:w="4094" w:type="dxa"/>
            <w:vAlign w:val="center"/>
          </w:tcPr>
          <w:p w14:paraId="771C5B97"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Uruchomienie sprężarki i kontrola parametrów w eksploatacyjnych warunkach pracy</w:t>
            </w:r>
          </w:p>
        </w:tc>
        <w:tc>
          <w:tcPr>
            <w:tcW w:w="1108" w:type="dxa"/>
            <w:noWrap/>
            <w:vAlign w:val="center"/>
          </w:tcPr>
          <w:p w14:paraId="15F29A1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170EC72B" w14:textId="77777777" w:rsidR="0087240B" w:rsidRPr="003B77D1" w:rsidRDefault="0087240B" w:rsidP="008E0321">
            <w:pPr>
              <w:spacing w:after="0" w:line="240" w:lineRule="auto"/>
              <w:rPr>
                <w:rFonts w:ascii="Arial" w:hAnsi="Arial" w:cs="Arial"/>
                <w:sz w:val="20"/>
                <w:szCs w:val="20"/>
              </w:rPr>
            </w:pPr>
          </w:p>
        </w:tc>
        <w:tc>
          <w:tcPr>
            <w:tcW w:w="1983" w:type="dxa"/>
            <w:noWrap/>
          </w:tcPr>
          <w:p w14:paraId="2CFB696E" w14:textId="77777777" w:rsidR="0087240B" w:rsidRPr="003B77D1" w:rsidRDefault="0087240B" w:rsidP="008E0321">
            <w:pPr>
              <w:spacing w:after="0" w:line="240" w:lineRule="auto"/>
              <w:rPr>
                <w:rFonts w:ascii="Arial" w:hAnsi="Arial" w:cs="Arial"/>
                <w:sz w:val="20"/>
                <w:szCs w:val="20"/>
              </w:rPr>
            </w:pPr>
          </w:p>
        </w:tc>
      </w:tr>
      <w:tr w:rsidR="0087240B" w14:paraId="66267823" w14:textId="77777777" w:rsidTr="008E0321">
        <w:trPr>
          <w:trHeight w:val="300"/>
        </w:trPr>
        <w:tc>
          <w:tcPr>
            <w:tcW w:w="709" w:type="dxa"/>
            <w:vMerge/>
            <w:vAlign w:val="center"/>
          </w:tcPr>
          <w:p w14:paraId="122E353D" w14:textId="77777777" w:rsidR="0087240B" w:rsidRPr="003B77D1" w:rsidRDefault="0087240B" w:rsidP="008E0321">
            <w:pPr>
              <w:spacing w:after="0" w:line="240" w:lineRule="auto"/>
              <w:jc w:val="center"/>
              <w:rPr>
                <w:rFonts w:ascii="Arial" w:hAnsi="Arial" w:cs="Arial"/>
                <w:sz w:val="20"/>
                <w:szCs w:val="20"/>
              </w:rPr>
            </w:pPr>
          </w:p>
        </w:tc>
        <w:tc>
          <w:tcPr>
            <w:tcW w:w="939" w:type="dxa"/>
            <w:vAlign w:val="center"/>
          </w:tcPr>
          <w:p w14:paraId="11BD120C"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1.44</w:t>
            </w:r>
          </w:p>
        </w:tc>
        <w:tc>
          <w:tcPr>
            <w:tcW w:w="4094" w:type="dxa"/>
            <w:vAlign w:val="center"/>
          </w:tcPr>
          <w:p w14:paraId="1D6A0245"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Wykonanie raportu z remontu wraz z zaleceniami po remontowymi</w:t>
            </w:r>
          </w:p>
        </w:tc>
        <w:tc>
          <w:tcPr>
            <w:tcW w:w="1108" w:type="dxa"/>
            <w:noWrap/>
            <w:vAlign w:val="center"/>
          </w:tcPr>
          <w:p w14:paraId="06E5D57B" w14:textId="77777777" w:rsidR="0087240B" w:rsidRPr="003B77D1" w:rsidRDefault="0087240B" w:rsidP="008E0321">
            <w:pPr>
              <w:spacing w:after="0" w:line="240" w:lineRule="auto"/>
              <w:jc w:val="center"/>
              <w:rPr>
                <w:rFonts w:ascii="Arial" w:hAnsi="Arial" w:cs="Arial"/>
                <w:sz w:val="20"/>
                <w:szCs w:val="20"/>
              </w:rPr>
            </w:pPr>
            <w:r w:rsidRPr="003B77D1">
              <w:rPr>
                <w:rFonts w:ascii="Arial" w:hAnsi="Arial" w:cs="Arial"/>
                <w:sz w:val="20"/>
                <w:szCs w:val="20"/>
              </w:rPr>
              <w:t>1</w:t>
            </w:r>
          </w:p>
        </w:tc>
        <w:tc>
          <w:tcPr>
            <w:tcW w:w="1328" w:type="dxa"/>
            <w:noWrap/>
          </w:tcPr>
          <w:p w14:paraId="3A3B7CF1" w14:textId="77777777" w:rsidR="0087240B" w:rsidRPr="003B77D1" w:rsidRDefault="0087240B" w:rsidP="008E0321">
            <w:pPr>
              <w:spacing w:after="0" w:line="240" w:lineRule="auto"/>
              <w:rPr>
                <w:rFonts w:ascii="Arial" w:hAnsi="Arial" w:cs="Arial"/>
                <w:sz w:val="20"/>
                <w:szCs w:val="20"/>
              </w:rPr>
            </w:pPr>
          </w:p>
        </w:tc>
        <w:tc>
          <w:tcPr>
            <w:tcW w:w="1983" w:type="dxa"/>
            <w:noWrap/>
          </w:tcPr>
          <w:p w14:paraId="1734F84E" w14:textId="77777777" w:rsidR="0087240B" w:rsidRPr="003B77D1" w:rsidRDefault="0087240B" w:rsidP="008E0321">
            <w:pPr>
              <w:spacing w:after="0" w:line="240" w:lineRule="auto"/>
              <w:rPr>
                <w:rFonts w:ascii="Arial" w:hAnsi="Arial" w:cs="Arial"/>
                <w:sz w:val="20"/>
                <w:szCs w:val="20"/>
              </w:rPr>
            </w:pPr>
          </w:p>
        </w:tc>
      </w:tr>
      <w:tr w:rsidR="0087240B" w14:paraId="107CCCBB" w14:textId="77777777" w:rsidTr="008E0321">
        <w:trPr>
          <w:trHeight w:val="300"/>
        </w:trPr>
        <w:tc>
          <w:tcPr>
            <w:tcW w:w="8178" w:type="dxa"/>
            <w:gridSpan w:val="5"/>
            <w:shd w:val="clear" w:color="auto" w:fill="D0CECE"/>
            <w:vAlign w:val="center"/>
          </w:tcPr>
          <w:p w14:paraId="6CDBD292" w14:textId="77777777" w:rsidR="0087240B" w:rsidRPr="003B77D1" w:rsidRDefault="0087240B" w:rsidP="008E0321">
            <w:pPr>
              <w:spacing w:after="0" w:line="240" w:lineRule="auto"/>
              <w:jc w:val="right"/>
              <w:rPr>
                <w:rFonts w:ascii="Arial" w:hAnsi="Arial" w:cs="Arial"/>
                <w:sz w:val="20"/>
                <w:szCs w:val="20"/>
              </w:rPr>
            </w:pPr>
            <w:r w:rsidRPr="003B77D1">
              <w:rPr>
                <w:rFonts w:ascii="Arial" w:hAnsi="Arial" w:cs="Arial"/>
                <w:sz w:val="20"/>
                <w:szCs w:val="20"/>
              </w:rPr>
              <w:t>Razem netto</w:t>
            </w:r>
          </w:p>
        </w:tc>
        <w:tc>
          <w:tcPr>
            <w:tcW w:w="1983" w:type="dxa"/>
            <w:shd w:val="clear" w:color="auto" w:fill="D0CECE"/>
            <w:noWrap/>
          </w:tcPr>
          <w:p w14:paraId="482A0E8B" w14:textId="77777777" w:rsidR="0087240B" w:rsidRPr="003B77D1" w:rsidRDefault="0087240B" w:rsidP="008E0321">
            <w:pPr>
              <w:spacing w:after="0" w:line="240" w:lineRule="auto"/>
              <w:rPr>
                <w:rFonts w:ascii="Arial" w:hAnsi="Arial" w:cs="Arial"/>
                <w:sz w:val="20"/>
                <w:szCs w:val="20"/>
              </w:rPr>
            </w:pPr>
          </w:p>
        </w:tc>
      </w:tr>
      <w:tr w:rsidR="0087240B" w14:paraId="6E4557FD" w14:textId="77777777" w:rsidTr="008E0321">
        <w:trPr>
          <w:trHeight w:val="300"/>
        </w:trPr>
        <w:tc>
          <w:tcPr>
            <w:tcW w:w="8178" w:type="dxa"/>
            <w:gridSpan w:val="5"/>
            <w:shd w:val="clear" w:color="auto" w:fill="D0CECE"/>
            <w:vAlign w:val="center"/>
          </w:tcPr>
          <w:p w14:paraId="1EC6DA6F" w14:textId="77777777" w:rsidR="0087240B" w:rsidRPr="003B77D1" w:rsidRDefault="0087240B" w:rsidP="008E0321">
            <w:pPr>
              <w:spacing w:after="0" w:line="240" w:lineRule="auto"/>
              <w:jc w:val="right"/>
              <w:rPr>
                <w:rFonts w:ascii="Arial" w:hAnsi="Arial" w:cs="Arial"/>
                <w:sz w:val="20"/>
                <w:szCs w:val="20"/>
              </w:rPr>
            </w:pPr>
            <w:r w:rsidRPr="003B77D1">
              <w:rPr>
                <w:rFonts w:ascii="Arial" w:hAnsi="Arial" w:cs="Arial"/>
                <w:sz w:val="20"/>
                <w:szCs w:val="20"/>
              </w:rPr>
              <w:t>Podatek VAT……%</w:t>
            </w:r>
          </w:p>
        </w:tc>
        <w:tc>
          <w:tcPr>
            <w:tcW w:w="1983" w:type="dxa"/>
            <w:shd w:val="clear" w:color="auto" w:fill="D0CECE"/>
            <w:noWrap/>
          </w:tcPr>
          <w:p w14:paraId="4DB68627" w14:textId="77777777" w:rsidR="0087240B" w:rsidRPr="003B77D1" w:rsidRDefault="0087240B" w:rsidP="008E0321">
            <w:pPr>
              <w:spacing w:after="0" w:line="240" w:lineRule="auto"/>
              <w:rPr>
                <w:rFonts w:ascii="Arial" w:hAnsi="Arial" w:cs="Arial"/>
                <w:sz w:val="20"/>
                <w:szCs w:val="20"/>
              </w:rPr>
            </w:pPr>
          </w:p>
        </w:tc>
      </w:tr>
      <w:tr w:rsidR="0087240B" w14:paraId="094D05E4" w14:textId="77777777" w:rsidTr="008E0321">
        <w:trPr>
          <w:trHeight w:val="300"/>
        </w:trPr>
        <w:tc>
          <w:tcPr>
            <w:tcW w:w="8178" w:type="dxa"/>
            <w:gridSpan w:val="5"/>
            <w:shd w:val="clear" w:color="auto" w:fill="D0CECE"/>
            <w:vAlign w:val="center"/>
          </w:tcPr>
          <w:p w14:paraId="754D6C3C" w14:textId="77777777" w:rsidR="0087240B" w:rsidRPr="003B77D1" w:rsidRDefault="0087240B" w:rsidP="008E0321">
            <w:pPr>
              <w:spacing w:after="0" w:line="240" w:lineRule="auto"/>
              <w:jc w:val="right"/>
              <w:rPr>
                <w:rFonts w:ascii="Arial" w:hAnsi="Arial" w:cs="Arial"/>
                <w:sz w:val="20"/>
                <w:szCs w:val="20"/>
              </w:rPr>
            </w:pPr>
            <w:r w:rsidRPr="003B77D1">
              <w:rPr>
                <w:rFonts w:ascii="Arial" w:hAnsi="Arial" w:cs="Arial"/>
                <w:sz w:val="20"/>
                <w:szCs w:val="20"/>
              </w:rPr>
              <w:t>Razem brutto</w:t>
            </w:r>
          </w:p>
        </w:tc>
        <w:tc>
          <w:tcPr>
            <w:tcW w:w="1983" w:type="dxa"/>
            <w:shd w:val="clear" w:color="auto" w:fill="D0CECE"/>
            <w:noWrap/>
          </w:tcPr>
          <w:p w14:paraId="363E2638" w14:textId="77777777" w:rsidR="0087240B" w:rsidRPr="003B77D1" w:rsidRDefault="0087240B" w:rsidP="008E0321">
            <w:pPr>
              <w:spacing w:after="0" w:line="240" w:lineRule="auto"/>
              <w:rPr>
                <w:rFonts w:ascii="Arial" w:hAnsi="Arial" w:cs="Arial"/>
                <w:sz w:val="20"/>
                <w:szCs w:val="20"/>
              </w:rPr>
            </w:pPr>
          </w:p>
        </w:tc>
      </w:tr>
    </w:tbl>
    <w:p w14:paraId="6AE7C39B" w14:textId="77777777" w:rsidR="0087240B" w:rsidRPr="003B77D1" w:rsidRDefault="0087240B" w:rsidP="0087240B">
      <w:pPr>
        <w:spacing w:before="240" w:after="60" w:line="259" w:lineRule="auto"/>
        <w:jc w:val="both"/>
        <w:rPr>
          <w:rFonts w:ascii="Arial" w:eastAsia="Yu Mincho" w:hAnsi="Arial" w:cs="Arial"/>
          <w:b/>
        </w:rPr>
      </w:pPr>
    </w:p>
    <w:p w14:paraId="584811F6" w14:textId="77777777" w:rsidR="0087240B" w:rsidRPr="003B77D1" w:rsidRDefault="0087240B" w:rsidP="0087240B">
      <w:pPr>
        <w:spacing w:before="240" w:after="60" w:line="259" w:lineRule="auto"/>
        <w:jc w:val="both"/>
        <w:rPr>
          <w:rFonts w:ascii="Arial" w:eastAsia="Yu Mincho" w:hAnsi="Arial" w:cs="Arial"/>
          <w:b/>
        </w:rPr>
      </w:pPr>
    </w:p>
    <w:p w14:paraId="5FE5DF8F" w14:textId="77777777" w:rsidR="0087240B" w:rsidRPr="003B77D1" w:rsidRDefault="0087240B" w:rsidP="0087240B">
      <w:pPr>
        <w:spacing w:before="480" w:after="0" w:line="259" w:lineRule="auto"/>
        <w:jc w:val="both"/>
        <w:rPr>
          <w:rFonts w:ascii="Arial" w:hAnsi="Arial" w:cs="Arial"/>
        </w:rPr>
      </w:pPr>
      <w:r w:rsidRPr="003B77D1">
        <w:rPr>
          <w:rFonts w:ascii="Arial" w:hAnsi="Arial" w:cs="Arial"/>
        </w:rPr>
        <w:t>………………………….., dnia …………………</w:t>
      </w:r>
    </w:p>
    <w:p w14:paraId="10BE5EF2" w14:textId="77777777" w:rsidR="0087240B" w:rsidRPr="003B77D1" w:rsidRDefault="0087240B" w:rsidP="0087240B">
      <w:pPr>
        <w:spacing w:after="120" w:line="259" w:lineRule="auto"/>
        <w:ind w:left="284"/>
        <w:jc w:val="both"/>
        <w:rPr>
          <w:rFonts w:ascii="Arial" w:hAnsi="Arial" w:cs="Arial"/>
          <w:i/>
          <w:sz w:val="20"/>
          <w:szCs w:val="20"/>
        </w:rPr>
      </w:pPr>
      <w:r w:rsidRPr="003B77D1">
        <w:rPr>
          <w:rFonts w:ascii="Arial" w:hAnsi="Arial" w:cs="Arial"/>
          <w:i/>
          <w:sz w:val="20"/>
          <w:szCs w:val="20"/>
        </w:rPr>
        <w:t>(miejscowość)</w:t>
      </w:r>
    </w:p>
    <w:p w14:paraId="724D3643" w14:textId="77777777" w:rsidR="0087240B" w:rsidRPr="003B77D1" w:rsidRDefault="0087240B" w:rsidP="0087240B">
      <w:pPr>
        <w:tabs>
          <w:tab w:val="center" w:pos="7371"/>
        </w:tabs>
        <w:spacing w:after="0" w:line="240" w:lineRule="auto"/>
        <w:rPr>
          <w:rFonts w:ascii="Arial" w:hAnsi="Arial" w:cs="Arial"/>
          <w:i/>
        </w:rPr>
      </w:pPr>
      <w:r w:rsidRPr="003B77D1">
        <w:rPr>
          <w:rFonts w:ascii="Arial" w:hAnsi="Arial" w:cs="Arial"/>
        </w:rPr>
        <w:tab/>
      </w:r>
    </w:p>
    <w:p w14:paraId="1727AC11" w14:textId="77777777" w:rsidR="0087240B" w:rsidRPr="003B77D1" w:rsidRDefault="0087240B" w:rsidP="0087240B">
      <w:pPr>
        <w:tabs>
          <w:tab w:val="center" w:pos="7371"/>
        </w:tabs>
        <w:spacing w:after="0" w:line="240" w:lineRule="auto"/>
        <w:rPr>
          <w:rFonts w:ascii="Arial" w:hAnsi="Arial" w:cs="Arial"/>
          <w:spacing w:val="20"/>
        </w:rPr>
      </w:pPr>
      <w:r w:rsidRPr="003B77D1">
        <w:rPr>
          <w:rFonts w:ascii="Arial" w:hAnsi="Arial" w:cs="Arial"/>
        </w:rPr>
        <w:tab/>
        <w:t>................................................................</w:t>
      </w:r>
    </w:p>
    <w:p w14:paraId="6800C83D" w14:textId="77777777" w:rsidR="0087240B" w:rsidRPr="003B77D1" w:rsidRDefault="0087240B" w:rsidP="0087240B">
      <w:pPr>
        <w:spacing w:line="259" w:lineRule="auto"/>
        <w:rPr>
          <w:rFonts w:eastAsia="Aptos"/>
        </w:rPr>
      </w:pPr>
      <w:r w:rsidRPr="003B77D1">
        <w:rPr>
          <w:rFonts w:ascii="Arial" w:eastAsia="Yu Mincho" w:hAnsi="Arial" w:cs="Arial"/>
        </w:rPr>
        <w:tab/>
      </w:r>
      <w:r>
        <w:rPr>
          <w:rFonts w:ascii="Arial" w:eastAsia="Yu Mincho" w:hAnsi="Arial" w:cs="Arial"/>
        </w:rPr>
        <w:tab/>
      </w:r>
      <w:r>
        <w:rPr>
          <w:rFonts w:ascii="Arial" w:eastAsia="Yu Mincho" w:hAnsi="Arial" w:cs="Arial"/>
        </w:rPr>
        <w:tab/>
      </w:r>
      <w:r>
        <w:rPr>
          <w:rFonts w:ascii="Arial" w:eastAsia="Yu Mincho" w:hAnsi="Arial" w:cs="Arial"/>
        </w:rPr>
        <w:tab/>
      </w:r>
      <w:r>
        <w:rPr>
          <w:rFonts w:ascii="Arial" w:eastAsia="Yu Mincho" w:hAnsi="Arial" w:cs="Arial"/>
        </w:rPr>
        <w:tab/>
      </w:r>
      <w:r>
        <w:rPr>
          <w:rFonts w:ascii="Arial" w:eastAsia="Yu Mincho" w:hAnsi="Arial" w:cs="Arial"/>
        </w:rPr>
        <w:tab/>
      </w:r>
      <w:r>
        <w:rPr>
          <w:rFonts w:ascii="Arial" w:eastAsia="Yu Mincho" w:hAnsi="Arial" w:cs="Arial"/>
        </w:rPr>
        <w:tab/>
      </w:r>
      <w:r>
        <w:rPr>
          <w:rFonts w:ascii="Arial" w:eastAsia="Yu Mincho" w:hAnsi="Arial" w:cs="Arial"/>
        </w:rPr>
        <w:tab/>
      </w:r>
      <w:r w:rsidRPr="003B77D1">
        <w:rPr>
          <w:rFonts w:ascii="Arial" w:eastAsia="Yu Mincho" w:hAnsi="Arial" w:cs="Arial"/>
          <w:i/>
        </w:rPr>
        <w:t>(podpis i pieczęć Wykonawcy)</w:t>
      </w:r>
    </w:p>
    <w:p w14:paraId="0DD827E5" w14:textId="010EB19E" w:rsidR="0087240B" w:rsidRPr="00062ACE" w:rsidRDefault="0087240B" w:rsidP="0087240B">
      <w:pPr>
        <w:spacing w:after="0"/>
        <w:jc w:val="center"/>
        <w:rPr>
          <w:rFonts w:ascii="Arial" w:eastAsia="Times New Roman" w:hAnsi="Arial" w:cs="Arial"/>
          <w:lang w:eastAsia="pl-PL"/>
        </w:rPr>
      </w:pPr>
      <w:r>
        <w:br w:type="page"/>
      </w:r>
    </w:p>
    <w:p w14:paraId="421837DF" w14:textId="77777777" w:rsidR="0087240B" w:rsidRDefault="0087240B" w:rsidP="0087240B">
      <w:pPr>
        <w:tabs>
          <w:tab w:val="left" w:pos="5610"/>
        </w:tabs>
        <w:rPr>
          <w:rFonts w:ascii="Arial" w:hAnsi="Arial" w:cs="Arial"/>
        </w:rPr>
      </w:pPr>
    </w:p>
    <w:p w14:paraId="178A948A" w14:textId="24F4FF6D" w:rsidR="0087240B" w:rsidRPr="0087240B" w:rsidRDefault="0087240B" w:rsidP="0087240B">
      <w:pPr>
        <w:tabs>
          <w:tab w:val="left" w:pos="5610"/>
        </w:tabs>
        <w:jc w:val="center"/>
        <w:rPr>
          <w:rFonts w:ascii="Arial" w:hAnsi="Arial" w:cs="Arial"/>
        </w:rPr>
      </w:pPr>
      <w:r w:rsidRPr="0087240B">
        <w:rPr>
          <w:rFonts w:ascii="Arial" w:hAnsi="Arial" w:cs="Arial"/>
        </w:rPr>
        <w:t xml:space="preserve">Załącznik nr </w:t>
      </w:r>
      <w:r>
        <w:rPr>
          <w:rFonts w:ascii="Arial" w:hAnsi="Arial" w:cs="Arial"/>
        </w:rPr>
        <w:t>7</w:t>
      </w:r>
    </w:p>
    <w:p w14:paraId="7DB93EFE" w14:textId="77777777" w:rsidR="0087240B" w:rsidRPr="0087240B" w:rsidRDefault="0087240B" w:rsidP="0087240B">
      <w:pPr>
        <w:spacing w:before="120" w:after="0"/>
        <w:jc w:val="center"/>
        <w:rPr>
          <w:rFonts w:ascii="Arial" w:hAnsi="Arial" w:cs="Arial"/>
          <w:b/>
        </w:rPr>
      </w:pPr>
      <w:r w:rsidRPr="0087240B">
        <w:rPr>
          <w:rFonts w:ascii="Arial" w:hAnsi="Arial" w:cs="Arial"/>
          <w:b/>
        </w:rPr>
        <w:t>„Polisy ubezpieczeniowe z dowodami zapłaty składek”</w:t>
      </w:r>
    </w:p>
    <w:p w14:paraId="46B29ECB" w14:textId="77777777" w:rsidR="0087240B" w:rsidRPr="0087240B" w:rsidRDefault="0087240B" w:rsidP="0087240B">
      <w:pPr>
        <w:spacing w:after="0"/>
        <w:jc w:val="center"/>
        <w:rPr>
          <w:rFonts w:ascii="Arial" w:hAnsi="Arial" w:cs="Arial"/>
          <w:b/>
        </w:rPr>
      </w:pPr>
      <w:r w:rsidRPr="0087240B">
        <w:rPr>
          <w:rFonts w:ascii="Arial" w:hAnsi="Arial" w:cs="Arial"/>
          <w:b/>
        </w:rPr>
        <w:t xml:space="preserve"> </w:t>
      </w:r>
    </w:p>
    <w:p w14:paraId="4D82A9C9" w14:textId="77777777" w:rsidR="0087240B" w:rsidRPr="0087240B" w:rsidRDefault="0087240B" w:rsidP="0087240B">
      <w:pPr>
        <w:spacing w:after="0"/>
        <w:jc w:val="center"/>
        <w:rPr>
          <w:rFonts w:ascii="Arial" w:hAnsi="Arial" w:cs="Arial"/>
          <w:b/>
        </w:rPr>
      </w:pPr>
      <w:r w:rsidRPr="0087240B">
        <w:rPr>
          <w:rFonts w:ascii="Arial" w:hAnsi="Arial" w:cs="Arial"/>
          <w:b/>
        </w:rPr>
        <w:t>UWAGA:</w:t>
      </w:r>
    </w:p>
    <w:p w14:paraId="28B86E45" w14:textId="77777777" w:rsidR="0087240B" w:rsidRPr="0087240B" w:rsidRDefault="0087240B" w:rsidP="0087240B">
      <w:pPr>
        <w:spacing w:after="0"/>
        <w:jc w:val="center"/>
        <w:rPr>
          <w:rFonts w:ascii="Arial" w:hAnsi="Arial" w:cs="Arial"/>
          <w:b/>
        </w:rPr>
      </w:pPr>
      <w:r w:rsidRPr="0087240B">
        <w:rPr>
          <w:rFonts w:ascii="Arial" w:hAnsi="Arial" w:cs="Arial"/>
          <w:b/>
        </w:rPr>
        <w:t>NINIEJSZY ZAŁĄCZNIK (TJ. POLISY) DOSTARCZA WYKONAWCA</w:t>
      </w:r>
    </w:p>
    <w:p w14:paraId="0CEDF660" w14:textId="77777777" w:rsidR="0087240B" w:rsidRPr="0087240B" w:rsidRDefault="0087240B" w:rsidP="0087240B">
      <w:pPr>
        <w:tabs>
          <w:tab w:val="left" w:pos="5610"/>
        </w:tabs>
        <w:rPr>
          <w:rFonts w:ascii="Arial" w:hAnsi="Arial" w:cs="Arial"/>
        </w:rPr>
      </w:pPr>
    </w:p>
    <w:sectPr w:rsidR="0087240B" w:rsidRPr="0087240B" w:rsidSect="00244E40">
      <w:headerReference w:type="even" r:id="rId31"/>
      <w:headerReference w:type="default" r:id="rId32"/>
      <w:footerReference w:type="even" r:id="rId33"/>
      <w:footerReference w:type="default" r:id="rId34"/>
      <w:headerReference w:type="first" r:id="rId35"/>
      <w:footerReference w:type="first" r:id="rId36"/>
      <w:pgSz w:w="11906" w:h="16838"/>
      <w:pgMar w:top="1276" w:right="1417" w:bottom="709" w:left="993"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1A199" w14:textId="77777777" w:rsidR="001964DB" w:rsidRDefault="001964DB" w:rsidP="00560DCF">
      <w:pPr>
        <w:spacing w:after="0" w:line="240" w:lineRule="auto"/>
      </w:pPr>
      <w:r>
        <w:separator/>
      </w:r>
    </w:p>
  </w:endnote>
  <w:endnote w:type="continuationSeparator" w:id="0">
    <w:p w14:paraId="22C7A387" w14:textId="77777777" w:rsidR="001964DB" w:rsidRDefault="001964DB" w:rsidP="00560DCF">
      <w:pPr>
        <w:spacing w:after="0" w:line="240" w:lineRule="auto"/>
      </w:pPr>
      <w:r>
        <w:continuationSeparator/>
      </w:r>
    </w:p>
  </w:endnote>
  <w:endnote w:type="continuationNotice" w:id="1">
    <w:p w14:paraId="29B4C327" w14:textId="77777777" w:rsidR="001964DB" w:rsidRDefault="00196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MS PGothic"/>
    <w:charset w:val="EE"/>
    <w:family w:val="swiss"/>
    <w:pitch w:val="default"/>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87771" w14:textId="77777777" w:rsidR="009A0FF1" w:rsidRDefault="009A0F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4542C3F9" w:rsidR="009A0FF1" w:rsidRDefault="009A0FF1">
    <w:pPr>
      <w:pStyle w:val="Stopka"/>
      <w:jc w:val="right"/>
    </w:pPr>
    <w:r>
      <w:fldChar w:fldCharType="begin"/>
    </w:r>
    <w:r>
      <w:instrText>PAGE   \* MERGEFORMAT</w:instrText>
    </w:r>
    <w:r>
      <w:fldChar w:fldCharType="separate"/>
    </w:r>
    <w:r w:rsidR="00F605A5">
      <w:rPr>
        <w:noProof/>
      </w:rPr>
      <w:t>30</w:t>
    </w:r>
    <w:r>
      <w:fldChar w:fldCharType="end"/>
    </w:r>
  </w:p>
  <w:p w14:paraId="1BA9B046" w14:textId="4539011A" w:rsidR="009A0FF1" w:rsidRPr="007B54AC" w:rsidRDefault="000A504D"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71.35pt;height:36.3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niepodpisane" style="width:71.35pt;height:36.3pt">
          <v:imagedata r:id="rId2"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1A19" w14:textId="77777777" w:rsidR="009A0FF1" w:rsidRDefault="009A0F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08032" w14:textId="77777777" w:rsidR="001964DB" w:rsidRDefault="001964DB" w:rsidP="00560DCF">
      <w:pPr>
        <w:spacing w:after="0" w:line="240" w:lineRule="auto"/>
      </w:pPr>
      <w:r>
        <w:separator/>
      </w:r>
    </w:p>
  </w:footnote>
  <w:footnote w:type="continuationSeparator" w:id="0">
    <w:p w14:paraId="6F1D6381" w14:textId="77777777" w:rsidR="001964DB" w:rsidRDefault="001964DB" w:rsidP="00560DCF">
      <w:pPr>
        <w:spacing w:after="0" w:line="240" w:lineRule="auto"/>
      </w:pPr>
      <w:r>
        <w:continuationSeparator/>
      </w:r>
    </w:p>
  </w:footnote>
  <w:footnote w:type="continuationNotice" w:id="1">
    <w:p w14:paraId="0E1AA1ED" w14:textId="77777777" w:rsidR="001964DB" w:rsidRDefault="001964DB">
      <w:pPr>
        <w:spacing w:after="0" w:line="240" w:lineRule="auto"/>
      </w:pPr>
    </w:p>
  </w:footnote>
  <w:footnote w:id="2">
    <w:p w14:paraId="33C52C0D" w14:textId="4ADDC003" w:rsidR="00B0494D" w:rsidRDefault="00B0494D" w:rsidP="00B0494D">
      <w:pPr>
        <w:pStyle w:val="Tekstprzypisudolnego"/>
        <w:jc w:val="both"/>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rPr>
        <w:t xml:space="preserve"> W przypadku, gdy Wykonawcą jest konsorcjum pkt ten </w:t>
      </w:r>
      <w:r w:rsidR="006C123E">
        <w:rPr>
          <w:rFonts w:ascii="Arial" w:hAnsi="Arial" w:cs="Arial"/>
          <w:sz w:val="18"/>
          <w:szCs w:val="18"/>
        </w:rPr>
        <w:t>będzie uzupełniony</w:t>
      </w:r>
      <w:r>
        <w:rPr>
          <w:rFonts w:ascii="Arial" w:hAnsi="Arial" w:cs="Arial"/>
          <w:sz w:val="18"/>
          <w:szCs w:val="18"/>
        </w:rPr>
        <w:t xml:space="preserve"> o zapis: „; wszystkie faktury z tytułu usług wykonanych na podstawie Umowy wystawiane będą przez Lidera Konsorcjum”. W przypadku, gdy Wykonawcą są działające wspólnie dwa lub więcej podmioty nie tworzące konsorcjum pkt ten </w:t>
      </w:r>
      <w:r w:rsidR="006C123E">
        <w:rPr>
          <w:rFonts w:ascii="Arial" w:hAnsi="Arial" w:cs="Arial"/>
          <w:sz w:val="18"/>
          <w:szCs w:val="18"/>
        </w:rPr>
        <w:t>będzie uzupełniony</w:t>
      </w:r>
      <w:r>
        <w:rPr>
          <w:rFonts w:ascii="Arial" w:hAnsi="Arial" w:cs="Arial"/>
          <w:sz w:val="18"/>
          <w:szCs w:val="18"/>
        </w:rPr>
        <w:t xml:space="preserve"> o zapis: „; wszystkie faktury z tytułu usług wykonanych na podstawie Umowy wystawiane będą przez [</w:t>
      </w:r>
      <w:r>
        <w:rPr>
          <w:rFonts w:ascii="Arial" w:eastAsia="Symbol" w:hAnsi="Arial" w:cs="Arial"/>
          <w:sz w:val="18"/>
          <w:szCs w:val="18"/>
        </w:rPr>
        <w:sym w:font="Arial" w:char="F0B7"/>
      </w:r>
      <w:r>
        <w:rPr>
          <w:rFonts w:ascii="Arial" w:hAnsi="Arial" w:cs="Arial"/>
          <w:sz w:val="18"/>
          <w:szCs w:val="18"/>
        </w:rPr>
        <w:t>]”.</w:t>
      </w:r>
    </w:p>
  </w:footnote>
  <w:footnote w:id="3">
    <w:p w14:paraId="0AA81AC4" w14:textId="77777777" w:rsidR="00946DD1" w:rsidRPr="00AC5C50" w:rsidRDefault="00946DD1" w:rsidP="00946DD1">
      <w:pPr>
        <w:pStyle w:val="Tekstprzypisudolnego"/>
        <w:rPr>
          <w:rFonts w:ascii="Arial" w:hAnsi="Arial" w:cs="Arial"/>
          <w:sz w:val="18"/>
          <w:szCs w:val="18"/>
        </w:rPr>
      </w:pPr>
      <w:r w:rsidRPr="00AC5C50">
        <w:rPr>
          <w:rStyle w:val="Odwoanieprzypisudolnego"/>
          <w:rFonts w:ascii="Arial" w:hAnsi="Arial" w:cs="Arial"/>
          <w:sz w:val="18"/>
          <w:szCs w:val="18"/>
        </w:rPr>
        <w:footnoteRef/>
      </w:r>
      <w:r w:rsidRPr="00AC5C50">
        <w:rPr>
          <w:rFonts w:ascii="Arial" w:hAnsi="Arial" w:cs="Arial"/>
          <w:sz w:val="18"/>
          <w:szCs w:val="18"/>
        </w:rPr>
        <w:t xml:space="preserve"> Z zastrzeżeniem ochrony danych osobowych wnikających z RODO</w:t>
      </w:r>
    </w:p>
  </w:footnote>
  <w:footnote w:id="4">
    <w:p w14:paraId="6E178E7E" w14:textId="77777777" w:rsidR="00946DD1" w:rsidRDefault="00946DD1" w:rsidP="00946DD1">
      <w:pPr>
        <w:pStyle w:val="Tekstprzypisudolnego"/>
      </w:pPr>
      <w:r w:rsidRPr="00AC5C50">
        <w:rPr>
          <w:rStyle w:val="Odwoanieprzypisudolnego"/>
          <w:rFonts w:ascii="Arial" w:hAnsi="Arial" w:cs="Arial"/>
          <w:sz w:val="18"/>
          <w:szCs w:val="18"/>
        </w:rPr>
        <w:footnoteRef/>
      </w:r>
      <w:r w:rsidRPr="00AC5C50">
        <w:rPr>
          <w:rFonts w:ascii="Arial" w:hAnsi="Arial" w:cs="Arial"/>
          <w:sz w:val="18"/>
          <w:szCs w:val="18"/>
        </w:rPr>
        <w:t xml:space="preserve"> Z zastrzeżeniem ochrony danych osobowych wnikających z RODO</w:t>
      </w:r>
    </w:p>
  </w:footnote>
  <w:footnote w:id="5">
    <w:p w14:paraId="2E438C8E" w14:textId="77777777" w:rsidR="00C2697C" w:rsidRDefault="00C2697C" w:rsidP="00C2697C">
      <w:pPr>
        <w:pStyle w:val="footnotedescription"/>
        <w:spacing w:line="240" w:lineRule="auto"/>
        <w:ind w:left="851" w:right="177" w:hanging="851"/>
        <w:jc w:val="both"/>
      </w:pPr>
      <w:r w:rsidRPr="0023724E">
        <w:rPr>
          <w:vertAlign w:val="superscript"/>
        </w:rPr>
        <w:footnoteRef/>
      </w:r>
      <w:r w:rsidRPr="009D27AF">
        <w:t xml:space="preserve"> </w:t>
      </w:r>
      <w:r>
        <w:t xml:space="preserve">W zależności od sposobu zawarcia umowy. </w:t>
      </w:r>
    </w:p>
  </w:footnote>
  <w:footnote w:id="6">
    <w:p w14:paraId="17F82ADA" w14:textId="77777777" w:rsidR="00C2697C" w:rsidRDefault="00C2697C" w:rsidP="00C2697C">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4D80" w14:textId="77777777" w:rsidR="009A0FF1" w:rsidRDefault="009A0F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77777777" w:rsidR="009A0FF1" w:rsidRPr="00AE628C" w:rsidRDefault="009A0FF1"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9A0FF1" w:rsidRDefault="009A0FF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B96F" w14:textId="77777777" w:rsidR="009A0FF1" w:rsidRDefault="009A0F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15:restartNumberingAfterBreak="0">
    <w:nsid w:val="077F48AB"/>
    <w:multiLevelType w:val="hybridMultilevel"/>
    <w:tmpl w:val="13DC55BE"/>
    <w:lvl w:ilvl="0" w:tplc="B64283A0">
      <w:start w:val="1"/>
      <w:numFmt w:val="decimal"/>
      <w:lvlText w:val="%1."/>
      <w:lvlJc w:val="left"/>
      <w:pPr>
        <w:ind w:left="360" w:hanging="360"/>
      </w:pPr>
      <w:rPr>
        <w:rFonts w:hint="default"/>
        <w:i w:val="0"/>
        <w:iCs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816DE3"/>
    <w:multiLevelType w:val="hybridMultilevel"/>
    <w:tmpl w:val="AAFAD64C"/>
    <w:lvl w:ilvl="0" w:tplc="910C210A">
      <w:start w:val="1"/>
      <w:numFmt w:val="lowerLetter"/>
      <w:lvlText w:val="%1)"/>
      <w:lvlJc w:val="left"/>
      <w:pPr>
        <w:ind w:left="1080" w:hanging="360"/>
      </w:pPr>
      <w:rPr>
        <w:rFonts w:hint="default"/>
      </w:rPr>
    </w:lvl>
    <w:lvl w:ilvl="1" w:tplc="DEDEA516" w:tentative="1">
      <w:start w:val="1"/>
      <w:numFmt w:val="lowerLetter"/>
      <w:lvlText w:val="%2."/>
      <w:lvlJc w:val="left"/>
      <w:pPr>
        <w:ind w:left="1800" w:hanging="360"/>
      </w:pPr>
    </w:lvl>
    <w:lvl w:ilvl="2" w:tplc="D2162966">
      <w:start w:val="1"/>
      <w:numFmt w:val="lowerRoman"/>
      <w:lvlText w:val="%3."/>
      <w:lvlJc w:val="right"/>
      <w:pPr>
        <w:ind w:left="2520" w:hanging="180"/>
      </w:pPr>
    </w:lvl>
    <w:lvl w:ilvl="3" w:tplc="9502F66E" w:tentative="1">
      <w:start w:val="1"/>
      <w:numFmt w:val="decimal"/>
      <w:lvlText w:val="%4."/>
      <w:lvlJc w:val="left"/>
      <w:pPr>
        <w:ind w:left="3240" w:hanging="360"/>
      </w:pPr>
    </w:lvl>
    <w:lvl w:ilvl="4" w:tplc="78142962" w:tentative="1">
      <w:start w:val="1"/>
      <w:numFmt w:val="lowerLetter"/>
      <w:lvlText w:val="%5."/>
      <w:lvlJc w:val="left"/>
      <w:pPr>
        <w:ind w:left="3960" w:hanging="360"/>
      </w:pPr>
    </w:lvl>
    <w:lvl w:ilvl="5" w:tplc="FBEAD4B0" w:tentative="1">
      <w:start w:val="1"/>
      <w:numFmt w:val="lowerRoman"/>
      <w:lvlText w:val="%6."/>
      <w:lvlJc w:val="right"/>
      <w:pPr>
        <w:ind w:left="4680" w:hanging="180"/>
      </w:pPr>
    </w:lvl>
    <w:lvl w:ilvl="6" w:tplc="1228D2B4" w:tentative="1">
      <w:start w:val="1"/>
      <w:numFmt w:val="decimal"/>
      <w:lvlText w:val="%7."/>
      <w:lvlJc w:val="left"/>
      <w:pPr>
        <w:ind w:left="5400" w:hanging="360"/>
      </w:pPr>
    </w:lvl>
    <w:lvl w:ilvl="7" w:tplc="FE747122" w:tentative="1">
      <w:start w:val="1"/>
      <w:numFmt w:val="lowerLetter"/>
      <w:lvlText w:val="%8."/>
      <w:lvlJc w:val="left"/>
      <w:pPr>
        <w:ind w:left="6120" w:hanging="360"/>
      </w:pPr>
    </w:lvl>
    <w:lvl w:ilvl="8" w:tplc="AF64FA12" w:tentative="1">
      <w:start w:val="1"/>
      <w:numFmt w:val="lowerRoman"/>
      <w:lvlText w:val="%9."/>
      <w:lvlJc w:val="right"/>
      <w:pPr>
        <w:ind w:left="6840" w:hanging="180"/>
      </w:pPr>
    </w:lvl>
  </w:abstractNum>
  <w:abstractNum w:abstractNumId="15"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B8B530B"/>
    <w:multiLevelType w:val="hybridMultilevel"/>
    <w:tmpl w:val="52E6A7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B6D27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1"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51083"/>
    <w:multiLevelType w:val="hybridMultilevel"/>
    <w:tmpl w:val="7D6AF372"/>
    <w:lvl w:ilvl="0" w:tplc="8F6CB166">
      <w:start w:val="1"/>
      <w:numFmt w:val="decimal"/>
      <w:lvlText w:val="%1."/>
      <w:lvlJc w:val="left"/>
      <w:pPr>
        <w:ind w:left="720" w:hanging="360"/>
      </w:pPr>
      <w:rPr>
        <w:rFonts w:hint="default"/>
      </w:rPr>
    </w:lvl>
    <w:lvl w:ilvl="1" w:tplc="49580D9A" w:tentative="1">
      <w:start w:val="1"/>
      <w:numFmt w:val="lowerLetter"/>
      <w:lvlText w:val="%2."/>
      <w:lvlJc w:val="left"/>
      <w:pPr>
        <w:ind w:left="1440" w:hanging="360"/>
      </w:pPr>
    </w:lvl>
    <w:lvl w:ilvl="2" w:tplc="0BA62A20" w:tentative="1">
      <w:start w:val="1"/>
      <w:numFmt w:val="lowerRoman"/>
      <w:lvlText w:val="%3."/>
      <w:lvlJc w:val="right"/>
      <w:pPr>
        <w:ind w:left="2160" w:hanging="180"/>
      </w:pPr>
    </w:lvl>
    <w:lvl w:ilvl="3" w:tplc="5324E2E4" w:tentative="1">
      <w:start w:val="1"/>
      <w:numFmt w:val="decimal"/>
      <w:lvlText w:val="%4."/>
      <w:lvlJc w:val="left"/>
      <w:pPr>
        <w:ind w:left="2880" w:hanging="360"/>
      </w:pPr>
    </w:lvl>
    <w:lvl w:ilvl="4" w:tplc="F6AE0DDA" w:tentative="1">
      <w:start w:val="1"/>
      <w:numFmt w:val="lowerLetter"/>
      <w:lvlText w:val="%5."/>
      <w:lvlJc w:val="left"/>
      <w:pPr>
        <w:ind w:left="3600" w:hanging="360"/>
      </w:pPr>
    </w:lvl>
    <w:lvl w:ilvl="5" w:tplc="BA28234C" w:tentative="1">
      <w:start w:val="1"/>
      <w:numFmt w:val="lowerRoman"/>
      <w:lvlText w:val="%6."/>
      <w:lvlJc w:val="right"/>
      <w:pPr>
        <w:ind w:left="4320" w:hanging="180"/>
      </w:pPr>
    </w:lvl>
    <w:lvl w:ilvl="6" w:tplc="70E20FAA" w:tentative="1">
      <w:start w:val="1"/>
      <w:numFmt w:val="decimal"/>
      <w:lvlText w:val="%7."/>
      <w:lvlJc w:val="left"/>
      <w:pPr>
        <w:ind w:left="5040" w:hanging="360"/>
      </w:pPr>
    </w:lvl>
    <w:lvl w:ilvl="7" w:tplc="4A7C09CC" w:tentative="1">
      <w:start w:val="1"/>
      <w:numFmt w:val="lowerLetter"/>
      <w:lvlText w:val="%8."/>
      <w:lvlJc w:val="left"/>
      <w:pPr>
        <w:ind w:left="5760" w:hanging="360"/>
      </w:pPr>
    </w:lvl>
    <w:lvl w:ilvl="8" w:tplc="22BA7D20" w:tentative="1">
      <w:start w:val="1"/>
      <w:numFmt w:val="lowerRoman"/>
      <w:lvlText w:val="%9."/>
      <w:lvlJc w:val="right"/>
      <w:pPr>
        <w:ind w:left="6480" w:hanging="180"/>
      </w:pPr>
    </w:lvl>
  </w:abstractNum>
  <w:abstractNum w:abstractNumId="36"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7"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8BE7716"/>
    <w:multiLevelType w:val="hybridMultilevel"/>
    <w:tmpl w:val="9EACA3DA"/>
    <w:lvl w:ilvl="0" w:tplc="6B3AEDD6">
      <w:start w:val="1"/>
      <w:numFmt w:val="lowerLetter"/>
      <w:lvlText w:val="%1)"/>
      <w:lvlJc w:val="left"/>
      <w:pPr>
        <w:ind w:left="1778" w:hanging="360"/>
      </w:pPr>
      <w:rPr>
        <w:rFonts w:hint="default"/>
      </w:rPr>
    </w:lvl>
    <w:lvl w:ilvl="1" w:tplc="E2C4F72C">
      <w:start w:val="1"/>
      <w:numFmt w:val="lowerLetter"/>
      <w:lvlText w:val="%2."/>
      <w:lvlJc w:val="left"/>
      <w:pPr>
        <w:ind w:left="2498" w:hanging="360"/>
      </w:pPr>
    </w:lvl>
    <w:lvl w:ilvl="2" w:tplc="1E3E92E0" w:tentative="1">
      <w:start w:val="1"/>
      <w:numFmt w:val="lowerRoman"/>
      <w:lvlText w:val="%3."/>
      <w:lvlJc w:val="right"/>
      <w:pPr>
        <w:ind w:left="3218" w:hanging="180"/>
      </w:pPr>
    </w:lvl>
    <w:lvl w:ilvl="3" w:tplc="2ADC8828" w:tentative="1">
      <w:start w:val="1"/>
      <w:numFmt w:val="decimal"/>
      <w:lvlText w:val="%4."/>
      <w:lvlJc w:val="left"/>
      <w:pPr>
        <w:ind w:left="3938" w:hanging="360"/>
      </w:pPr>
    </w:lvl>
    <w:lvl w:ilvl="4" w:tplc="02DCF868" w:tentative="1">
      <w:start w:val="1"/>
      <w:numFmt w:val="lowerLetter"/>
      <w:lvlText w:val="%5."/>
      <w:lvlJc w:val="left"/>
      <w:pPr>
        <w:ind w:left="4658" w:hanging="360"/>
      </w:pPr>
    </w:lvl>
    <w:lvl w:ilvl="5" w:tplc="67E05768" w:tentative="1">
      <w:start w:val="1"/>
      <w:numFmt w:val="lowerRoman"/>
      <w:lvlText w:val="%6."/>
      <w:lvlJc w:val="right"/>
      <w:pPr>
        <w:ind w:left="5378" w:hanging="180"/>
      </w:pPr>
    </w:lvl>
    <w:lvl w:ilvl="6" w:tplc="B476893C" w:tentative="1">
      <w:start w:val="1"/>
      <w:numFmt w:val="decimal"/>
      <w:lvlText w:val="%7."/>
      <w:lvlJc w:val="left"/>
      <w:pPr>
        <w:ind w:left="6098" w:hanging="360"/>
      </w:pPr>
    </w:lvl>
    <w:lvl w:ilvl="7" w:tplc="64F698E8" w:tentative="1">
      <w:start w:val="1"/>
      <w:numFmt w:val="lowerLetter"/>
      <w:lvlText w:val="%8."/>
      <w:lvlJc w:val="left"/>
      <w:pPr>
        <w:ind w:left="6818" w:hanging="360"/>
      </w:pPr>
    </w:lvl>
    <w:lvl w:ilvl="8" w:tplc="64E631D6" w:tentative="1">
      <w:start w:val="1"/>
      <w:numFmt w:val="lowerRoman"/>
      <w:lvlText w:val="%9."/>
      <w:lvlJc w:val="right"/>
      <w:pPr>
        <w:ind w:left="7538" w:hanging="180"/>
      </w:pPr>
    </w:lvl>
  </w:abstractNum>
  <w:abstractNum w:abstractNumId="42"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D644613"/>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E1A672A"/>
    <w:multiLevelType w:val="hybridMultilevel"/>
    <w:tmpl w:val="41582B10"/>
    <w:lvl w:ilvl="0" w:tplc="69EA900A">
      <w:start w:val="1"/>
      <w:numFmt w:val="bullet"/>
      <w:lvlText w:val=""/>
      <w:lvlJc w:val="left"/>
      <w:pPr>
        <w:ind w:left="720" w:hanging="360"/>
      </w:pPr>
      <w:rPr>
        <w:rFonts w:ascii="Symbol" w:hAnsi="Symbol" w:hint="default"/>
      </w:rPr>
    </w:lvl>
    <w:lvl w:ilvl="1" w:tplc="4BB8462A">
      <w:start w:val="1"/>
      <w:numFmt w:val="bullet"/>
      <w:lvlText w:val=""/>
      <w:lvlJc w:val="left"/>
      <w:pPr>
        <w:ind w:left="1440" w:hanging="360"/>
      </w:pPr>
      <w:rPr>
        <w:rFonts w:ascii="Symbol" w:hAnsi="Symbol" w:hint="default"/>
      </w:rPr>
    </w:lvl>
    <w:lvl w:ilvl="2" w:tplc="15801CDC">
      <w:start w:val="1"/>
      <w:numFmt w:val="bullet"/>
      <w:lvlText w:val=""/>
      <w:lvlJc w:val="left"/>
      <w:pPr>
        <w:ind w:left="2160" w:hanging="360"/>
      </w:pPr>
      <w:rPr>
        <w:rFonts w:ascii="Wingdings" w:hAnsi="Wingdings" w:hint="default"/>
      </w:rPr>
    </w:lvl>
    <w:lvl w:ilvl="3" w:tplc="6F8A8152">
      <w:start w:val="1"/>
      <w:numFmt w:val="bullet"/>
      <w:lvlText w:val=""/>
      <w:lvlJc w:val="left"/>
      <w:pPr>
        <w:ind w:left="2880" w:hanging="360"/>
      </w:pPr>
      <w:rPr>
        <w:rFonts w:ascii="Symbol" w:hAnsi="Symbol" w:hint="default"/>
      </w:rPr>
    </w:lvl>
    <w:lvl w:ilvl="4" w:tplc="9AA67A52">
      <w:start w:val="1"/>
      <w:numFmt w:val="bullet"/>
      <w:lvlText w:val="o"/>
      <w:lvlJc w:val="left"/>
      <w:pPr>
        <w:ind w:left="3600" w:hanging="360"/>
      </w:pPr>
      <w:rPr>
        <w:rFonts w:ascii="Courier New" w:hAnsi="Courier New" w:hint="default"/>
      </w:rPr>
    </w:lvl>
    <w:lvl w:ilvl="5" w:tplc="230020EC">
      <w:start w:val="1"/>
      <w:numFmt w:val="bullet"/>
      <w:lvlText w:val=""/>
      <w:lvlJc w:val="left"/>
      <w:pPr>
        <w:ind w:left="4320" w:hanging="360"/>
      </w:pPr>
      <w:rPr>
        <w:rFonts w:ascii="Wingdings" w:hAnsi="Wingdings" w:hint="default"/>
      </w:rPr>
    </w:lvl>
    <w:lvl w:ilvl="6" w:tplc="79EE1962">
      <w:start w:val="1"/>
      <w:numFmt w:val="bullet"/>
      <w:lvlText w:val=""/>
      <w:lvlJc w:val="left"/>
      <w:pPr>
        <w:ind w:left="5040" w:hanging="360"/>
      </w:pPr>
      <w:rPr>
        <w:rFonts w:ascii="Symbol" w:hAnsi="Symbol" w:hint="default"/>
      </w:rPr>
    </w:lvl>
    <w:lvl w:ilvl="7" w:tplc="442239BC">
      <w:start w:val="1"/>
      <w:numFmt w:val="bullet"/>
      <w:lvlText w:val="o"/>
      <w:lvlJc w:val="left"/>
      <w:pPr>
        <w:ind w:left="5760" w:hanging="360"/>
      </w:pPr>
      <w:rPr>
        <w:rFonts w:ascii="Courier New" w:hAnsi="Courier New" w:hint="default"/>
      </w:rPr>
    </w:lvl>
    <w:lvl w:ilvl="8" w:tplc="634A74E8">
      <w:start w:val="1"/>
      <w:numFmt w:val="bullet"/>
      <w:lvlText w:val=""/>
      <w:lvlJc w:val="left"/>
      <w:pPr>
        <w:ind w:left="6480" w:hanging="360"/>
      </w:pPr>
      <w:rPr>
        <w:rFonts w:ascii="Wingdings" w:hAnsi="Wingdings" w:hint="default"/>
      </w:rPr>
    </w:lvl>
  </w:abstractNum>
  <w:abstractNum w:abstractNumId="48" w15:restartNumberingAfterBreak="0">
    <w:nsid w:val="4F5B2173"/>
    <w:multiLevelType w:val="hybridMultilevel"/>
    <w:tmpl w:val="B6A2FE4A"/>
    <w:lvl w:ilvl="0" w:tplc="64DE1EF4">
      <w:start w:val="1"/>
      <w:numFmt w:val="upperRoman"/>
      <w:lvlText w:val="%1."/>
      <w:lvlJc w:val="left"/>
      <w:pPr>
        <w:ind w:left="1855" w:hanging="720"/>
      </w:pPr>
      <w:rPr>
        <w:rFonts w:hint="default"/>
      </w:rPr>
    </w:lvl>
    <w:lvl w:ilvl="1" w:tplc="D278FB1E">
      <w:start w:val="1"/>
      <w:numFmt w:val="lowerLetter"/>
      <w:lvlText w:val="%2."/>
      <w:lvlJc w:val="left"/>
      <w:pPr>
        <w:ind w:left="1440" w:hanging="360"/>
      </w:pPr>
    </w:lvl>
    <w:lvl w:ilvl="2" w:tplc="5A248488" w:tentative="1">
      <w:start w:val="1"/>
      <w:numFmt w:val="lowerRoman"/>
      <w:lvlText w:val="%3."/>
      <w:lvlJc w:val="right"/>
      <w:pPr>
        <w:ind w:left="2160" w:hanging="180"/>
      </w:pPr>
    </w:lvl>
    <w:lvl w:ilvl="3" w:tplc="EABE145E" w:tentative="1">
      <w:start w:val="1"/>
      <w:numFmt w:val="decimal"/>
      <w:lvlText w:val="%4."/>
      <w:lvlJc w:val="left"/>
      <w:pPr>
        <w:ind w:left="2880" w:hanging="360"/>
      </w:pPr>
    </w:lvl>
    <w:lvl w:ilvl="4" w:tplc="BFFE1A32" w:tentative="1">
      <w:start w:val="1"/>
      <w:numFmt w:val="lowerLetter"/>
      <w:lvlText w:val="%5."/>
      <w:lvlJc w:val="left"/>
      <w:pPr>
        <w:ind w:left="3600" w:hanging="360"/>
      </w:pPr>
    </w:lvl>
    <w:lvl w:ilvl="5" w:tplc="3ACAAE4C" w:tentative="1">
      <w:start w:val="1"/>
      <w:numFmt w:val="lowerRoman"/>
      <w:lvlText w:val="%6."/>
      <w:lvlJc w:val="right"/>
      <w:pPr>
        <w:ind w:left="4320" w:hanging="180"/>
      </w:pPr>
    </w:lvl>
    <w:lvl w:ilvl="6" w:tplc="2A9E4CD0" w:tentative="1">
      <w:start w:val="1"/>
      <w:numFmt w:val="decimal"/>
      <w:lvlText w:val="%7."/>
      <w:lvlJc w:val="left"/>
      <w:pPr>
        <w:ind w:left="5040" w:hanging="360"/>
      </w:pPr>
    </w:lvl>
    <w:lvl w:ilvl="7" w:tplc="6128C182" w:tentative="1">
      <w:start w:val="1"/>
      <w:numFmt w:val="lowerLetter"/>
      <w:lvlText w:val="%8."/>
      <w:lvlJc w:val="left"/>
      <w:pPr>
        <w:ind w:left="5760" w:hanging="360"/>
      </w:pPr>
    </w:lvl>
    <w:lvl w:ilvl="8" w:tplc="2F6C9CF8" w:tentative="1">
      <w:start w:val="1"/>
      <w:numFmt w:val="lowerRoman"/>
      <w:lvlText w:val="%9."/>
      <w:lvlJc w:val="right"/>
      <w:pPr>
        <w:ind w:left="6480" w:hanging="180"/>
      </w:pPr>
    </w:lvl>
  </w:abstractNum>
  <w:abstractNum w:abstractNumId="49"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7"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8"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49084C"/>
    <w:multiLevelType w:val="hybridMultilevel"/>
    <w:tmpl w:val="E9E0C118"/>
    <w:lvl w:ilvl="0" w:tplc="E36C6386">
      <w:start w:val="2"/>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5508AE"/>
    <w:multiLevelType w:val="hybridMultilevel"/>
    <w:tmpl w:val="C19E5D6A"/>
    <w:lvl w:ilvl="0" w:tplc="37C4C31E">
      <w:start w:val="1"/>
      <w:numFmt w:val="decimal"/>
      <w:lvlText w:val="%1."/>
      <w:lvlJc w:val="left"/>
      <w:pPr>
        <w:tabs>
          <w:tab w:val="num" w:pos="540"/>
        </w:tabs>
        <w:ind w:left="54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4D05976">
      <w:start w:val="1"/>
      <w:numFmt w:val="decimal"/>
      <w:lvlText w:val="%4."/>
      <w:lvlJc w:val="left"/>
      <w:pPr>
        <w:tabs>
          <w:tab w:val="num" w:pos="360"/>
        </w:tabs>
        <w:ind w:left="360" w:hanging="360"/>
      </w:pPr>
      <w:rPr>
        <w:b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7D7411"/>
    <w:multiLevelType w:val="hybridMultilevel"/>
    <w:tmpl w:val="FCF04CBA"/>
    <w:lvl w:ilvl="0" w:tplc="006C8320">
      <w:start w:val="1"/>
      <w:numFmt w:val="decimal"/>
      <w:lvlText w:val="%1)"/>
      <w:lvlJc w:val="left"/>
      <w:pPr>
        <w:ind w:left="720" w:hanging="360"/>
      </w:pPr>
      <w:rPr>
        <w:rFonts w:hint="default"/>
        <w:b w:val="0"/>
      </w:rPr>
    </w:lvl>
    <w:lvl w:ilvl="1" w:tplc="E9B08D3A">
      <w:start w:val="1"/>
      <w:numFmt w:val="lowerLetter"/>
      <w:lvlText w:val="%2."/>
      <w:lvlJc w:val="left"/>
      <w:pPr>
        <w:ind w:left="1440" w:hanging="360"/>
      </w:pPr>
    </w:lvl>
    <w:lvl w:ilvl="2" w:tplc="8FD8CB18" w:tentative="1">
      <w:start w:val="1"/>
      <w:numFmt w:val="lowerRoman"/>
      <w:lvlText w:val="%3."/>
      <w:lvlJc w:val="right"/>
      <w:pPr>
        <w:ind w:left="2160" w:hanging="180"/>
      </w:pPr>
    </w:lvl>
    <w:lvl w:ilvl="3" w:tplc="FE56E028" w:tentative="1">
      <w:start w:val="1"/>
      <w:numFmt w:val="decimal"/>
      <w:lvlText w:val="%4."/>
      <w:lvlJc w:val="left"/>
      <w:pPr>
        <w:ind w:left="2880" w:hanging="360"/>
      </w:pPr>
    </w:lvl>
    <w:lvl w:ilvl="4" w:tplc="0262A436" w:tentative="1">
      <w:start w:val="1"/>
      <w:numFmt w:val="lowerLetter"/>
      <w:lvlText w:val="%5."/>
      <w:lvlJc w:val="left"/>
      <w:pPr>
        <w:ind w:left="3600" w:hanging="360"/>
      </w:pPr>
    </w:lvl>
    <w:lvl w:ilvl="5" w:tplc="19AEA78C" w:tentative="1">
      <w:start w:val="1"/>
      <w:numFmt w:val="lowerRoman"/>
      <w:lvlText w:val="%6."/>
      <w:lvlJc w:val="right"/>
      <w:pPr>
        <w:ind w:left="4320" w:hanging="180"/>
      </w:pPr>
    </w:lvl>
    <w:lvl w:ilvl="6" w:tplc="1BB0A442" w:tentative="1">
      <w:start w:val="1"/>
      <w:numFmt w:val="decimal"/>
      <w:lvlText w:val="%7."/>
      <w:lvlJc w:val="left"/>
      <w:pPr>
        <w:ind w:left="5040" w:hanging="360"/>
      </w:pPr>
    </w:lvl>
    <w:lvl w:ilvl="7" w:tplc="20EAF2A6" w:tentative="1">
      <w:start w:val="1"/>
      <w:numFmt w:val="lowerLetter"/>
      <w:lvlText w:val="%8."/>
      <w:lvlJc w:val="left"/>
      <w:pPr>
        <w:ind w:left="5760" w:hanging="360"/>
      </w:pPr>
    </w:lvl>
    <w:lvl w:ilvl="8" w:tplc="492437B2" w:tentative="1">
      <w:start w:val="1"/>
      <w:numFmt w:val="lowerRoman"/>
      <w:lvlText w:val="%9."/>
      <w:lvlJc w:val="right"/>
      <w:pPr>
        <w:ind w:left="6480" w:hanging="180"/>
      </w:pPr>
    </w:lvl>
  </w:abstractNum>
  <w:abstractNum w:abstractNumId="65"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7AD6D86"/>
    <w:multiLevelType w:val="hybridMultilevel"/>
    <w:tmpl w:val="DA7A18B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9"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A346094"/>
    <w:multiLevelType w:val="hybridMultilevel"/>
    <w:tmpl w:val="DA7A18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460731031">
    <w:abstractNumId w:val="53"/>
  </w:num>
  <w:num w:numId="2" w16cid:durableId="1301885078">
    <w:abstractNumId w:val="37"/>
  </w:num>
  <w:num w:numId="3" w16cid:durableId="1139541554">
    <w:abstractNumId w:val="38"/>
  </w:num>
  <w:num w:numId="4" w16cid:durableId="1777095793">
    <w:abstractNumId w:val="69"/>
  </w:num>
  <w:num w:numId="5" w16cid:durableId="583805884">
    <w:abstractNumId w:val="5"/>
  </w:num>
  <w:num w:numId="6" w16cid:durableId="458451804">
    <w:abstractNumId w:val="22"/>
  </w:num>
  <w:num w:numId="7" w16cid:durableId="1933782712">
    <w:abstractNumId w:val="58"/>
  </w:num>
  <w:num w:numId="8" w16cid:durableId="1018460858">
    <w:abstractNumId w:val="43"/>
  </w:num>
  <w:num w:numId="9" w16cid:durableId="661544569">
    <w:abstractNumId w:val="60"/>
  </w:num>
  <w:num w:numId="10" w16cid:durableId="736434429">
    <w:abstractNumId w:val="56"/>
  </w:num>
  <w:num w:numId="11" w16cid:durableId="1718626372">
    <w:abstractNumId w:val="1"/>
  </w:num>
  <w:num w:numId="12" w16cid:durableId="1265456462">
    <w:abstractNumId w:val="72"/>
  </w:num>
  <w:num w:numId="13" w16cid:durableId="1001472751">
    <w:abstractNumId w:val="34"/>
  </w:num>
  <w:num w:numId="14" w16cid:durableId="506604027">
    <w:abstractNumId w:val="17"/>
  </w:num>
  <w:num w:numId="15" w16cid:durableId="492455163">
    <w:abstractNumId w:val="59"/>
  </w:num>
  <w:num w:numId="16" w16cid:durableId="125588325">
    <w:abstractNumId w:val="13"/>
  </w:num>
  <w:num w:numId="17" w16cid:durableId="1517618149">
    <w:abstractNumId w:val="67"/>
  </w:num>
  <w:num w:numId="18" w16cid:durableId="714045872">
    <w:abstractNumId w:val="24"/>
  </w:num>
  <w:num w:numId="19" w16cid:durableId="952976767">
    <w:abstractNumId w:val="66"/>
  </w:num>
  <w:num w:numId="20" w16cid:durableId="344866623">
    <w:abstractNumId w:val="3"/>
  </w:num>
  <w:num w:numId="21" w16cid:durableId="973490389">
    <w:abstractNumId w:val="2"/>
  </w:num>
  <w:num w:numId="22" w16cid:durableId="648873768">
    <w:abstractNumId w:val="11"/>
  </w:num>
  <w:num w:numId="23" w16cid:durableId="1986080263">
    <w:abstractNumId w:val="36"/>
  </w:num>
  <w:num w:numId="24" w16cid:durableId="1441871816">
    <w:abstractNumId w:val="26"/>
  </w:num>
  <w:num w:numId="25" w16cid:durableId="1043141962">
    <w:abstractNumId w:val="52"/>
  </w:num>
  <w:num w:numId="26" w16cid:durableId="1485975799">
    <w:abstractNumId w:val="4"/>
  </w:num>
  <w:num w:numId="27" w16cid:durableId="1445265970">
    <w:abstractNumId w:val="46"/>
  </w:num>
  <w:num w:numId="28" w16cid:durableId="120805758">
    <w:abstractNumId w:val="27"/>
  </w:num>
  <w:num w:numId="29" w16cid:durableId="151532781">
    <w:abstractNumId w:val="9"/>
  </w:num>
  <w:num w:numId="30" w16cid:durableId="310411088">
    <w:abstractNumId w:val="18"/>
  </w:num>
  <w:num w:numId="31" w16cid:durableId="1498500786">
    <w:abstractNumId w:val="71"/>
  </w:num>
  <w:num w:numId="32" w16cid:durableId="605432110">
    <w:abstractNumId w:val="8"/>
  </w:num>
  <w:num w:numId="33" w16cid:durableId="183250219">
    <w:abstractNumId w:val="15"/>
  </w:num>
  <w:num w:numId="34" w16cid:durableId="1251045268">
    <w:abstractNumId w:val="7"/>
  </w:num>
  <w:num w:numId="35" w16cid:durableId="3911997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5124552">
    <w:abstractNumId w:val="20"/>
  </w:num>
  <w:num w:numId="37" w16cid:durableId="12539316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04237230">
    <w:abstractNumId w:val="30"/>
  </w:num>
  <w:num w:numId="39" w16cid:durableId="90591968">
    <w:abstractNumId w:val="33"/>
  </w:num>
  <w:num w:numId="40" w16cid:durableId="867330203">
    <w:abstractNumId w:val="50"/>
  </w:num>
  <w:num w:numId="41" w16cid:durableId="1166358645">
    <w:abstractNumId w:val="25"/>
  </w:num>
  <w:num w:numId="42" w16cid:durableId="808009874">
    <w:abstractNumId w:val="29"/>
  </w:num>
  <w:num w:numId="43" w16cid:durableId="1472752736">
    <w:abstractNumId w:val="19"/>
  </w:num>
  <w:num w:numId="44" w16cid:durableId="1432430848">
    <w:abstractNumId w:val="65"/>
  </w:num>
  <w:num w:numId="45" w16cid:durableId="1047486332">
    <w:abstractNumId w:val="32"/>
  </w:num>
  <w:num w:numId="46" w16cid:durableId="518542453">
    <w:abstractNumId w:val="51"/>
  </w:num>
  <w:num w:numId="47" w16cid:durableId="217669928">
    <w:abstractNumId w:val="28"/>
  </w:num>
  <w:num w:numId="48" w16cid:durableId="660429336">
    <w:abstractNumId w:val="10"/>
  </w:num>
  <w:num w:numId="49" w16cid:durableId="312685862">
    <w:abstractNumId w:val="23"/>
  </w:num>
  <w:num w:numId="50" w16cid:durableId="1010062883">
    <w:abstractNumId w:val="40"/>
  </w:num>
  <w:num w:numId="51" w16cid:durableId="126514215">
    <w:abstractNumId w:val="55"/>
  </w:num>
  <w:num w:numId="52" w16cid:durableId="922639024">
    <w:abstractNumId w:val="44"/>
  </w:num>
  <w:num w:numId="53" w16cid:durableId="1764688566">
    <w:abstractNumId w:val="54"/>
  </w:num>
  <w:num w:numId="54" w16cid:durableId="1114327376">
    <w:abstractNumId w:val="21"/>
  </w:num>
  <w:num w:numId="55" w16cid:durableId="835346668">
    <w:abstractNumId w:val="70"/>
  </w:num>
  <w:num w:numId="56" w16cid:durableId="17004880">
    <w:abstractNumId w:val="42"/>
  </w:num>
  <w:num w:numId="57" w16cid:durableId="871189328">
    <w:abstractNumId w:val="31"/>
  </w:num>
  <w:num w:numId="58" w16cid:durableId="19357845">
    <w:abstractNumId w:val="12"/>
  </w:num>
  <w:num w:numId="59" w16cid:durableId="341276079">
    <w:abstractNumId w:val="39"/>
  </w:num>
  <w:num w:numId="60" w16cid:durableId="763915708">
    <w:abstractNumId w:val="49"/>
  </w:num>
  <w:num w:numId="61" w16cid:durableId="987629420">
    <w:abstractNumId w:val="63"/>
  </w:num>
  <w:num w:numId="62" w16cid:durableId="95947449">
    <w:abstractNumId w:val="68"/>
  </w:num>
  <w:num w:numId="63" w16cid:durableId="1234123395">
    <w:abstractNumId w:val="61"/>
  </w:num>
  <w:num w:numId="64" w16cid:durableId="1669940516">
    <w:abstractNumId w:val="16"/>
  </w:num>
  <w:num w:numId="65" w16cid:durableId="19946798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814489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03001606">
    <w:abstractNumId w:val="48"/>
  </w:num>
  <w:num w:numId="68" w16cid:durableId="402489212">
    <w:abstractNumId w:val="47"/>
  </w:num>
  <w:num w:numId="69" w16cid:durableId="1623269936">
    <w:abstractNumId w:val="35"/>
  </w:num>
  <w:num w:numId="70" w16cid:durableId="820537436">
    <w:abstractNumId w:val="64"/>
  </w:num>
  <w:num w:numId="71" w16cid:durableId="1340692027">
    <w:abstractNumId w:val="14"/>
  </w:num>
  <w:num w:numId="72" w16cid:durableId="114105599">
    <w:abstractNumId w:val="4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904"/>
    <w:rsid w:val="00004943"/>
    <w:rsid w:val="00004CDE"/>
    <w:rsid w:val="000051B8"/>
    <w:rsid w:val="00005486"/>
    <w:rsid w:val="00005864"/>
    <w:rsid w:val="00005D61"/>
    <w:rsid w:val="00005E76"/>
    <w:rsid w:val="00006850"/>
    <w:rsid w:val="00006932"/>
    <w:rsid w:val="00007AB2"/>
    <w:rsid w:val="00007AC6"/>
    <w:rsid w:val="00007C5A"/>
    <w:rsid w:val="00007C7B"/>
    <w:rsid w:val="00010550"/>
    <w:rsid w:val="00010D5F"/>
    <w:rsid w:val="00011378"/>
    <w:rsid w:val="0001201D"/>
    <w:rsid w:val="0001220B"/>
    <w:rsid w:val="00012AA8"/>
    <w:rsid w:val="00012F22"/>
    <w:rsid w:val="0001338E"/>
    <w:rsid w:val="00013516"/>
    <w:rsid w:val="000148AB"/>
    <w:rsid w:val="00014C3C"/>
    <w:rsid w:val="00014C75"/>
    <w:rsid w:val="00014DEC"/>
    <w:rsid w:val="0001510E"/>
    <w:rsid w:val="00015B6F"/>
    <w:rsid w:val="00017274"/>
    <w:rsid w:val="00017F3B"/>
    <w:rsid w:val="00020369"/>
    <w:rsid w:val="0002061F"/>
    <w:rsid w:val="000207A1"/>
    <w:rsid w:val="000209AF"/>
    <w:rsid w:val="00020ADF"/>
    <w:rsid w:val="00020E5E"/>
    <w:rsid w:val="00022216"/>
    <w:rsid w:val="000224DF"/>
    <w:rsid w:val="00023801"/>
    <w:rsid w:val="000239F7"/>
    <w:rsid w:val="00023F5A"/>
    <w:rsid w:val="0002448C"/>
    <w:rsid w:val="00024C4B"/>
    <w:rsid w:val="00024FAF"/>
    <w:rsid w:val="00025D02"/>
    <w:rsid w:val="00026511"/>
    <w:rsid w:val="00026A4C"/>
    <w:rsid w:val="00026D03"/>
    <w:rsid w:val="00026D22"/>
    <w:rsid w:val="00026FA6"/>
    <w:rsid w:val="00030E6C"/>
    <w:rsid w:val="00030EA6"/>
    <w:rsid w:val="00031402"/>
    <w:rsid w:val="00031AC9"/>
    <w:rsid w:val="00031FAB"/>
    <w:rsid w:val="000326EA"/>
    <w:rsid w:val="000333DC"/>
    <w:rsid w:val="0003397C"/>
    <w:rsid w:val="00033D05"/>
    <w:rsid w:val="00034883"/>
    <w:rsid w:val="00034F99"/>
    <w:rsid w:val="0003544B"/>
    <w:rsid w:val="00036514"/>
    <w:rsid w:val="00036BFC"/>
    <w:rsid w:val="000370F6"/>
    <w:rsid w:val="00037BC6"/>
    <w:rsid w:val="00037C90"/>
    <w:rsid w:val="00037E91"/>
    <w:rsid w:val="00037F28"/>
    <w:rsid w:val="000400B0"/>
    <w:rsid w:val="00040A80"/>
    <w:rsid w:val="00040DEB"/>
    <w:rsid w:val="0004138E"/>
    <w:rsid w:val="00041585"/>
    <w:rsid w:val="00041B89"/>
    <w:rsid w:val="0004239D"/>
    <w:rsid w:val="00042746"/>
    <w:rsid w:val="00042D48"/>
    <w:rsid w:val="00042D82"/>
    <w:rsid w:val="00043821"/>
    <w:rsid w:val="00043A57"/>
    <w:rsid w:val="000444FC"/>
    <w:rsid w:val="0004467F"/>
    <w:rsid w:val="0004634E"/>
    <w:rsid w:val="00046454"/>
    <w:rsid w:val="00046EB5"/>
    <w:rsid w:val="00046FC2"/>
    <w:rsid w:val="00047185"/>
    <w:rsid w:val="0004796A"/>
    <w:rsid w:val="00047BAC"/>
    <w:rsid w:val="00050375"/>
    <w:rsid w:val="00050581"/>
    <w:rsid w:val="0005163C"/>
    <w:rsid w:val="00051661"/>
    <w:rsid w:val="000518CC"/>
    <w:rsid w:val="00053262"/>
    <w:rsid w:val="00053475"/>
    <w:rsid w:val="00053E66"/>
    <w:rsid w:val="0005426F"/>
    <w:rsid w:val="0005468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ACE"/>
    <w:rsid w:val="00062C02"/>
    <w:rsid w:val="00062ED5"/>
    <w:rsid w:val="000642BA"/>
    <w:rsid w:val="00064699"/>
    <w:rsid w:val="00064AED"/>
    <w:rsid w:val="00064CBB"/>
    <w:rsid w:val="00064D78"/>
    <w:rsid w:val="0006505C"/>
    <w:rsid w:val="000658F4"/>
    <w:rsid w:val="0006603F"/>
    <w:rsid w:val="0006674C"/>
    <w:rsid w:val="000668E2"/>
    <w:rsid w:val="00066BC3"/>
    <w:rsid w:val="00066DE8"/>
    <w:rsid w:val="0006706F"/>
    <w:rsid w:val="00067107"/>
    <w:rsid w:val="000674CC"/>
    <w:rsid w:val="000675B6"/>
    <w:rsid w:val="000677F8"/>
    <w:rsid w:val="000700DF"/>
    <w:rsid w:val="00070303"/>
    <w:rsid w:val="000708BD"/>
    <w:rsid w:val="00070C46"/>
    <w:rsid w:val="00070C61"/>
    <w:rsid w:val="00071AC8"/>
    <w:rsid w:val="000723D2"/>
    <w:rsid w:val="00073811"/>
    <w:rsid w:val="00073B6F"/>
    <w:rsid w:val="00073BD3"/>
    <w:rsid w:val="00073C6C"/>
    <w:rsid w:val="000743BE"/>
    <w:rsid w:val="00075916"/>
    <w:rsid w:val="00075CCF"/>
    <w:rsid w:val="00076013"/>
    <w:rsid w:val="0007668E"/>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5CC"/>
    <w:rsid w:val="0008287F"/>
    <w:rsid w:val="00082B85"/>
    <w:rsid w:val="00082C7E"/>
    <w:rsid w:val="00082F77"/>
    <w:rsid w:val="00082FF8"/>
    <w:rsid w:val="00083B5B"/>
    <w:rsid w:val="000846A9"/>
    <w:rsid w:val="0008480D"/>
    <w:rsid w:val="000855D6"/>
    <w:rsid w:val="00085A12"/>
    <w:rsid w:val="00085A34"/>
    <w:rsid w:val="00085C0A"/>
    <w:rsid w:val="00085F31"/>
    <w:rsid w:val="00086EA5"/>
    <w:rsid w:val="0008765D"/>
    <w:rsid w:val="000903A6"/>
    <w:rsid w:val="000905C4"/>
    <w:rsid w:val="00090797"/>
    <w:rsid w:val="00090CBD"/>
    <w:rsid w:val="000919D2"/>
    <w:rsid w:val="00091A01"/>
    <w:rsid w:val="0009222E"/>
    <w:rsid w:val="000923B8"/>
    <w:rsid w:val="000932EB"/>
    <w:rsid w:val="00093300"/>
    <w:rsid w:val="000935FA"/>
    <w:rsid w:val="00093B28"/>
    <w:rsid w:val="000940F2"/>
    <w:rsid w:val="0009446E"/>
    <w:rsid w:val="000945EF"/>
    <w:rsid w:val="00094BDA"/>
    <w:rsid w:val="00095465"/>
    <w:rsid w:val="00095BF4"/>
    <w:rsid w:val="0009677B"/>
    <w:rsid w:val="000967B6"/>
    <w:rsid w:val="000969E5"/>
    <w:rsid w:val="00096BE2"/>
    <w:rsid w:val="00096C82"/>
    <w:rsid w:val="00096CC9"/>
    <w:rsid w:val="000A0169"/>
    <w:rsid w:val="000A029A"/>
    <w:rsid w:val="000A1631"/>
    <w:rsid w:val="000A1935"/>
    <w:rsid w:val="000A19F1"/>
    <w:rsid w:val="000A2DF9"/>
    <w:rsid w:val="000A3C52"/>
    <w:rsid w:val="000A498C"/>
    <w:rsid w:val="000A4D64"/>
    <w:rsid w:val="000A504D"/>
    <w:rsid w:val="000A5B1A"/>
    <w:rsid w:val="000A62DF"/>
    <w:rsid w:val="000A6636"/>
    <w:rsid w:val="000A72D8"/>
    <w:rsid w:val="000A7391"/>
    <w:rsid w:val="000A78B7"/>
    <w:rsid w:val="000A7B32"/>
    <w:rsid w:val="000B0600"/>
    <w:rsid w:val="000B0928"/>
    <w:rsid w:val="000B0CD5"/>
    <w:rsid w:val="000B1312"/>
    <w:rsid w:val="000B2238"/>
    <w:rsid w:val="000B2344"/>
    <w:rsid w:val="000B23CA"/>
    <w:rsid w:val="000B24BD"/>
    <w:rsid w:val="000B2727"/>
    <w:rsid w:val="000B2A06"/>
    <w:rsid w:val="000B337F"/>
    <w:rsid w:val="000B3650"/>
    <w:rsid w:val="000B374B"/>
    <w:rsid w:val="000B3F27"/>
    <w:rsid w:val="000B4327"/>
    <w:rsid w:val="000B52EC"/>
    <w:rsid w:val="000B566D"/>
    <w:rsid w:val="000B567C"/>
    <w:rsid w:val="000B5E74"/>
    <w:rsid w:val="000B60CD"/>
    <w:rsid w:val="000B7F33"/>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4E9A"/>
    <w:rsid w:val="000C679D"/>
    <w:rsid w:val="000C682C"/>
    <w:rsid w:val="000C6A7E"/>
    <w:rsid w:val="000C7FCE"/>
    <w:rsid w:val="000D0015"/>
    <w:rsid w:val="000D1093"/>
    <w:rsid w:val="000D10CC"/>
    <w:rsid w:val="000D18FE"/>
    <w:rsid w:val="000D1943"/>
    <w:rsid w:val="000D1BC3"/>
    <w:rsid w:val="000D22A8"/>
    <w:rsid w:val="000D2947"/>
    <w:rsid w:val="000D354E"/>
    <w:rsid w:val="000D3B16"/>
    <w:rsid w:val="000D4015"/>
    <w:rsid w:val="000D436F"/>
    <w:rsid w:val="000D4506"/>
    <w:rsid w:val="000D45D0"/>
    <w:rsid w:val="000D4BCE"/>
    <w:rsid w:val="000D4DB4"/>
    <w:rsid w:val="000D55B5"/>
    <w:rsid w:val="000D5E9F"/>
    <w:rsid w:val="000D6357"/>
    <w:rsid w:val="000D689E"/>
    <w:rsid w:val="000D6A03"/>
    <w:rsid w:val="000D713E"/>
    <w:rsid w:val="000D7212"/>
    <w:rsid w:val="000D7956"/>
    <w:rsid w:val="000D7973"/>
    <w:rsid w:val="000D79CE"/>
    <w:rsid w:val="000E024F"/>
    <w:rsid w:val="000E02F1"/>
    <w:rsid w:val="000E0791"/>
    <w:rsid w:val="000E0B4D"/>
    <w:rsid w:val="000E0C76"/>
    <w:rsid w:val="000E1CFE"/>
    <w:rsid w:val="000E2700"/>
    <w:rsid w:val="000E344C"/>
    <w:rsid w:val="000E4373"/>
    <w:rsid w:val="000E4A94"/>
    <w:rsid w:val="000E4D11"/>
    <w:rsid w:val="000E51D8"/>
    <w:rsid w:val="000E55AF"/>
    <w:rsid w:val="000E569E"/>
    <w:rsid w:val="000E59A2"/>
    <w:rsid w:val="000E5CBA"/>
    <w:rsid w:val="000E5F5E"/>
    <w:rsid w:val="000E6FC9"/>
    <w:rsid w:val="000E726D"/>
    <w:rsid w:val="000E7840"/>
    <w:rsid w:val="000E7EB9"/>
    <w:rsid w:val="000F01AA"/>
    <w:rsid w:val="000F10E8"/>
    <w:rsid w:val="000F110E"/>
    <w:rsid w:val="000F14C5"/>
    <w:rsid w:val="000F1622"/>
    <w:rsid w:val="000F1E28"/>
    <w:rsid w:val="000F2243"/>
    <w:rsid w:val="000F2A01"/>
    <w:rsid w:val="000F2ED4"/>
    <w:rsid w:val="000F442B"/>
    <w:rsid w:val="000F4508"/>
    <w:rsid w:val="000F493A"/>
    <w:rsid w:val="000F5D4F"/>
    <w:rsid w:val="000F63A7"/>
    <w:rsid w:val="000F6BDE"/>
    <w:rsid w:val="000F6C0E"/>
    <w:rsid w:val="000F6CAC"/>
    <w:rsid w:val="000F7177"/>
    <w:rsid w:val="000F7224"/>
    <w:rsid w:val="000F7424"/>
    <w:rsid w:val="000F7E11"/>
    <w:rsid w:val="00100794"/>
    <w:rsid w:val="00101666"/>
    <w:rsid w:val="00102284"/>
    <w:rsid w:val="0010251E"/>
    <w:rsid w:val="00102600"/>
    <w:rsid w:val="00102D93"/>
    <w:rsid w:val="00102F58"/>
    <w:rsid w:val="00102FD0"/>
    <w:rsid w:val="0010395D"/>
    <w:rsid w:val="00103A7D"/>
    <w:rsid w:val="001042A8"/>
    <w:rsid w:val="00104315"/>
    <w:rsid w:val="00104778"/>
    <w:rsid w:val="00105480"/>
    <w:rsid w:val="00105D5E"/>
    <w:rsid w:val="00106E41"/>
    <w:rsid w:val="00107392"/>
    <w:rsid w:val="00107B5C"/>
    <w:rsid w:val="00107DEE"/>
    <w:rsid w:val="00110679"/>
    <w:rsid w:val="00111108"/>
    <w:rsid w:val="00111212"/>
    <w:rsid w:val="00111230"/>
    <w:rsid w:val="00111281"/>
    <w:rsid w:val="001117F8"/>
    <w:rsid w:val="00111EEC"/>
    <w:rsid w:val="001121EB"/>
    <w:rsid w:val="00112EF6"/>
    <w:rsid w:val="00112FEE"/>
    <w:rsid w:val="001136CE"/>
    <w:rsid w:val="0011370F"/>
    <w:rsid w:val="0011376E"/>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14B6"/>
    <w:rsid w:val="001224CA"/>
    <w:rsid w:val="00122D41"/>
    <w:rsid w:val="0012329F"/>
    <w:rsid w:val="00123AF1"/>
    <w:rsid w:val="00123D52"/>
    <w:rsid w:val="00123F87"/>
    <w:rsid w:val="00124592"/>
    <w:rsid w:val="001252C8"/>
    <w:rsid w:val="001252EE"/>
    <w:rsid w:val="001259EC"/>
    <w:rsid w:val="00125F95"/>
    <w:rsid w:val="00126150"/>
    <w:rsid w:val="0012697D"/>
    <w:rsid w:val="00127B23"/>
    <w:rsid w:val="0013029E"/>
    <w:rsid w:val="001308F5"/>
    <w:rsid w:val="00131668"/>
    <w:rsid w:val="001316A2"/>
    <w:rsid w:val="001322B0"/>
    <w:rsid w:val="001322F9"/>
    <w:rsid w:val="001325DF"/>
    <w:rsid w:val="00132792"/>
    <w:rsid w:val="00133ED6"/>
    <w:rsid w:val="001344C6"/>
    <w:rsid w:val="0013454A"/>
    <w:rsid w:val="00134A2F"/>
    <w:rsid w:val="00134E21"/>
    <w:rsid w:val="00136219"/>
    <w:rsid w:val="00136569"/>
    <w:rsid w:val="00137BB4"/>
    <w:rsid w:val="001409B6"/>
    <w:rsid w:val="001409EA"/>
    <w:rsid w:val="00141686"/>
    <w:rsid w:val="0014191A"/>
    <w:rsid w:val="00141A68"/>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8BF"/>
    <w:rsid w:val="001509EC"/>
    <w:rsid w:val="00151016"/>
    <w:rsid w:val="00152214"/>
    <w:rsid w:val="0015222C"/>
    <w:rsid w:val="00152512"/>
    <w:rsid w:val="00152AC7"/>
    <w:rsid w:val="001535BC"/>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6A2"/>
    <w:rsid w:val="001647E4"/>
    <w:rsid w:val="00164BB2"/>
    <w:rsid w:val="00165994"/>
    <w:rsid w:val="00165BFE"/>
    <w:rsid w:val="00165F9C"/>
    <w:rsid w:val="00166784"/>
    <w:rsid w:val="0016721D"/>
    <w:rsid w:val="00167966"/>
    <w:rsid w:val="00170945"/>
    <w:rsid w:val="00170CA2"/>
    <w:rsid w:val="00170D4F"/>
    <w:rsid w:val="00171043"/>
    <w:rsid w:val="001714B3"/>
    <w:rsid w:val="00171615"/>
    <w:rsid w:val="0017170B"/>
    <w:rsid w:val="001724E7"/>
    <w:rsid w:val="00172B52"/>
    <w:rsid w:val="00172F3B"/>
    <w:rsid w:val="00172FC8"/>
    <w:rsid w:val="0017300E"/>
    <w:rsid w:val="00173B38"/>
    <w:rsid w:val="001740AC"/>
    <w:rsid w:val="00176A2C"/>
    <w:rsid w:val="00176AE1"/>
    <w:rsid w:val="00176DCD"/>
    <w:rsid w:val="00177E59"/>
    <w:rsid w:val="0018041F"/>
    <w:rsid w:val="0018115A"/>
    <w:rsid w:val="00181FE2"/>
    <w:rsid w:val="00182106"/>
    <w:rsid w:val="00182209"/>
    <w:rsid w:val="001823D8"/>
    <w:rsid w:val="001835F1"/>
    <w:rsid w:val="00183D58"/>
    <w:rsid w:val="00183F37"/>
    <w:rsid w:val="0018477D"/>
    <w:rsid w:val="00184D3E"/>
    <w:rsid w:val="00184FF7"/>
    <w:rsid w:val="001856BC"/>
    <w:rsid w:val="00185F37"/>
    <w:rsid w:val="0018777E"/>
    <w:rsid w:val="0019056B"/>
    <w:rsid w:val="00190E36"/>
    <w:rsid w:val="00191C62"/>
    <w:rsid w:val="0019248E"/>
    <w:rsid w:val="0019269C"/>
    <w:rsid w:val="00192792"/>
    <w:rsid w:val="00192901"/>
    <w:rsid w:val="00192AD0"/>
    <w:rsid w:val="00192BD5"/>
    <w:rsid w:val="00193373"/>
    <w:rsid w:val="00193A78"/>
    <w:rsid w:val="001940DD"/>
    <w:rsid w:val="00194316"/>
    <w:rsid w:val="00194644"/>
    <w:rsid w:val="00195142"/>
    <w:rsid w:val="00195167"/>
    <w:rsid w:val="001952DC"/>
    <w:rsid w:val="00195769"/>
    <w:rsid w:val="0019647C"/>
    <w:rsid w:val="001964DB"/>
    <w:rsid w:val="0019691F"/>
    <w:rsid w:val="001969F6"/>
    <w:rsid w:val="00197116"/>
    <w:rsid w:val="0019756F"/>
    <w:rsid w:val="001978F3"/>
    <w:rsid w:val="00197E45"/>
    <w:rsid w:val="001A004C"/>
    <w:rsid w:val="001A0C24"/>
    <w:rsid w:val="001A0D2D"/>
    <w:rsid w:val="001A0D3F"/>
    <w:rsid w:val="001A17AD"/>
    <w:rsid w:val="001A232D"/>
    <w:rsid w:val="001A2D51"/>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762E"/>
    <w:rsid w:val="001B0884"/>
    <w:rsid w:val="001B08BF"/>
    <w:rsid w:val="001B0A21"/>
    <w:rsid w:val="001B2181"/>
    <w:rsid w:val="001B34DA"/>
    <w:rsid w:val="001B533B"/>
    <w:rsid w:val="001B5A79"/>
    <w:rsid w:val="001B6EC9"/>
    <w:rsid w:val="001B7015"/>
    <w:rsid w:val="001B7496"/>
    <w:rsid w:val="001B7498"/>
    <w:rsid w:val="001B78BB"/>
    <w:rsid w:val="001B7AA5"/>
    <w:rsid w:val="001C034F"/>
    <w:rsid w:val="001C08ED"/>
    <w:rsid w:val="001C0C99"/>
    <w:rsid w:val="001C1506"/>
    <w:rsid w:val="001C25A5"/>
    <w:rsid w:val="001C297E"/>
    <w:rsid w:val="001C2A0C"/>
    <w:rsid w:val="001C4078"/>
    <w:rsid w:val="001C40B8"/>
    <w:rsid w:val="001C42BE"/>
    <w:rsid w:val="001C4944"/>
    <w:rsid w:val="001C4F80"/>
    <w:rsid w:val="001C4FF2"/>
    <w:rsid w:val="001C5330"/>
    <w:rsid w:val="001C55EC"/>
    <w:rsid w:val="001C5C46"/>
    <w:rsid w:val="001C5E7A"/>
    <w:rsid w:val="001C6A05"/>
    <w:rsid w:val="001C6C68"/>
    <w:rsid w:val="001C6DB6"/>
    <w:rsid w:val="001C70FC"/>
    <w:rsid w:val="001C790B"/>
    <w:rsid w:val="001C7A7A"/>
    <w:rsid w:val="001C7BC8"/>
    <w:rsid w:val="001C7E81"/>
    <w:rsid w:val="001C7EC5"/>
    <w:rsid w:val="001D0359"/>
    <w:rsid w:val="001D0C3D"/>
    <w:rsid w:val="001D0D07"/>
    <w:rsid w:val="001D0D8D"/>
    <w:rsid w:val="001D1037"/>
    <w:rsid w:val="001D1087"/>
    <w:rsid w:val="001D1312"/>
    <w:rsid w:val="001D136B"/>
    <w:rsid w:val="001D1819"/>
    <w:rsid w:val="001D19F0"/>
    <w:rsid w:val="001D1E77"/>
    <w:rsid w:val="001D22D2"/>
    <w:rsid w:val="001D27CA"/>
    <w:rsid w:val="001D3A35"/>
    <w:rsid w:val="001D4544"/>
    <w:rsid w:val="001D4863"/>
    <w:rsid w:val="001D49C2"/>
    <w:rsid w:val="001D522D"/>
    <w:rsid w:val="001D5476"/>
    <w:rsid w:val="001D5773"/>
    <w:rsid w:val="001D5997"/>
    <w:rsid w:val="001D6177"/>
    <w:rsid w:val="001D7655"/>
    <w:rsid w:val="001D7683"/>
    <w:rsid w:val="001E0403"/>
    <w:rsid w:val="001E0D4F"/>
    <w:rsid w:val="001E16B7"/>
    <w:rsid w:val="001E24E4"/>
    <w:rsid w:val="001E335E"/>
    <w:rsid w:val="001E36C0"/>
    <w:rsid w:val="001E3FB3"/>
    <w:rsid w:val="001E44B2"/>
    <w:rsid w:val="001E4ACE"/>
    <w:rsid w:val="001E4B33"/>
    <w:rsid w:val="001E5BC7"/>
    <w:rsid w:val="001E5F46"/>
    <w:rsid w:val="001E6C34"/>
    <w:rsid w:val="001E6FC3"/>
    <w:rsid w:val="001E748C"/>
    <w:rsid w:val="001E77D1"/>
    <w:rsid w:val="001E7FC3"/>
    <w:rsid w:val="001F0168"/>
    <w:rsid w:val="001F0310"/>
    <w:rsid w:val="001F0888"/>
    <w:rsid w:val="001F1242"/>
    <w:rsid w:val="001F1780"/>
    <w:rsid w:val="001F1D62"/>
    <w:rsid w:val="001F20DA"/>
    <w:rsid w:val="001F26CA"/>
    <w:rsid w:val="001F2B94"/>
    <w:rsid w:val="001F2BE1"/>
    <w:rsid w:val="001F2F04"/>
    <w:rsid w:val="001F2F2E"/>
    <w:rsid w:val="001F351E"/>
    <w:rsid w:val="001F3D0B"/>
    <w:rsid w:val="001F42CD"/>
    <w:rsid w:val="001F43AF"/>
    <w:rsid w:val="001F444D"/>
    <w:rsid w:val="001F44AD"/>
    <w:rsid w:val="001F4D8B"/>
    <w:rsid w:val="001F4E06"/>
    <w:rsid w:val="001F4F10"/>
    <w:rsid w:val="001F65AD"/>
    <w:rsid w:val="001F6ECA"/>
    <w:rsid w:val="001F7167"/>
    <w:rsid w:val="001F7290"/>
    <w:rsid w:val="001F7FD4"/>
    <w:rsid w:val="002002A5"/>
    <w:rsid w:val="0020060E"/>
    <w:rsid w:val="00200FBE"/>
    <w:rsid w:val="00201055"/>
    <w:rsid w:val="002011A5"/>
    <w:rsid w:val="002022EB"/>
    <w:rsid w:val="0020246E"/>
    <w:rsid w:val="0020272F"/>
    <w:rsid w:val="00202BDC"/>
    <w:rsid w:val="00202C7C"/>
    <w:rsid w:val="002034F0"/>
    <w:rsid w:val="00203AF8"/>
    <w:rsid w:val="00203BE4"/>
    <w:rsid w:val="002046B6"/>
    <w:rsid w:val="00204BBD"/>
    <w:rsid w:val="00205F82"/>
    <w:rsid w:val="00205FBA"/>
    <w:rsid w:val="00206217"/>
    <w:rsid w:val="002062A8"/>
    <w:rsid w:val="00210394"/>
    <w:rsid w:val="00210757"/>
    <w:rsid w:val="0021076D"/>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942"/>
    <w:rsid w:val="00217D34"/>
    <w:rsid w:val="00220F4C"/>
    <w:rsid w:val="00221519"/>
    <w:rsid w:val="00221D35"/>
    <w:rsid w:val="00221FEE"/>
    <w:rsid w:val="00222078"/>
    <w:rsid w:val="00222560"/>
    <w:rsid w:val="002227DE"/>
    <w:rsid w:val="00223AB7"/>
    <w:rsid w:val="00224310"/>
    <w:rsid w:val="002257D7"/>
    <w:rsid w:val="00226999"/>
    <w:rsid w:val="002269C3"/>
    <w:rsid w:val="00226D17"/>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5EE3"/>
    <w:rsid w:val="00236C2F"/>
    <w:rsid w:val="002374AF"/>
    <w:rsid w:val="0023765D"/>
    <w:rsid w:val="002378F6"/>
    <w:rsid w:val="00237AE0"/>
    <w:rsid w:val="00237DEE"/>
    <w:rsid w:val="00240924"/>
    <w:rsid w:val="00240D6C"/>
    <w:rsid w:val="00240DED"/>
    <w:rsid w:val="00241619"/>
    <w:rsid w:val="00241891"/>
    <w:rsid w:val="00242198"/>
    <w:rsid w:val="00242B6A"/>
    <w:rsid w:val="00242DEA"/>
    <w:rsid w:val="00243479"/>
    <w:rsid w:val="00244640"/>
    <w:rsid w:val="00244BE2"/>
    <w:rsid w:val="00244E40"/>
    <w:rsid w:val="00244F38"/>
    <w:rsid w:val="00245110"/>
    <w:rsid w:val="00245140"/>
    <w:rsid w:val="002459B9"/>
    <w:rsid w:val="00245B54"/>
    <w:rsid w:val="00246CD7"/>
    <w:rsid w:val="002503D7"/>
    <w:rsid w:val="00250F15"/>
    <w:rsid w:val="00250F51"/>
    <w:rsid w:val="00251081"/>
    <w:rsid w:val="00251DE0"/>
    <w:rsid w:val="00251E1D"/>
    <w:rsid w:val="0025357A"/>
    <w:rsid w:val="002542BA"/>
    <w:rsid w:val="002547C9"/>
    <w:rsid w:val="00254831"/>
    <w:rsid w:val="002551C5"/>
    <w:rsid w:val="00255DA2"/>
    <w:rsid w:val="00256712"/>
    <w:rsid w:val="002567FD"/>
    <w:rsid w:val="00257944"/>
    <w:rsid w:val="00257F46"/>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5908"/>
    <w:rsid w:val="00265C46"/>
    <w:rsid w:val="00265CBE"/>
    <w:rsid w:val="0026614E"/>
    <w:rsid w:val="002663D8"/>
    <w:rsid w:val="002664A3"/>
    <w:rsid w:val="00266A7D"/>
    <w:rsid w:val="00266D67"/>
    <w:rsid w:val="00266D93"/>
    <w:rsid w:val="00266EEC"/>
    <w:rsid w:val="00266FAF"/>
    <w:rsid w:val="00267105"/>
    <w:rsid w:val="00267298"/>
    <w:rsid w:val="00267395"/>
    <w:rsid w:val="00267B24"/>
    <w:rsid w:val="0027140B"/>
    <w:rsid w:val="00271945"/>
    <w:rsid w:val="00271D0C"/>
    <w:rsid w:val="0027273F"/>
    <w:rsid w:val="0027391D"/>
    <w:rsid w:val="00274013"/>
    <w:rsid w:val="00274C26"/>
    <w:rsid w:val="00275219"/>
    <w:rsid w:val="002755EC"/>
    <w:rsid w:val="00275812"/>
    <w:rsid w:val="00275850"/>
    <w:rsid w:val="00275C7F"/>
    <w:rsid w:val="00275FB3"/>
    <w:rsid w:val="002771FD"/>
    <w:rsid w:val="00277223"/>
    <w:rsid w:val="00277697"/>
    <w:rsid w:val="002800EC"/>
    <w:rsid w:val="00280909"/>
    <w:rsid w:val="0028159A"/>
    <w:rsid w:val="00281BCD"/>
    <w:rsid w:val="00281BEB"/>
    <w:rsid w:val="00281CD1"/>
    <w:rsid w:val="00281CF6"/>
    <w:rsid w:val="00281D48"/>
    <w:rsid w:val="002823F2"/>
    <w:rsid w:val="002824E9"/>
    <w:rsid w:val="00282580"/>
    <w:rsid w:val="00282A19"/>
    <w:rsid w:val="00282C9E"/>
    <w:rsid w:val="00282EB9"/>
    <w:rsid w:val="002831B4"/>
    <w:rsid w:val="0028379E"/>
    <w:rsid w:val="00284314"/>
    <w:rsid w:val="00284534"/>
    <w:rsid w:val="00285779"/>
    <w:rsid w:val="00285DBC"/>
    <w:rsid w:val="00285EC4"/>
    <w:rsid w:val="0028609F"/>
    <w:rsid w:val="00287615"/>
    <w:rsid w:val="00287BBF"/>
    <w:rsid w:val="00290379"/>
    <w:rsid w:val="002903D6"/>
    <w:rsid w:val="002910D8"/>
    <w:rsid w:val="00291431"/>
    <w:rsid w:val="002914C9"/>
    <w:rsid w:val="00291585"/>
    <w:rsid w:val="0029227C"/>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62C"/>
    <w:rsid w:val="002A1D57"/>
    <w:rsid w:val="002A3249"/>
    <w:rsid w:val="002A3369"/>
    <w:rsid w:val="002A35A5"/>
    <w:rsid w:val="002A37D2"/>
    <w:rsid w:val="002A3E78"/>
    <w:rsid w:val="002A45CE"/>
    <w:rsid w:val="002A4702"/>
    <w:rsid w:val="002A4EAA"/>
    <w:rsid w:val="002A5F96"/>
    <w:rsid w:val="002A67E7"/>
    <w:rsid w:val="002A68AE"/>
    <w:rsid w:val="002A78EA"/>
    <w:rsid w:val="002B07C6"/>
    <w:rsid w:val="002B0C29"/>
    <w:rsid w:val="002B0FBA"/>
    <w:rsid w:val="002B19DC"/>
    <w:rsid w:val="002B1C33"/>
    <w:rsid w:val="002B22A6"/>
    <w:rsid w:val="002B22B4"/>
    <w:rsid w:val="002B2889"/>
    <w:rsid w:val="002B2B66"/>
    <w:rsid w:val="002B30CC"/>
    <w:rsid w:val="002B3718"/>
    <w:rsid w:val="002B43B9"/>
    <w:rsid w:val="002B46CF"/>
    <w:rsid w:val="002B4B93"/>
    <w:rsid w:val="002B5279"/>
    <w:rsid w:val="002B5D7C"/>
    <w:rsid w:val="002B7D41"/>
    <w:rsid w:val="002B7DC1"/>
    <w:rsid w:val="002B7FA2"/>
    <w:rsid w:val="002C075F"/>
    <w:rsid w:val="002C0B29"/>
    <w:rsid w:val="002C1589"/>
    <w:rsid w:val="002C1633"/>
    <w:rsid w:val="002C1D46"/>
    <w:rsid w:val="002C1D97"/>
    <w:rsid w:val="002C23FF"/>
    <w:rsid w:val="002C24F6"/>
    <w:rsid w:val="002C28D4"/>
    <w:rsid w:val="002C298C"/>
    <w:rsid w:val="002C2EFA"/>
    <w:rsid w:val="002C2F55"/>
    <w:rsid w:val="002C2F8A"/>
    <w:rsid w:val="002C2F98"/>
    <w:rsid w:val="002C36CD"/>
    <w:rsid w:val="002C3730"/>
    <w:rsid w:val="002C45E5"/>
    <w:rsid w:val="002C47B1"/>
    <w:rsid w:val="002C4885"/>
    <w:rsid w:val="002C48BF"/>
    <w:rsid w:val="002C4DB0"/>
    <w:rsid w:val="002C4EEE"/>
    <w:rsid w:val="002C5391"/>
    <w:rsid w:val="002C572C"/>
    <w:rsid w:val="002C5DA9"/>
    <w:rsid w:val="002C6243"/>
    <w:rsid w:val="002C6664"/>
    <w:rsid w:val="002C66CB"/>
    <w:rsid w:val="002C67C8"/>
    <w:rsid w:val="002C73A6"/>
    <w:rsid w:val="002C79E9"/>
    <w:rsid w:val="002C7A7E"/>
    <w:rsid w:val="002C7D09"/>
    <w:rsid w:val="002C7D9A"/>
    <w:rsid w:val="002D00AA"/>
    <w:rsid w:val="002D071B"/>
    <w:rsid w:val="002D0C3D"/>
    <w:rsid w:val="002D0FD5"/>
    <w:rsid w:val="002D206B"/>
    <w:rsid w:val="002D2108"/>
    <w:rsid w:val="002D2756"/>
    <w:rsid w:val="002D2AED"/>
    <w:rsid w:val="002D2F72"/>
    <w:rsid w:val="002D314B"/>
    <w:rsid w:val="002D31DB"/>
    <w:rsid w:val="002D3CEB"/>
    <w:rsid w:val="002D45BB"/>
    <w:rsid w:val="002D4941"/>
    <w:rsid w:val="002D4F3E"/>
    <w:rsid w:val="002D5456"/>
    <w:rsid w:val="002D5F48"/>
    <w:rsid w:val="002D6346"/>
    <w:rsid w:val="002D698B"/>
    <w:rsid w:val="002D6D9C"/>
    <w:rsid w:val="002D6FA6"/>
    <w:rsid w:val="002E014B"/>
    <w:rsid w:val="002E0F9A"/>
    <w:rsid w:val="002E11E7"/>
    <w:rsid w:val="002E16D1"/>
    <w:rsid w:val="002E1A4B"/>
    <w:rsid w:val="002E1A85"/>
    <w:rsid w:val="002E2216"/>
    <w:rsid w:val="002E2242"/>
    <w:rsid w:val="002E22FD"/>
    <w:rsid w:val="002E23C6"/>
    <w:rsid w:val="002E2883"/>
    <w:rsid w:val="002E39DE"/>
    <w:rsid w:val="002E3ACF"/>
    <w:rsid w:val="002E43D7"/>
    <w:rsid w:val="002E44E1"/>
    <w:rsid w:val="002E4796"/>
    <w:rsid w:val="002E5285"/>
    <w:rsid w:val="002E52C8"/>
    <w:rsid w:val="002E5458"/>
    <w:rsid w:val="002E5A90"/>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CB5"/>
    <w:rsid w:val="002F3D8B"/>
    <w:rsid w:val="002F4A2F"/>
    <w:rsid w:val="002F534E"/>
    <w:rsid w:val="002F548D"/>
    <w:rsid w:val="002F57C5"/>
    <w:rsid w:val="002F5BC6"/>
    <w:rsid w:val="002F6465"/>
    <w:rsid w:val="002F677E"/>
    <w:rsid w:val="002F7082"/>
    <w:rsid w:val="002F78FF"/>
    <w:rsid w:val="002F7BED"/>
    <w:rsid w:val="0030067A"/>
    <w:rsid w:val="0030073C"/>
    <w:rsid w:val="00300871"/>
    <w:rsid w:val="003011D9"/>
    <w:rsid w:val="003018B1"/>
    <w:rsid w:val="003018EC"/>
    <w:rsid w:val="00301CEF"/>
    <w:rsid w:val="0030200C"/>
    <w:rsid w:val="00302B32"/>
    <w:rsid w:val="0030307B"/>
    <w:rsid w:val="00303AA3"/>
    <w:rsid w:val="00303C6D"/>
    <w:rsid w:val="00303ED5"/>
    <w:rsid w:val="00304530"/>
    <w:rsid w:val="00304B95"/>
    <w:rsid w:val="0030535E"/>
    <w:rsid w:val="003065D6"/>
    <w:rsid w:val="003070D5"/>
    <w:rsid w:val="00307723"/>
    <w:rsid w:val="003105CA"/>
    <w:rsid w:val="00310DD4"/>
    <w:rsid w:val="00310EE9"/>
    <w:rsid w:val="0031110A"/>
    <w:rsid w:val="003112F4"/>
    <w:rsid w:val="003113F8"/>
    <w:rsid w:val="00312844"/>
    <w:rsid w:val="003129EB"/>
    <w:rsid w:val="00312C29"/>
    <w:rsid w:val="003130D4"/>
    <w:rsid w:val="0031324D"/>
    <w:rsid w:val="0031340D"/>
    <w:rsid w:val="00313542"/>
    <w:rsid w:val="003138B7"/>
    <w:rsid w:val="0031394E"/>
    <w:rsid w:val="003146C8"/>
    <w:rsid w:val="0031580D"/>
    <w:rsid w:val="00315B9D"/>
    <w:rsid w:val="00315F43"/>
    <w:rsid w:val="00316DB5"/>
    <w:rsid w:val="00316FE1"/>
    <w:rsid w:val="00317211"/>
    <w:rsid w:val="00317707"/>
    <w:rsid w:val="003201A8"/>
    <w:rsid w:val="0032035C"/>
    <w:rsid w:val="003203CD"/>
    <w:rsid w:val="00320512"/>
    <w:rsid w:val="0032062A"/>
    <w:rsid w:val="00320B02"/>
    <w:rsid w:val="0032156F"/>
    <w:rsid w:val="00321676"/>
    <w:rsid w:val="00321880"/>
    <w:rsid w:val="003219D7"/>
    <w:rsid w:val="00322ACE"/>
    <w:rsid w:val="00322B9D"/>
    <w:rsid w:val="00323119"/>
    <w:rsid w:val="00323BF9"/>
    <w:rsid w:val="003244EF"/>
    <w:rsid w:val="00324631"/>
    <w:rsid w:val="003248F7"/>
    <w:rsid w:val="00324BDB"/>
    <w:rsid w:val="003251A4"/>
    <w:rsid w:val="003252F9"/>
    <w:rsid w:val="00325673"/>
    <w:rsid w:val="00325B8B"/>
    <w:rsid w:val="00325D30"/>
    <w:rsid w:val="00326EAC"/>
    <w:rsid w:val="00327B12"/>
    <w:rsid w:val="003302AD"/>
    <w:rsid w:val="00330873"/>
    <w:rsid w:val="00330894"/>
    <w:rsid w:val="00330C44"/>
    <w:rsid w:val="00331321"/>
    <w:rsid w:val="00331578"/>
    <w:rsid w:val="003319A3"/>
    <w:rsid w:val="00331F72"/>
    <w:rsid w:val="0033203E"/>
    <w:rsid w:val="003324F4"/>
    <w:rsid w:val="00332B61"/>
    <w:rsid w:val="003330D4"/>
    <w:rsid w:val="00333691"/>
    <w:rsid w:val="003339D0"/>
    <w:rsid w:val="00333F4B"/>
    <w:rsid w:val="0033470D"/>
    <w:rsid w:val="00334C57"/>
    <w:rsid w:val="003355A8"/>
    <w:rsid w:val="003359C4"/>
    <w:rsid w:val="00335ACE"/>
    <w:rsid w:val="00335D4A"/>
    <w:rsid w:val="003363FC"/>
    <w:rsid w:val="00336A8F"/>
    <w:rsid w:val="003378B9"/>
    <w:rsid w:val="00337B8B"/>
    <w:rsid w:val="00340304"/>
    <w:rsid w:val="00340DFC"/>
    <w:rsid w:val="003415A4"/>
    <w:rsid w:val="00341A0D"/>
    <w:rsid w:val="00341D25"/>
    <w:rsid w:val="00341D68"/>
    <w:rsid w:val="00343B89"/>
    <w:rsid w:val="00344081"/>
    <w:rsid w:val="00344F42"/>
    <w:rsid w:val="003450F0"/>
    <w:rsid w:val="003452C7"/>
    <w:rsid w:val="0034542D"/>
    <w:rsid w:val="0034563B"/>
    <w:rsid w:val="00346625"/>
    <w:rsid w:val="00346CB4"/>
    <w:rsid w:val="00346D99"/>
    <w:rsid w:val="00346EF7"/>
    <w:rsid w:val="00346F25"/>
    <w:rsid w:val="00347112"/>
    <w:rsid w:val="00347E79"/>
    <w:rsid w:val="00347F93"/>
    <w:rsid w:val="0035094D"/>
    <w:rsid w:val="00350B22"/>
    <w:rsid w:val="00350F72"/>
    <w:rsid w:val="003512C4"/>
    <w:rsid w:val="00351B20"/>
    <w:rsid w:val="00351C79"/>
    <w:rsid w:val="00351E8E"/>
    <w:rsid w:val="00352072"/>
    <w:rsid w:val="00352107"/>
    <w:rsid w:val="003525BB"/>
    <w:rsid w:val="00352756"/>
    <w:rsid w:val="00352C3D"/>
    <w:rsid w:val="0035377E"/>
    <w:rsid w:val="00353A10"/>
    <w:rsid w:val="00354CB8"/>
    <w:rsid w:val="00355492"/>
    <w:rsid w:val="0035594B"/>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619E"/>
    <w:rsid w:val="003663AD"/>
    <w:rsid w:val="003664A2"/>
    <w:rsid w:val="00367435"/>
    <w:rsid w:val="00367B68"/>
    <w:rsid w:val="003701E7"/>
    <w:rsid w:val="00372E7A"/>
    <w:rsid w:val="00373357"/>
    <w:rsid w:val="00373517"/>
    <w:rsid w:val="00374945"/>
    <w:rsid w:val="0037590A"/>
    <w:rsid w:val="00375987"/>
    <w:rsid w:val="00375E0F"/>
    <w:rsid w:val="00376A36"/>
    <w:rsid w:val="00376D4C"/>
    <w:rsid w:val="00376D9B"/>
    <w:rsid w:val="0037710A"/>
    <w:rsid w:val="003776A3"/>
    <w:rsid w:val="00380256"/>
    <w:rsid w:val="0038029F"/>
    <w:rsid w:val="0038057C"/>
    <w:rsid w:val="0038064B"/>
    <w:rsid w:val="00380780"/>
    <w:rsid w:val="00381E6F"/>
    <w:rsid w:val="00382101"/>
    <w:rsid w:val="0038215E"/>
    <w:rsid w:val="003827F7"/>
    <w:rsid w:val="00382FBE"/>
    <w:rsid w:val="00383548"/>
    <w:rsid w:val="00383862"/>
    <w:rsid w:val="0038499A"/>
    <w:rsid w:val="00384B55"/>
    <w:rsid w:val="00384C0B"/>
    <w:rsid w:val="0038570C"/>
    <w:rsid w:val="00385745"/>
    <w:rsid w:val="003858E6"/>
    <w:rsid w:val="00386CBD"/>
    <w:rsid w:val="00386D33"/>
    <w:rsid w:val="00386DF5"/>
    <w:rsid w:val="00386E8B"/>
    <w:rsid w:val="0038797E"/>
    <w:rsid w:val="00387B2C"/>
    <w:rsid w:val="003900C8"/>
    <w:rsid w:val="00390676"/>
    <w:rsid w:val="00390C28"/>
    <w:rsid w:val="00391FC2"/>
    <w:rsid w:val="00392140"/>
    <w:rsid w:val="00392199"/>
    <w:rsid w:val="0039291C"/>
    <w:rsid w:val="0039354D"/>
    <w:rsid w:val="00393B5F"/>
    <w:rsid w:val="003942D1"/>
    <w:rsid w:val="00394464"/>
    <w:rsid w:val="00394CFB"/>
    <w:rsid w:val="00395FCC"/>
    <w:rsid w:val="0039669A"/>
    <w:rsid w:val="003966BC"/>
    <w:rsid w:val="00396F66"/>
    <w:rsid w:val="003971A0"/>
    <w:rsid w:val="00397DE2"/>
    <w:rsid w:val="003A0263"/>
    <w:rsid w:val="003A0A63"/>
    <w:rsid w:val="003A0C48"/>
    <w:rsid w:val="003A0DD3"/>
    <w:rsid w:val="003A1B3B"/>
    <w:rsid w:val="003A1E64"/>
    <w:rsid w:val="003A1FC9"/>
    <w:rsid w:val="003A33A8"/>
    <w:rsid w:val="003A3EC3"/>
    <w:rsid w:val="003A3F4A"/>
    <w:rsid w:val="003A4887"/>
    <w:rsid w:val="003A4CC8"/>
    <w:rsid w:val="003A52F5"/>
    <w:rsid w:val="003A61DB"/>
    <w:rsid w:val="003A66CA"/>
    <w:rsid w:val="003A6A59"/>
    <w:rsid w:val="003A6C5D"/>
    <w:rsid w:val="003A763C"/>
    <w:rsid w:val="003B06F2"/>
    <w:rsid w:val="003B16DD"/>
    <w:rsid w:val="003B1845"/>
    <w:rsid w:val="003B1D1B"/>
    <w:rsid w:val="003B1E3B"/>
    <w:rsid w:val="003B1EF0"/>
    <w:rsid w:val="003B24CA"/>
    <w:rsid w:val="003B27BC"/>
    <w:rsid w:val="003B281C"/>
    <w:rsid w:val="003B2ED8"/>
    <w:rsid w:val="003B30CA"/>
    <w:rsid w:val="003B36FA"/>
    <w:rsid w:val="003B387C"/>
    <w:rsid w:val="003B3998"/>
    <w:rsid w:val="003B3CC0"/>
    <w:rsid w:val="003B40BB"/>
    <w:rsid w:val="003B442D"/>
    <w:rsid w:val="003B4671"/>
    <w:rsid w:val="003B4BD6"/>
    <w:rsid w:val="003B4C8E"/>
    <w:rsid w:val="003B4EA3"/>
    <w:rsid w:val="003B5020"/>
    <w:rsid w:val="003B5A55"/>
    <w:rsid w:val="003B618F"/>
    <w:rsid w:val="003B6DA2"/>
    <w:rsid w:val="003B6FB1"/>
    <w:rsid w:val="003B7069"/>
    <w:rsid w:val="003B70CA"/>
    <w:rsid w:val="003B74E4"/>
    <w:rsid w:val="003C0035"/>
    <w:rsid w:val="003C03D9"/>
    <w:rsid w:val="003C05E2"/>
    <w:rsid w:val="003C1189"/>
    <w:rsid w:val="003C146E"/>
    <w:rsid w:val="003C14AE"/>
    <w:rsid w:val="003C1F10"/>
    <w:rsid w:val="003C208E"/>
    <w:rsid w:val="003C2B4C"/>
    <w:rsid w:val="003C2D0A"/>
    <w:rsid w:val="003C2FCF"/>
    <w:rsid w:val="003C32AC"/>
    <w:rsid w:val="003C3674"/>
    <w:rsid w:val="003C46EF"/>
    <w:rsid w:val="003C4E66"/>
    <w:rsid w:val="003C542A"/>
    <w:rsid w:val="003C556D"/>
    <w:rsid w:val="003C57D9"/>
    <w:rsid w:val="003C5FF6"/>
    <w:rsid w:val="003C6142"/>
    <w:rsid w:val="003C6317"/>
    <w:rsid w:val="003C69DA"/>
    <w:rsid w:val="003C708D"/>
    <w:rsid w:val="003C726A"/>
    <w:rsid w:val="003C7947"/>
    <w:rsid w:val="003D02BC"/>
    <w:rsid w:val="003D173C"/>
    <w:rsid w:val="003D19E7"/>
    <w:rsid w:val="003D201A"/>
    <w:rsid w:val="003D30BE"/>
    <w:rsid w:val="003D3113"/>
    <w:rsid w:val="003D3657"/>
    <w:rsid w:val="003D42DE"/>
    <w:rsid w:val="003D47C9"/>
    <w:rsid w:val="003D490D"/>
    <w:rsid w:val="003D566F"/>
    <w:rsid w:val="003D799B"/>
    <w:rsid w:val="003E0244"/>
    <w:rsid w:val="003E02FE"/>
    <w:rsid w:val="003E0426"/>
    <w:rsid w:val="003E08DF"/>
    <w:rsid w:val="003E0C2E"/>
    <w:rsid w:val="003E1909"/>
    <w:rsid w:val="003E1C39"/>
    <w:rsid w:val="003E2B4D"/>
    <w:rsid w:val="003E35CA"/>
    <w:rsid w:val="003E4C22"/>
    <w:rsid w:val="003E4C86"/>
    <w:rsid w:val="003E5AA4"/>
    <w:rsid w:val="003E5FEF"/>
    <w:rsid w:val="003E6822"/>
    <w:rsid w:val="003E6F8F"/>
    <w:rsid w:val="003E7A81"/>
    <w:rsid w:val="003E7C15"/>
    <w:rsid w:val="003E7D3F"/>
    <w:rsid w:val="003E7F82"/>
    <w:rsid w:val="003F02DE"/>
    <w:rsid w:val="003F0F85"/>
    <w:rsid w:val="003F10C0"/>
    <w:rsid w:val="003F14D5"/>
    <w:rsid w:val="003F1BB9"/>
    <w:rsid w:val="003F1C79"/>
    <w:rsid w:val="003F1DA2"/>
    <w:rsid w:val="003F1DF5"/>
    <w:rsid w:val="003F241C"/>
    <w:rsid w:val="003F24FC"/>
    <w:rsid w:val="003F24FD"/>
    <w:rsid w:val="003F2D2F"/>
    <w:rsid w:val="003F320F"/>
    <w:rsid w:val="003F33AC"/>
    <w:rsid w:val="003F3D04"/>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F12"/>
    <w:rsid w:val="004030C4"/>
    <w:rsid w:val="00403955"/>
    <w:rsid w:val="004040A1"/>
    <w:rsid w:val="0040581B"/>
    <w:rsid w:val="0040584A"/>
    <w:rsid w:val="0040657A"/>
    <w:rsid w:val="00406B83"/>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2F0"/>
    <w:rsid w:val="00420B82"/>
    <w:rsid w:val="00421A4C"/>
    <w:rsid w:val="00421EDA"/>
    <w:rsid w:val="004222A2"/>
    <w:rsid w:val="004230C1"/>
    <w:rsid w:val="00423159"/>
    <w:rsid w:val="004236EB"/>
    <w:rsid w:val="004240F2"/>
    <w:rsid w:val="00425484"/>
    <w:rsid w:val="00425AFF"/>
    <w:rsid w:val="00426B47"/>
    <w:rsid w:val="00426E72"/>
    <w:rsid w:val="00427143"/>
    <w:rsid w:val="004276B3"/>
    <w:rsid w:val="0043060C"/>
    <w:rsid w:val="00430804"/>
    <w:rsid w:val="00431E35"/>
    <w:rsid w:val="00431FF7"/>
    <w:rsid w:val="00432089"/>
    <w:rsid w:val="00432506"/>
    <w:rsid w:val="00432A8E"/>
    <w:rsid w:val="00433070"/>
    <w:rsid w:val="00433245"/>
    <w:rsid w:val="004337FC"/>
    <w:rsid w:val="004339D8"/>
    <w:rsid w:val="00434545"/>
    <w:rsid w:val="004348F5"/>
    <w:rsid w:val="00434C82"/>
    <w:rsid w:val="00434E7F"/>
    <w:rsid w:val="00435FF7"/>
    <w:rsid w:val="004364E4"/>
    <w:rsid w:val="004367FB"/>
    <w:rsid w:val="004369DF"/>
    <w:rsid w:val="00436A30"/>
    <w:rsid w:val="00436A39"/>
    <w:rsid w:val="0043708E"/>
    <w:rsid w:val="00437311"/>
    <w:rsid w:val="00437458"/>
    <w:rsid w:val="004409EE"/>
    <w:rsid w:val="00440E27"/>
    <w:rsid w:val="0044130B"/>
    <w:rsid w:val="00441364"/>
    <w:rsid w:val="004418E6"/>
    <w:rsid w:val="00441920"/>
    <w:rsid w:val="00441B02"/>
    <w:rsid w:val="00441BF7"/>
    <w:rsid w:val="0044253E"/>
    <w:rsid w:val="00442F7C"/>
    <w:rsid w:val="004435AD"/>
    <w:rsid w:val="00443EEB"/>
    <w:rsid w:val="004440B9"/>
    <w:rsid w:val="00444D19"/>
    <w:rsid w:val="00444E79"/>
    <w:rsid w:val="00445986"/>
    <w:rsid w:val="00445D3D"/>
    <w:rsid w:val="00445F75"/>
    <w:rsid w:val="00446817"/>
    <w:rsid w:val="00446EDC"/>
    <w:rsid w:val="004500A1"/>
    <w:rsid w:val="004505B5"/>
    <w:rsid w:val="00450675"/>
    <w:rsid w:val="0045153D"/>
    <w:rsid w:val="00451697"/>
    <w:rsid w:val="00451B1F"/>
    <w:rsid w:val="00452A1D"/>
    <w:rsid w:val="00452E21"/>
    <w:rsid w:val="00453044"/>
    <w:rsid w:val="004532E3"/>
    <w:rsid w:val="00453309"/>
    <w:rsid w:val="00453E57"/>
    <w:rsid w:val="00454253"/>
    <w:rsid w:val="00454682"/>
    <w:rsid w:val="0045475D"/>
    <w:rsid w:val="00454978"/>
    <w:rsid w:val="00455470"/>
    <w:rsid w:val="00455A59"/>
    <w:rsid w:val="00455B60"/>
    <w:rsid w:val="00455D93"/>
    <w:rsid w:val="00456B11"/>
    <w:rsid w:val="00457E2F"/>
    <w:rsid w:val="00460606"/>
    <w:rsid w:val="00460DF4"/>
    <w:rsid w:val="00460FAA"/>
    <w:rsid w:val="00460FAC"/>
    <w:rsid w:val="00461EE3"/>
    <w:rsid w:val="004627F1"/>
    <w:rsid w:val="00462ADF"/>
    <w:rsid w:val="00462FA0"/>
    <w:rsid w:val="004631DF"/>
    <w:rsid w:val="004633FE"/>
    <w:rsid w:val="00463E5B"/>
    <w:rsid w:val="00464FD2"/>
    <w:rsid w:val="00465066"/>
    <w:rsid w:val="0046526E"/>
    <w:rsid w:val="004655AD"/>
    <w:rsid w:val="0046689B"/>
    <w:rsid w:val="00466BDE"/>
    <w:rsid w:val="00466D4E"/>
    <w:rsid w:val="00466F1E"/>
    <w:rsid w:val="00466F6F"/>
    <w:rsid w:val="00467EE9"/>
    <w:rsid w:val="0047006F"/>
    <w:rsid w:val="00470250"/>
    <w:rsid w:val="00470CF8"/>
    <w:rsid w:val="0047134E"/>
    <w:rsid w:val="00471B25"/>
    <w:rsid w:val="00471CC8"/>
    <w:rsid w:val="004721EE"/>
    <w:rsid w:val="00472A00"/>
    <w:rsid w:val="00473094"/>
    <w:rsid w:val="00473C66"/>
    <w:rsid w:val="004752DD"/>
    <w:rsid w:val="00475D36"/>
    <w:rsid w:val="004776FD"/>
    <w:rsid w:val="00477B20"/>
    <w:rsid w:val="0048028F"/>
    <w:rsid w:val="00480E80"/>
    <w:rsid w:val="00481245"/>
    <w:rsid w:val="004812FD"/>
    <w:rsid w:val="00481CC7"/>
    <w:rsid w:val="00481F99"/>
    <w:rsid w:val="004824A8"/>
    <w:rsid w:val="00482830"/>
    <w:rsid w:val="0048338E"/>
    <w:rsid w:val="00483741"/>
    <w:rsid w:val="00483B72"/>
    <w:rsid w:val="00483B80"/>
    <w:rsid w:val="00484A58"/>
    <w:rsid w:val="00484C70"/>
    <w:rsid w:val="004854F7"/>
    <w:rsid w:val="00486271"/>
    <w:rsid w:val="0048629E"/>
    <w:rsid w:val="00486E2C"/>
    <w:rsid w:val="004874A9"/>
    <w:rsid w:val="00487759"/>
    <w:rsid w:val="00490564"/>
    <w:rsid w:val="004909FA"/>
    <w:rsid w:val="00491212"/>
    <w:rsid w:val="00491EED"/>
    <w:rsid w:val="00491FAC"/>
    <w:rsid w:val="004921FF"/>
    <w:rsid w:val="00492401"/>
    <w:rsid w:val="0049243D"/>
    <w:rsid w:val="00492BD3"/>
    <w:rsid w:val="00492C69"/>
    <w:rsid w:val="00495027"/>
    <w:rsid w:val="00495692"/>
    <w:rsid w:val="00495E45"/>
    <w:rsid w:val="00495EDB"/>
    <w:rsid w:val="00497210"/>
    <w:rsid w:val="004972C1"/>
    <w:rsid w:val="00497A45"/>
    <w:rsid w:val="00497B32"/>
    <w:rsid w:val="00497BBA"/>
    <w:rsid w:val="00497C09"/>
    <w:rsid w:val="004A0925"/>
    <w:rsid w:val="004A09E3"/>
    <w:rsid w:val="004A0AF4"/>
    <w:rsid w:val="004A0C59"/>
    <w:rsid w:val="004A17A0"/>
    <w:rsid w:val="004A20B9"/>
    <w:rsid w:val="004A23AE"/>
    <w:rsid w:val="004A31CC"/>
    <w:rsid w:val="004A3297"/>
    <w:rsid w:val="004A3C58"/>
    <w:rsid w:val="004A3DE5"/>
    <w:rsid w:val="004A4D8A"/>
    <w:rsid w:val="004A53CB"/>
    <w:rsid w:val="004A5520"/>
    <w:rsid w:val="004A57F5"/>
    <w:rsid w:val="004A5F38"/>
    <w:rsid w:val="004A64F3"/>
    <w:rsid w:val="004A6776"/>
    <w:rsid w:val="004A6F14"/>
    <w:rsid w:val="004A706C"/>
    <w:rsid w:val="004A7B56"/>
    <w:rsid w:val="004A7CB8"/>
    <w:rsid w:val="004B0376"/>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D67"/>
    <w:rsid w:val="004B4F10"/>
    <w:rsid w:val="004B5397"/>
    <w:rsid w:val="004B559F"/>
    <w:rsid w:val="004B5AB8"/>
    <w:rsid w:val="004B5D3B"/>
    <w:rsid w:val="004B7464"/>
    <w:rsid w:val="004B76EE"/>
    <w:rsid w:val="004B78E8"/>
    <w:rsid w:val="004B7C7F"/>
    <w:rsid w:val="004C004C"/>
    <w:rsid w:val="004C08D4"/>
    <w:rsid w:val="004C0994"/>
    <w:rsid w:val="004C0F8D"/>
    <w:rsid w:val="004C1584"/>
    <w:rsid w:val="004C173A"/>
    <w:rsid w:val="004C2C93"/>
    <w:rsid w:val="004C3291"/>
    <w:rsid w:val="004C4594"/>
    <w:rsid w:val="004C4854"/>
    <w:rsid w:val="004C4987"/>
    <w:rsid w:val="004C4DD2"/>
    <w:rsid w:val="004C5018"/>
    <w:rsid w:val="004C5384"/>
    <w:rsid w:val="004C53B1"/>
    <w:rsid w:val="004C5515"/>
    <w:rsid w:val="004C5C60"/>
    <w:rsid w:val="004C6294"/>
    <w:rsid w:val="004C630A"/>
    <w:rsid w:val="004C6C58"/>
    <w:rsid w:val="004C6E0D"/>
    <w:rsid w:val="004D035B"/>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5EA"/>
    <w:rsid w:val="004D69E9"/>
    <w:rsid w:val="004D7360"/>
    <w:rsid w:val="004D7549"/>
    <w:rsid w:val="004D7561"/>
    <w:rsid w:val="004E0276"/>
    <w:rsid w:val="004E09D2"/>
    <w:rsid w:val="004E0E4B"/>
    <w:rsid w:val="004E249B"/>
    <w:rsid w:val="004E25C9"/>
    <w:rsid w:val="004E268B"/>
    <w:rsid w:val="004E2713"/>
    <w:rsid w:val="004E2930"/>
    <w:rsid w:val="004E39CD"/>
    <w:rsid w:val="004E39FA"/>
    <w:rsid w:val="004E423D"/>
    <w:rsid w:val="004E62A8"/>
    <w:rsid w:val="004E662B"/>
    <w:rsid w:val="004E6663"/>
    <w:rsid w:val="004E6BA5"/>
    <w:rsid w:val="004E7022"/>
    <w:rsid w:val="004E7C6E"/>
    <w:rsid w:val="004F054F"/>
    <w:rsid w:val="004F063D"/>
    <w:rsid w:val="004F06DA"/>
    <w:rsid w:val="004F1DD4"/>
    <w:rsid w:val="004F2D90"/>
    <w:rsid w:val="004F310A"/>
    <w:rsid w:val="004F31C2"/>
    <w:rsid w:val="004F3AE0"/>
    <w:rsid w:val="004F3B37"/>
    <w:rsid w:val="004F4D03"/>
    <w:rsid w:val="004F4FED"/>
    <w:rsid w:val="004F5EDC"/>
    <w:rsid w:val="004F61C0"/>
    <w:rsid w:val="004F7218"/>
    <w:rsid w:val="004F77CB"/>
    <w:rsid w:val="004F7D94"/>
    <w:rsid w:val="00500116"/>
    <w:rsid w:val="00500378"/>
    <w:rsid w:val="00500384"/>
    <w:rsid w:val="005008A6"/>
    <w:rsid w:val="0050210B"/>
    <w:rsid w:val="00502127"/>
    <w:rsid w:val="005023DA"/>
    <w:rsid w:val="00502680"/>
    <w:rsid w:val="0050282A"/>
    <w:rsid w:val="00503C5D"/>
    <w:rsid w:val="00503C83"/>
    <w:rsid w:val="00503E70"/>
    <w:rsid w:val="0050404A"/>
    <w:rsid w:val="005040A4"/>
    <w:rsid w:val="005042EF"/>
    <w:rsid w:val="00504D46"/>
    <w:rsid w:val="0050593C"/>
    <w:rsid w:val="00505D3A"/>
    <w:rsid w:val="005060BF"/>
    <w:rsid w:val="005062A6"/>
    <w:rsid w:val="00506958"/>
    <w:rsid w:val="00507519"/>
    <w:rsid w:val="00507B8F"/>
    <w:rsid w:val="00507D68"/>
    <w:rsid w:val="00507DC7"/>
    <w:rsid w:val="005102DC"/>
    <w:rsid w:val="0051098E"/>
    <w:rsid w:val="005110EB"/>
    <w:rsid w:val="00511334"/>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03DA"/>
    <w:rsid w:val="00521118"/>
    <w:rsid w:val="00521563"/>
    <w:rsid w:val="005218C2"/>
    <w:rsid w:val="00521E84"/>
    <w:rsid w:val="00521F86"/>
    <w:rsid w:val="005221DC"/>
    <w:rsid w:val="00522F89"/>
    <w:rsid w:val="00523041"/>
    <w:rsid w:val="00523442"/>
    <w:rsid w:val="00524BAC"/>
    <w:rsid w:val="00525839"/>
    <w:rsid w:val="005258AC"/>
    <w:rsid w:val="0052674A"/>
    <w:rsid w:val="00526F4C"/>
    <w:rsid w:val="00527F21"/>
    <w:rsid w:val="0053006B"/>
    <w:rsid w:val="005300FF"/>
    <w:rsid w:val="005302DD"/>
    <w:rsid w:val="00531638"/>
    <w:rsid w:val="0053188F"/>
    <w:rsid w:val="005325EC"/>
    <w:rsid w:val="0053428A"/>
    <w:rsid w:val="005342D9"/>
    <w:rsid w:val="00534ADD"/>
    <w:rsid w:val="00534BF2"/>
    <w:rsid w:val="00535B52"/>
    <w:rsid w:val="00535EDB"/>
    <w:rsid w:val="0053607E"/>
    <w:rsid w:val="00536FF5"/>
    <w:rsid w:val="00537521"/>
    <w:rsid w:val="00537566"/>
    <w:rsid w:val="00537DA9"/>
    <w:rsid w:val="005407CD"/>
    <w:rsid w:val="005412AA"/>
    <w:rsid w:val="005415D5"/>
    <w:rsid w:val="00542637"/>
    <w:rsid w:val="00542688"/>
    <w:rsid w:val="00542BCA"/>
    <w:rsid w:val="005432B6"/>
    <w:rsid w:val="00543AC6"/>
    <w:rsid w:val="00543C4F"/>
    <w:rsid w:val="005443D9"/>
    <w:rsid w:val="005448A8"/>
    <w:rsid w:val="00544A84"/>
    <w:rsid w:val="00544B49"/>
    <w:rsid w:val="00544C58"/>
    <w:rsid w:val="00545D79"/>
    <w:rsid w:val="00546084"/>
    <w:rsid w:val="00546092"/>
    <w:rsid w:val="0054610B"/>
    <w:rsid w:val="00546276"/>
    <w:rsid w:val="005462B0"/>
    <w:rsid w:val="0054646E"/>
    <w:rsid w:val="00546E2F"/>
    <w:rsid w:val="0054719E"/>
    <w:rsid w:val="00547513"/>
    <w:rsid w:val="00547FB1"/>
    <w:rsid w:val="00550295"/>
    <w:rsid w:val="00550CA0"/>
    <w:rsid w:val="00550E22"/>
    <w:rsid w:val="00551128"/>
    <w:rsid w:val="005514D0"/>
    <w:rsid w:val="00551C3F"/>
    <w:rsid w:val="005520A6"/>
    <w:rsid w:val="0055231B"/>
    <w:rsid w:val="00552669"/>
    <w:rsid w:val="00552AC0"/>
    <w:rsid w:val="00552D44"/>
    <w:rsid w:val="00552F37"/>
    <w:rsid w:val="0055315E"/>
    <w:rsid w:val="00553551"/>
    <w:rsid w:val="00553E6F"/>
    <w:rsid w:val="0055452B"/>
    <w:rsid w:val="00554A6E"/>
    <w:rsid w:val="0055549D"/>
    <w:rsid w:val="0055633C"/>
    <w:rsid w:val="00556516"/>
    <w:rsid w:val="00556E16"/>
    <w:rsid w:val="00556F33"/>
    <w:rsid w:val="005575A5"/>
    <w:rsid w:val="005600C1"/>
    <w:rsid w:val="005602F0"/>
    <w:rsid w:val="005604F4"/>
    <w:rsid w:val="0056053C"/>
    <w:rsid w:val="005609A3"/>
    <w:rsid w:val="00560DCF"/>
    <w:rsid w:val="00560EC9"/>
    <w:rsid w:val="00560F34"/>
    <w:rsid w:val="00561517"/>
    <w:rsid w:val="00561A4A"/>
    <w:rsid w:val="005626D2"/>
    <w:rsid w:val="00562B79"/>
    <w:rsid w:val="00562C84"/>
    <w:rsid w:val="00562F96"/>
    <w:rsid w:val="0056396C"/>
    <w:rsid w:val="005645D2"/>
    <w:rsid w:val="005647BC"/>
    <w:rsid w:val="00564BEC"/>
    <w:rsid w:val="0056538A"/>
    <w:rsid w:val="005662FA"/>
    <w:rsid w:val="00566493"/>
    <w:rsid w:val="00566787"/>
    <w:rsid w:val="00566A5D"/>
    <w:rsid w:val="0057002C"/>
    <w:rsid w:val="005705C9"/>
    <w:rsid w:val="005706F4"/>
    <w:rsid w:val="0057098F"/>
    <w:rsid w:val="005711D4"/>
    <w:rsid w:val="00571D93"/>
    <w:rsid w:val="005723C8"/>
    <w:rsid w:val="005726CD"/>
    <w:rsid w:val="00572F39"/>
    <w:rsid w:val="005731E4"/>
    <w:rsid w:val="00573915"/>
    <w:rsid w:val="0057399D"/>
    <w:rsid w:val="00573AE2"/>
    <w:rsid w:val="00573C6F"/>
    <w:rsid w:val="00573E88"/>
    <w:rsid w:val="0057486A"/>
    <w:rsid w:val="00574DE7"/>
    <w:rsid w:val="005753E2"/>
    <w:rsid w:val="00576052"/>
    <w:rsid w:val="00576334"/>
    <w:rsid w:val="0057691D"/>
    <w:rsid w:val="00577003"/>
    <w:rsid w:val="0057702A"/>
    <w:rsid w:val="005775A5"/>
    <w:rsid w:val="00577B1F"/>
    <w:rsid w:val="00577C7B"/>
    <w:rsid w:val="0058020A"/>
    <w:rsid w:val="00580C07"/>
    <w:rsid w:val="00580C26"/>
    <w:rsid w:val="00582A84"/>
    <w:rsid w:val="00582D5F"/>
    <w:rsid w:val="0058365E"/>
    <w:rsid w:val="00583967"/>
    <w:rsid w:val="005849E1"/>
    <w:rsid w:val="00584A35"/>
    <w:rsid w:val="00585D0A"/>
    <w:rsid w:val="00585D6F"/>
    <w:rsid w:val="00586697"/>
    <w:rsid w:val="00586DF5"/>
    <w:rsid w:val="0058759E"/>
    <w:rsid w:val="00587ED0"/>
    <w:rsid w:val="00590958"/>
    <w:rsid w:val="00590988"/>
    <w:rsid w:val="0059104C"/>
    <w:rsid w:val="00591683"/>
    <w:rsid w:val="0059229F"/>
    <w:rsid w:val="00592DF2"/>
    <w:rsid w:val="005932A9"/>
    <w:rsid w:val="00593BFD"/>
    <w:rsid w:val="00594120"/>
    <w:rsid w:val="00594404"/>
    <w:rsid w:val="0059455A"/>
    <w:rsid w:val="0059477D"/>
    <w:rsid w:val="00594785"/>
    <w:rsid w:val="00594C6F"/>
    <w:rsid w:val="005950EA"/>
    <w:rsid w:val="005955AD"/>
    <w:rsid w:val="0059595A"/>
    <w:rsid w:val="00595DDF"/>
    <w:rsid w:val="0059610D"/>
    <w:rsid w:val="005963A2"/>
    <w:rsid w:val="005964F3"/>
    <w:rsid w:val="00596AE6"/>
    <w:rsid w:val="00596B54"/>
    <w:rsid w:val="00596C8B"/>
    <w:rsid w:val="0059701B"/>
    <w:rsid w:val="005971F2"/>
    <w:rsid w:val="005972E3"/>
    <w:rsid w:val="005979FD"/>
    <w:rsid w:val="00597A4E"/>
    <w:rsid w:val="00597FBA"/>
    <w:rsid w:val="005A0CCB"/>
    <w:rsid w:val="005A118B"/>
    <w:rsid w:val="005A1270"/>
    <w:rsid w:val="005A12CE"/>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00"/>
    <w:rsid w:val="005A45F4"/>
    <w:rsid w:val="005A4967"/>
    <w:rsid w:val="005A51F1"/>
    <w:rsid w:val="005A5CF3"/>
    <w:rsid w:val="005A6A9B"/>
    <w:rsid w:val="005A6B8E"/>
    <w:rsid w:val="005A6C86"/>
    <w:rsid w:val="005A77C4"/>
    <w:rsid w:val="005A7898"/>
    <w:rsid w:val="005B00C3"/>
    <w:rsid w:val="005B01E1"/>
    <w:rsid w:val="005B07EF"/>
    <w:rsid w:val="005B0D6A"/>
    <w:rsid w:val="005B1902"/>
    <w:rsid w:val="005B24C3"/>
    <w:rsid w:val="005B31A6"/>
    <w:rsid w:val="005B338C"/>
    <w:rsid w:val="005B426D"/>
    <w:rsid w:val="005B43AA"/>
    <w:rsid w:val="005B4787"/>
    <w:rsid w:val="005B479D"/>
    <w:rsid w:val="005B48B8"/>
    <w:rsid w:val="005B4D6A"/>
    <w:rsid w:val="005B4E87"/>
    <w:rsid w:val="005B4FB4"/>
    <w:rsid w:val="005B5127"/>
    <w:rsid w:val="005B54CE"/>
    <w:rsid w:val="005B5FAC"/>
    <w:rsid w:val="005B6144"/>
    <w:rsid w:val="005B6713"/>
    <w:rsid w:val="005C04BB"/>
    <w:rsid w:val="005C0550"/>
    <w:rsid w:val="005C130F"/>
    <w:rsid w:val="005C1B25"/>
    <w:rsid w:val="005C26D2"/>
    <w:rsid w:val="005C2F1F"/>
    <w:rsid w:val="005C3B09"/>
    <w:rsid w:val="005C3B7C"/>
    <w:rsid w:val="005C3DEA"/>
    <w:rsid w:val="005C3E56"/>
    <w:rsid w:val="005C4296"/>
    <w:rsid w:val="005C46BE"/>
    <w:rsid w:val="005C532F"/>
    <w:rsid w:val="005C59B1"/>
    <w:rsid w:val="005C60A8"/>
    <w:rsid w:val="005C67BA"/>
    <w:rsid w:val="005C752D"/>
    <w:rsid w:val="005C7CFE"/>
    <w:rsid w:val="005C7E25"/>
    <w:rsid w:val="005D02B1"/>
    <w:rsid w:val="005D02DB"/>
    <w:rsid w:val="005D0516"/>
    <w:rsid w:val="005D055F"/>
    <w:rsid w:val="005D0901"/>
    <w:rsid w:val="005D1680"/>
    <w:rsid w:val="005D21C9"/>
    <w:rsid w:val="005D3524"/>
    <w:rsid w:val="005D3C31"/>
    <w:rsid w:val="005D3E41"/>
    <w:rsid w:val="005D40A6"/>
    <w:rsid w:val="005D44E4"/>
    <w:rsid w:val="005D5317"/>
    <w:rsid w:val="005D5943"/>
    <w:rsid w:val="005D6B30"/>
    <w:rsid w:val="005D74F2"/>
    <w:rsid w:val="005D7781"/>
    <w:rsid w:val="005E076F"/>
    <w:rsid w:val="005E07E9"/>
    <w:rsid w:val="005E0BCE"/>
    <w:rsid w:val="005E0F71"/>
    <w:rsid w:val="005E1725"/>
    <w:rsid w:val="005E17B6"/>
    <w:rsid w:val="005E1B04"/>
    <w:rsid w:val="005E1EE5"/>
    <w:rsid w:val="005E21F4"/>
    <w:rsid w:val="005E2629"/>
    <w:rsid w:val="005E3E76"/>
    <w:rsid w:val="005E40F0"/>
    <w:rsid w:val="005E49BE"/>
    <w:rsid w:val="005E597C"/>
    <w:rsid w:val="005E632B"/>
    <w:rsid w:val="005E6514"/>
    <w:rsid w:val="005E6C77"/>
    <w:rsid w:val="005E7B76"/>
    <w:rsid w:val="005E7EAD"/>
    <w:rsid w:val="005F05F0"/>
    <w:rsid w:val="005F0A04"/>
    <w:rsid w:val="005F0C00"/>
    <w:rsid w:val="005F2E4E"/>
    <w:rsid w:val="005F3343"/>
    <w:rsid w:val="005F337E"/>
    <w:rsid w:val="005F3512"/>
    <w:rsid w:val="005F3597"/>
    <w:rsid w:val="005F36D5"/>
    <w:rsid w:val="005F3BFA"/>
    <w:rsid w:val="005F3C13"/>
    <w:rsid w:val="005F46E2"/>
    <w:rsid w:val="005F4A37"/>
    <w:rsid w:val="005F4AB7"/>
    <w:rsid w:val="005F4AD5"/>
    <w:rsid w:val="005F4D2E"/>
    <w:rsid w:val="005F4EE4"/>
    <w:rsid w:val="005F51B9"/>
    <w:rsid w:val="005F5698"/>
    <w:rsid w:val="005F5A6D"/>
    <w:rsid w:val="005F5F20"/>
    <w:rsid w:val="005F5FD7"/>
    <w:rsid w:val="005F6004"/>
    <w:rsid w:val="005F68AC"/>
    <w:rsid w:val="005F6E36"/>
    <w:rsid w:val="005F7770"/>
    <w:rsid w:val="005F7B3E"/>
    <w:rsid w:val="006000BE"/>
    <w:rsid w:val="006009F2"/>
    <w:rsid w:val="00600E5E"/>
    <w:rsid w:val="0060187E"/>
    <w:rsid w:val="00601E01"/>
    <w:rsid w:val="006023E9"/>
    <w:rsid w:val="00602C96"/>
    <w:rsid w:val="00602FBB"/>
    <w:rsid w:val="00603939"/>
    <w:rsid w:val="00603E7D"/>
    <w:rsid w:val="00605025"/>
    <w:rsid w:val="00605FF2"/>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419"/>
    <w:rsid w:val="006166F5"/>
    <w:rsid w:val="00621DBA"/>
    <w:rsid w:val="006220FB"/>
    <w:rsid w:val="00622123"/>
    <w:rsid w:val="0062229C"/>
    <w:rsid w:val="00622FAA"/>
    <w:rsid w:val="006238F6"/>
    <w:rsid w:val="0062397F"/>
    <w:rsid w:val="00623AC1"/>
    <w:rsid w:val="00623CEB"/>
    <w:rsid w:val="00623EEE"/>
    <w:rsid w:val="00625477"/>
    <w:rsid w:val="00625BD6"/>
    <w:rsid w:val="00625CC4"/>
    <w:rsid w:val="0062644D"/>
    <w:rsid w:val="0062785F"/>
    <w:rsid w:val="00627E8D"/>
    <w:rsid w:val="006305EF"/>
    <w:rsid w:val="00631499"/>
    <w:rsid w:val="006314BB"/>
    <w:rsid w:val="0063168F"/>
    <w:rsid w:val="0063240B"/>
    <w:rsid w:val="006326D8"/>
    <w:rsid w:val="0063287B"/>
    <w:rsid w:val="00632F2B"/>
    <w:rsid w:val="006334DA"/>
    <w:rsid w:val="006335E9"/>
    <w:rsid w:val="006336F4"/>
    <w:rsid w:val="00633924"/>
    <w:rsid w:val="00634023"/>
    <w:rsid w:val="00634CA8"/>
    <w:rsid w:val="006351E1"/>
    <w:rsid w:val="006358B4"/>
    <w:rsid w:val="00636014"/>
    <w:rsid w:val="0063674E"/>
    <w:rsid w:val="00640BFD"/>
    <w:rsid w:val="00641418"/>
    <w:rsid w:val="006414EF"/>
    <w:rsid w:val="0064152C"/>
    <w:rsid w:val="0064165B"/>
    <w:rsid w:val="00642062"/>
    <w:rsid w:val="006421D6"/>
    <w:rsid w:val="006426E7"/>
    <w:rsid w:val="0064291C"/>
    <w:rsid w:val="006432C3"/>
    <w:rsid w:val="0064342F"/>
    <w:rsid w:val="00643493"/>
    <w:rsid w:val="0064380A"/>
    <w:rsid w:val="00643DCD"/>
    <w:rsid w:val="00644224"/>
    <w:rsid w:val="00644E88"/>
    <w:rsid w:val="00645107"/>
    <w:rsid w:val="006453EA"/>
    <w:rsid w:val="00647330"/>
    <w:rsid w:val="006473F1"/>
    <w:rsid w:val="00650925"/>
    <w:rsid w:val="0065155E"/>
    <w:rsid w:val="00651BDB"/>
    <w:rsid w:val="00652151"/>
    <w:rsid w:val="00652170"/>
    <w:rsid w:val="006526BA"/>
    <w:rsid w:val="0065271D"/>
    <w:rsid w:val="00652AC3"/>
    <w:rsid w:val="00652C45"/>
    <w:rsid w:val="0065336B"/>
    <w:rsid w:val="006535CE"/>
    <w:rsid w:val="00653CE7"/>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5AC"/>
    <w:rsid w:val="00664F0C"/>
    <w:rsid w:val="00665232"/>
    <w:rsid w:val="0066528D"/>
    <w:rsid w:val="006653D0"/>
    <w:rsid w:val="00665A4A"/>
    <w:rsid w:val="00665F61"/>
    <w:rsid w:val="0066669D"/>
    <w:rsid w:val="00666E1F"/>
    <w:rsid w:val="00667688"/>
    <w:rsid w:val="006702B6"/>
    <w:rsid w:val="006705DA"/>
    <w:rsid w:val="006706BE"/>
    <w:rsid w:val="00670AE1"/>
    <w:rsid w:val="00670F0F"/>
    <w:rsid w:val="006714F5"/>
    <w:rsid w:val="00671C42"/>
    <w:rsid w:val="00671D52"/>
    <w:rsid w:val="006729DD"/>
    <w:rsid w:val="00672F93"/>
    <w:rsid w:val="006737F1"/>
    <w:rsid w:val="00673933"/>
    <w:rsid w:val="00673B45"/>
    <w:rsid w:val="0067474A"/>
    <w:rsid w:val="00674878"/>
    <w:rsid w:val="00674B50"/>
    <w:rsid w:val="0067526D"/>
    <w:rsid w:val="006755E5"/>
    <w:rsid w:val="006756A2"/>
    <w:rsid w:val="006756B3"/>
    <w:rsid w:val="00676106"/>
    <w:rsid w:val="006763CA"/>
    <w:rsid w:val="006770AB"/>
    <w:rsid w:val="00677136"/>
    <w:rsid w:val="00677435"/>
    <w:rsid w:val="0067776E"/>
    <w:rsid w:val="0067787A"/>
    <w:rsid w:val="00680073"/>
    <w:rsid w:val="006801E1"/>
    <w:rsid w:val="00680563"/>
    <w:rsid w:val="00680A67"/>
    <w:rsid w:val="00680C14"/>
    <w:rsid w:val="00680CD7"/>
    <w:rsid w:val="00681ACC"/>
    <w:rsid w:val="00681DA5"/>
    <w:rsid w:val="00684AA3"/>
    <w:rsid w:val="00684CAD"/>
    <w:rsid w:val="006852FA"/>
    <w:rsid w:val="00685BAB"/>
    <w:rsid w:val="00685C61"/>
    <w:rsid w:val="006867B0"/>
    <w:rsid w:val="00686AC1"/>
    <w:rsid w:val="00686B4E"/>
    <w:rsid w:val="006876BB"/>
    <w:rsid w:val="00687DAB"/>
    <w:rsid w:val="006901DD"/>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0F3"/>
    <w:rsid w:val="00696A79"/>
    <w:rsid w:val="00696E38"/>
    <w:rsid w:val="00697133"/>
    <w:rsid w:val="0069723C"/>
    <w:rsid w:val="00697F9B"/>
    <w:rsid w:val="006A0BBC"/>
    <w:rsid w:val="006A1388"/>
    <w:rsid w:val="006A1DC9"/>
    <w:rsid w:val="006A1DE0"/>
    <w:rsid w:val="006A21F9"/>
    <w:rsid w:val="006A23E0"/>
    <w:rsid w:val="006A2645"/>
    <w:rsid w:val="006A2890"/>
    <w:rsid w:val="006A2932"/>
    <w:rsid w:val="006A473D"/>
    <w:rsid w:val="006A4E6A"/>
    <w:rsid w:val="006A61F6"/>
    <w:rsid w:val="006A689E"/>
    <w:rsid w:val="006A6E93"/>
    <w:rsid w:val="006A704C"/>
    <w:rsid w:val="006A7687"/>
    <w:rsid w:val="006A7914"/>
    <w:rsid w:val="006A7A46"/>
    <w:rsid w:val="006A7A53"/>
    <w:rsid w:val="006A7A58"/>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433"/>
    <w:rsid w:val="006B376B"/>
    <w:rsid w:val="006B3772"/>
    <w:rsid w:val="006B3A84"/>
    <w:rsid w:val="006B3B91"/>
    <w:rsid w:val="006B529B"/>
    <w:rsid w:val="006B52FD"/>
    <w:rsid w:val="006B55A3"/>
    <w:rsid w:val="006B57E8"/>
    <w:rsid w:val="006B5B4F"/>
    <w:rsid w:val="006B5BFC"/>
    <w:rsid w:val="006B60A4"/>
    <w:rsid w:val="006B6C3A"/>
    <w:rsid w:val="006B6F72"/>
    <w:rsid w:val="006B7109"/>
    <w:rsid w:val="006B7A23"/>
    <w:rsid w:val="006C123E"/>
    <w:rsid w:val="006C13C3"/>
    <w:rsid w:val="006C1DC0"/>
    <w:rsid w:val="006C29B1"/>
    <w:rsid w:val="006C2CA2"/>
    <w:rsid w:val="006C3378"/>
    <w:rsid w:val="006C34F3"/>
    <w:rsid w:val="006C38E7"/>
    <w:rsid w:val="006C49D6"/>
    <w:rsid w:val="006C4B79"/>
    <w:rsid w:val="006C5184"/>
    <w:rsid w:val="006C51B8"/>
    <w:rsid w:val="006C5790"/>
    <w:rsid w:val="006C58B8"/>
    <w:rsid w:val="006C6544"/>
    <w:rsid w:val="006C66B4"/>
    <w:rsid w:val="006C6EDB"/>
    <w:rsid w:val="006C77C8"/>
    <w:rsid w:val="006C7BF5"/>
    <w:rsid w:val="006C7D8D"/>
    <w:rsid w:val="006C7EBC"/>
    <w:rsid w:val="006D03B5"/>
    <w:rsid w:val="006D0BA4"/>
    <w:rsid w:val="006D1DE3"/>
    <w:rsid w:val="006D2153"/>
    <w:rsid w:val="006D218B"/>
    <w:rsid w:val="006D232E"/>
    <w:rsid w:val="006D2DB3"/>
    <w:rsid w:val="006D3262"/>
    <w:rsid w:val="006D3524"/>
    <w:rsid w:val="006D377A"/>
    <w:rsid w:val="006D3AF7"/>
    <w:rsid w:val="006D3D2A"/>
    <w:rsid w:val="006D3E68"/>
    <w:rsid w:val="006D48E6"/>
    <w:rsid w:val="006D544E"/>
    <w:rsid w:val="006D54E7"/>
    <w:rsid w:val="006D5774"/>
    <w:rsid w:val="006D5911"/>
    <w:rsid w:val="006D5D79"/>
    <w:rsid w:val="006D5F26"/>
    <w:rsid w:val="006D707A"/>
    <w:rsid w:val="006D7466"/>
    <w:rsid w:val="006D7470"/>
    <w:rsid w:val="006D793D"/>
    <w:rsid w:val="006D7982"/>
    <w:rsid w:val="006E002E"/>
    <w:rsid w:val="006E0383"/>
    <w:rsid w:val="006E0E7A"/>
    <w:rsid w:val="006E11D4"/>
    <w:rsid w:val="006E13BF"/>
    <w:rsid w:val="006E166D"/>
    <w:rsid w:val="006E193D"/>
    <w:rsid w:val="006E1CBA"/>
    <w:rsid w:val="006E1DA5"/>
    <w:rsid w:val="006E2E5D"/>
    <w:rsid w:val="006E3150"/>
    <w:rsid w:val="006E3DAE"/>
    <w:rsid w:val="006E41B3"/>
    <w:rsid w:val="006E4BB2"/>
    <w:rsid w:val="006E4C40"/>
    <w:rsid w:val="006E5271"/>
    <w:rsid w:val="006E535D"/>
    <w:rsid w:val="006E56ED"/>
    <w:rsid w:val="006E61F1"/>
    <w:rsid w:val="006E6812"/>
    <w:rsid w:val="006E6899"/>
    <w:rsid w:val="006E6B95"/>
    <w:rsid w:val="006E6F96"/>
    <w:rsid w:val="006E7798"/>
    <w:rsid w:val="006E7BC6"/>
    <w:rsid w:val="006E7E6C"/>
    <w:rsid w:val="006E7E84"/>
    <w:rsid w:val="006E7F12"/>
    <w:rsid w:val="006F0432"/>
    <w:rsid w:val="006F047A"/>
    <w:rsid w:val="006F1635"/>
    <w:rsid w:val="006F1A43"/>
    <w:rsid w:val="006F20A2"/>
    <w:rsid w:val="006F21ED"/>
    <w:rsid w:val="006F2CA1"/>
    <w:rsid w:val="006F36EA"/>
    <w:rsid w:val="006F3B48"/>
    <w:rsid w:val="006F4E8E"/>
    <w:rsid w:val="006F54B7"/>
    <w:rsid w:val="006F65FA"/>
    <w:rsid w:val="006F675A"/>
    <w:rsid w:val="006F6A91"/>
    <w:rsid w:val="006F6EB4"/>
    <w:rsid w:val="006F71B2"/>
    <w:rsid w:val="006F75D9"/>
    <w:rsid w:val="00700003"/>
    <w:rsid w:val="00700651"/>
    <w:rsid w:val="007007EB"/>
    <w:rsid w:val="00701AFD"/>
    <w:rsid w:val="00701DC0"/>
    <w:rsid w:val="00701EAA"/>
    <w:rsid w:val="007020F1"/>
    <w:rsid w:val="00702771"/>
    <w:rsid w:val="00702FD9"/>
    <w:rsid w:val="0070314C"/>
    <w:rsid w:val="007034D6"/>
    <w:rsid w:val="007037BD"/>
    <w:rsid w:val="0070493B"/>
    <w:rsid w:val="00704CFA"/>
    <w:rsid w:val="00704D8D"/>
    <w:rsid w:val="007053B4"/>
    <w:rsid w:val="00705556"/>
    <w:rsid w:val="0070556E"/>
    <w:rsid w:val="00706059"/>
    <w:rsid w:val="00706065"/>
    <w:rsid w:val="007066AA"/>
    <w:rsid w:val="00706B43"/>
    <w:rsid w:val="00710099"/>
    <w:rsid w:val="0071062B"/>
    <w:rsid w:val="00710D17"/>
    <w:rsid w:val="00710D44"/>
    <w:rsid w:val="00711231"/>
    <w:rsid w:val="00712039"/>
    <w:rsid w:val="00712939"/>
    <w:rsid w:val="007133A5"/>
    <w:rsid w:val="00713907"/>
    <w:rsid w:val="00714B26"/>
    <w:rsid w:val="00714B72"/>
    <w:rsid w:val="007167D9"/>
    <w:rsid w:val="00716990"/>
    <w:rsid w:val="0071743B"/>
    <w:rsid w:val="00717C27"/>
    <w:rsid w:val="00720560"/>
    <w:rsid w:val="007208C9"/>
    <w:rsid w:val="007208EC"/>
    <w:rsid w:val="00720FAE"/>
    <w:rsid w:val="00720FB6"/>
    <w:rsid w:val="00721FC8"/>
    <w:rsid w:val="007225C3"/>
    <w:rsid w:val="00724775"/>
    <w:rsid w:val="00724C54"/>
    <w:rsid w:val="00724C85"/>
    <w:rsid w:val="00724CE3"/>
    <w:rsid w:val="007253E6"/>
    <w:rsid w:val="00726392"/>
    <w:rsid w:val="0072694E"/>
    <w:rsid w:val="00726CD0"/>
    <w:rsid w:val="00726F32"/>
    <w:rsid w:val="007270EB"/>
    <w:rsid w:val="00730F3A"/>
    <w:rsid w:val="00731C7B"/>
    <w:rsid w:val="00732671"/>
    <w:rsid w:val="00732EB0"/>
    <w:rsid w:val="007332A1"/>
    <w:rsid w:val="00733C8B"/>
    <w:rsid w:val="007344B3"/>
    <w:rsid w:val="007346B7"/>
    <w:rsid w:val="0073494A"/>
    <w:rsid w:val="00734AF5"/>
    <w:rsid w:val="007353B0"/>
    <w:rsid w:val="00735DD3"/>
    <w:rsid w:val="00735DD4"/>
    <w:rsid w:val="007364F8"/>
    <w:rsid w:val="007368DC"/>
    <w:rsid w:val="00736A41"/>
    <w:rsid w:val="00736F9D"/>
    <w:rsid w:val="007370A6"/>
    <w:rsid w:val="007374BA"/>
    <w:rsid w:val="0074109B"/>
    <w:rsid w:val="007410EF"/>
    <w:rsid w:val="00741D65"/>
    <w:rsid w:val="00742576"/>
    <w:rsid w:val="00742DB8"/>
    <w:rsid w:val="00743463"/>
    <w:rsid w:val="0074389D"/>
    <w:rsid w:val="00743ECB"/>
    <w:rsid w:val="007440E5"/>
    <w:rsid w:val="00744C86"/>
    <w:rsid w:val="007459FE"/>
    <w:rsid w:val="00747008"/>
    <w:rsid w:val="00747771"/>
    <w:rsid w:val="00747DC6"/>
    <w:rsid w:val="00747E1A"/>
    <w:rsid w:val="007500CF"/>
    <w:rsid w:val="007501CD"/>
    <w:rsid w:val="00750BB1"/>
    <w:rsid w:val="00751BD8"/>
    <w:rsid w:val="00751C8C"/>
    <w:rsid w:val="007533E0"/>
    <w:rsid w:val="00753F3F"/>
    <w:rsid w:val="00753FBE"/>
    <w:rsid w:val="00754583"/>
    <w:rsid w:val="007549C8"/>
    <w:rsid w:val="00755230"/>
    <w:rsid w:val="0075575D"/>
    <w:rsid w:val="0075588E"/>
    <w:rsid w:val="00755C9D"/>
    <w:rsid w:val="00755E3A"/>
    <w:rsid w:val="007566DC"/>
    <w:rsid w:val="00756E9E"/>
    <w:rsid w:val="007571C9"/>
    <w:rsid w:val="0075733B"/>
    <w:rsid w:val="00757E50"/>
    <w:rsid w:val="0076022A"/>
    <w:rsid w:val="007602A4"/>
    <w:rsid w:val="007603C8"/>
    <w:rsid w:val="00760E4C"/>
    <w:rsid w:val="00762550"/>
    <w:rsid w:val="007628B7"/>
    <w:rsid w:val="0076302F"/>
    <w:rsid w:val="00763255"/>
    <w:rsid w:val="007632B1"/>
    <w:rsid w:val="00763D78"/>
    <w:rsid w:val="00764033"/>
    <w:rsid w:val="00766444"/>
    <w:rsid w:val="00766C49"/>
    <w:rsid w:val="00767D88"/>
    <w:rsid w:val="0077034C"/>
    <w:rsid w:val="0077126D"/>
    <w:rsid w:val="00771BA6"/>
    <w:rsid w:val="00771C63"/>
    <w:rsid w:val="00771E92"/>
    <w:rsid w:val="00771EE7"/>
    <w:rsid w:val="00771FF3"/>
    <w:rsid w:val="00772612"/>
    <w:rsid w:val="007734C2"/>
    <w:rsid w:val="00774308"/>
    <w:rsid w:val="0077549C"/>
    <w:rsid w:val="007760A8"/>
    <w:rsid w:val="00776DB3"/>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6F5B"/>
    <w:rsid w:val="00787705"/>
    <w:rsid w:val="007877E4"/>
    <w:rsid w:val="00787B09"/>
    <w:rsid w:val="00790270"/>
    <w:rsid w:val="00790273"/>
    <w:rsid w:val="007906B8"/>
    <w:rsid w:val="00791644"/>
    <w:rsid w:val="007927DC"/>
    <w:rsid w:val="00792A0D"/>
    <w:rsid w:val="00792E87"/>
    <w:rsid w:val="00793091"/>
    <w:rsid w:val="00793207"/>
    <w:rsid w:val="007935AA"/>
    <w:rsid w:val="00793634"/>
    <w:rsid w:val="007937D8"/>
    <w:rsid w:val="00793C79"/>
    <w:rsid w:val="007941C3"/>
    <w:rsid w:val="00795205"/>
    <w:rsid w:val="00795D20"/>
    <w:rsid w:val="00795ECB"/>
    <w:rsid w:val="00795FCA"/>
    <w:rsid w:val="0079685B"/>
    <w:rsid w:val="00796A2D"/>
    <w:rsid w:val="00797138"/>
    <w:rsid w:val="007A0784"/>
    <w:rsid w:val="007A0B5B"/>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A6CC0"/>
    <w:rsid w:val="007B0B54"/>
    <w:rsid w:val="007B1368"/>
    <w:rsid w:val="007B165F"/>
    <w:rsid w:val="007B1B8E"/>
    <w:rsid w:val="007B1C69"/>
    <w:rsid w:val="007B1F75"/>
    <w:rsid w:val="007B2A75"/>
    <w:rsid w:val="007B2C17"/>
    <w:rsid w:val="007B2C24"/>
    <w:rsid w:val="007B2F9C"/>
    <w:rsid w:val="007B38B5"/>
    <w:rsid w:val="007B3A53"/>
    <w:rsid w:val="007B4205"/>
    <w:rsid w:val="007B42E4"/>
    <w:rsid w:val="007B48B2"/>
    <w:rsid w:val="007B4D01"/>
    <w:rsid w:val="007B4EC0"/>
    <w:rsid w:val="007B5046"/>
    <w:rsid w:val="007B54AC"/>
    <w:rsid w:val="007B5D76"/>
    <w:rsid w:val="007B5F55"/>
    <w:rsid w:val="007B5F8C"/>
    <w:rsid w:val="007B75DF"/>
    <w:rsid w:val="007B79AA"/>
    <w:rsid w:val="007C05AE"/>
    <w:rsid w:val="007C06FE"/>
    <w:rsid w:val="007C09B9"/>
    <w:rsid w:val="007C0FBA"/>
    <w:rsid w:val="007C10A6"/>
    <w:rsid w:val="007C1411"/>
    <w:rsid w:val="007C19C7"/>
    <w:rsid w:val="007C1EF8"/>
    <w:rsid w:val="007C39C5"/>
    <w:rsid w:val="007C3E53"/>
    <w:rsid w:val="007C4B42"/>
    <w:rsid w:val="007C50AF"/>
    <w:rsid w:val="007C5137"/>
    <w:rsid w:val="007C557C"/>
    <w:rsid w:val="007C606E"/>
    <w:rsid w:val="007C657B"/>
    <w:rsid w:val="007C6597"/>
    <w:rsid w:val="007C7EF7"/>
    <w:rsid w:val="007D02B7"/>
    <w:rsid w:val="007D0837"/>
    <w:rsid w:val="007D0B30"/>
    <w:rsid w:val="007D0D3B"/>
    <w:rsid w:val="007D0D5E"/>
    <w:rsid w:val="007D1DCA"/>
    <w:rsid w:val="007D2994"/>
    <w:rsid w:val="007D3661"/>
    <w:rsid w:val="007D3FF7"/>
    <w:rsid w:val="007D45EE"/>
    <w:rsid w:val="007D48A9"/>
    <w:rsid w:val="007D4B48"/>
    <w:rsid w:val="007D4E55"/>
    <w:rsid w:val="007D55C7"/>
    <w:rsid w:val="007D56FA"/>
    <w:rsid w:val="007D57FC"/>
    <w:rsid w:val="007D59BD"/>
    <w:rsid w:val="007D60AF"/>
    <w:rsid w:val="007D7387"/>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F0045"/>
    <w:rsid w:val="007F05A8"/>
    <w:rsid w:val="007F0A91"/>
    <w:rsid w:val="007F0C74"/>
    <w:rsid w:val="007F16F9"/>
    <w:rsid w:val="007F1E6D"/>
    <w:rsid w:val="007F1E7A"/>
    <w:rsid w:val="007F27B5"/>
    <w:rsid w:val="007F29CE"/>
    <w:rsid w:val="007F354E"/>
    <w:rsid w:val="007F3BDD"/>
    <w:rsid w:val="007F3CE9"/>
    <w:rsid w:val="007F4079"/>
    <w:rsid w:val="007F42A3"/>
    <w:rsid w:val="007F4A5E"/>
    <w:rsid w:val="007F50DB"/>
    <w:rsid w:val="007F510E"/>
    <w:rsid w:val="007F6451"/>
    <w:rsid w:val="007F6B4D"/>
    <w:rsid w:val="007F6D14"/>
    <w:rsid w:val="007F6D22"/>
    <w:rsid w:val="007F7A17"/>
    <w:rsid w:val="00800070"/>
    <w:rsid w:val="00800446"/>
    <w:rsid w:val="0080061F"/>
    <w:rsid w:val="0080078A"/>
    <w:rsid w:val="0080122C"/>
    <w:rsid w:val="008021FC"/>
    <w:rsid w:val="00802595"/>
    <w:rsid w:val="00803271"/>
    <w:rsid w:val="00803A28"/>
    <w:rsid w:val="00803AE4"/>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39C"/>
    <w:rsid w:val="00814BE2"/>
    <w:rsid w:val="00814F72"/>
    <w:rsid w:val="00815162"/>
    <w:rsid w:val="008152C0"/>
    <w:rsid w:val="00815759"/>
    <w:rsid w:val="00815A43"/>
    <w:rsid w:val="008161C3"/>
    <w:rsid w:val="00816320"/>
    <w:rsid w:val="00816449"/>
    <w:rsid w:val="0081645F"/>
    <w:rsid w:val="00816945"/>
    <w:rsid w:val="00816B3F"/>
    <w:rsid w:val="00816D06"/>
    <w:rsid w:val="00816ED7"/>
    <w:rsid w:val="00820B3B"/>
    <w:rsid w:val="00820DF8"/>
    <w:rsid w:val="00821216"/>
    <w:rsid w:val="00821487"/>
    <w:rsid w:val="008224A7"/>
    <w:rsid w:val="008227CE"/>
    <w:rsid w:val="00822CBA"/>
    <w:rsid w:val="00823009"/>
    <w:rsid w:val="008234BE"/>
    <w:rsid w:val="00823A20"/>
    <w:rsid w:val="0082428D"/>
    <w:rsid w:val="00824348"/>
    <w:rsid w:val="00824656"/>
    <w:rsid w:val="0082491E"/>
    <w:rsid w:val="00824BCB"/>
    <w:rsid w:val="00825083"/>
    <w:rsid w:val="008255CD"/>
    <w:rsid w:val="00825780"/>
    <w:rsid w:val="00826320"/>
    <w:rsid w:val="00826641"/>
    <w:rsid w:val="008267D8"/>
    <w:rsid w:val="008269B8"/>
    <w:rsid w:val="00826AEF"/>
    <w:rsid w:val="008274DC"/>
    <w:rsid w:val="00827504"/>
    <w:rsid w:val="0083007E"/>
    <w:rsid w:val="00830185"/>
    <w:rsid w:val="008302BA"/>
    <w:rsid w:val="0083069E"/>
    <w:rsid w:val="00831320"/>
    <w:rsid w:val="00831DCD"/>
    <w:rsid w:val="0083328E"/>
    <w:rsid w:val="00834075"/>
    <w:rsid w:val="00834263"/>
    <w:rsid w:val="00834490"/>
    <w:rsid w:val="00834CEB"/>
    <w:rsid w:val="00834FBC"/>
    <w:rsid w:val="00835047"/>
    <w:rsid w:val="008358FE"/>
    <w:rsid w:val="00835D92"/>
    <w:rsid w:val="008363D6"/>
    <w:rsid w:val="00836C07"/>
    <w:rsid w:val="00836E09"/>
    <w:rsid w:val="008376A7"/>
    <w:rsid w:val="00840037"/>
    <w:rsid w:val="0084010D"/>
    <w:rsid w:val="008403BF"/>
    <w:rsid w:val="008406A1"/>
    <w:rsid w:val="00840B07"/>
    <w:rsid w:val="00840C17"/>
    <w:rsid w:val="00840D38"/>
    <w:rsid w:val="00840EB8"/>
    <w:rsid w:val="00840F96"/>
    <w:rsid w:val="0084220F"/>
    <w:rsid w:val="00843A97"/>
    <w:rsid w:val="00844C00"/>
    <w:rsid w:val="008450A9"/>
    <w:rsid w:val="00845475"/>
    <w:rsid w:val="008456A1"/>
    <w:rsid w:val="00845B4B"/>
    <w:rsid w:val="00846019"/>
    <w:rsid w:val="00850041"/>
    <w:rsid w:val="008506CD"/>
    <w:rsid w:val="00850CCF"/>
    <w:rsid w:val="00850FDE"/>
    <w:rsid w:val="008519B3"/>
    <w:rsid w:val="00851C6B"/>
    <w:rsid w:val="0085280C"/>
    <w:rsid w:val="008532A9"/>
    <w:rsid w:val="0085358D"/>
    <w:rsid w:val="00853615"/>
    <w:rsid w:val="00853A5B"/>
    <w:rsid w:val="008541BB"/>
    <w:rsid w:val="00854CA5"/>
    <w:rsid w:val="00854FAB"/>
    <w:rsid w:val="00855654"/>
    <w:rsid w:val="00855758"/>
    <w:rsid w:val="0085640E"/>
    <w:rsid w:val="00856457"/>
    <w:rsid w:val="00856828"/>
    <w:rsid w:val="00856FB7"/>
    <w:rsid w:val="008573BD"/>
    <w:rsid w:val="00857562"/>
    <w:rsid w:val="008578F9"/>
    <w:rsid w:val="00860023"/>
    <w:rsid w:val="00860AF3"/>
    <w:rsid w:val="00860E22"/>
    <w:rsid w:val="008612C6"/>
    <w:rsid w:val="00861B49"/>
    <w:rsid w:val="00861BBA"/>
    <w:rsid w:val="00861FFE"/>
    <w:rsid w:val="00862540"/>
    <w:rsid w:val="00862B64"/>
    <w:rsid w:val="00863900"/>
    <w:rsid w:val="0086428A"/>
    <w:rsid w:val="008647EC"/>
    <w:rsid w:val="00865021"/>
    <w:rsid w:val="00865319"/>
    <w:rsid w:val="00865503"/>
    <w:rsid w:val="008663D4"/>
    <w:rsid w:val="008669E3"/>
    <w:rsid w:val="00867E0C"/>
    <w:rsid w:val="00870D0F"/>
    <w:rsid w:val="00870D9C"/>
    <w:rsid w:val="00871680"/>
    <w:rsid w:val="0087209D"/>
    <w:rsid w:val="008721DE"/>
    <w:rsid w:val="0087240B"/>
    <w:rsid w:val="00872C65"/>
    <w:rsid w:val="00872F40"/>
    <w:rsid w:val="0087337B"/>
    <w:rsid w:val="008733D9"/>
    <w:rsid w:val="00873798"/>
    <w:rsid w:val="00873B0D"/>
    <w:rsid w:val="00873C78"/>
    <w:rsid w:val="00873CF7"/>
    <w:rsid w:val="00873F64"/>
    <w:rsid w:val="00874AB6"/>
    <w:rsid w:val="00875188"/>
    <w:rsid w:val="00875353"/>
    <w:rsid w:val="00875A9A"/>
    <w:rsid w:val="00875B96"/>
    <w:rsid w:val="00876256"/>
    <w:rsid w:val="008775BB"/>
    <w:rsid w:val="00877A87"/>
    <w:rsid w:val="00880665"/>
    <w:rsid w:val="008808FD"/>
    <w:rsid w:val="00881A4C"/>
    <w:rsid w:val="00881D45"/>
    <w:rsid w:val="0088216B"/>
    <w:rsid w:val="008823EA"/>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2252"/>
    <w:rsid w:val="00892784"/>
    <w:rsid w:val="00892C8F"/>
    <w:rsid w:val="00892EBB"/>
    <w:rsid w:val="00893945"/>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BC0"/>
    <w:rsid w:val="008A1D6B"/>
    <w:rsid w:val="008A1E4B"/>
    <w:rsid w:val="008A249F"/>
    <w:rsid w:val="008A2652"/>
    <w:rsid w:val="008A29D5"/>
    <w:rsid w:val="008A30F0"/>
    <w:rsid w:val="008A37E2"/>
    <w:rsid w:val="008A3884"/>
    <w:rsid w:val="008A4142"/>
    <w:rsid w:val="008A47CB"/>
    <w:rsid w:val="008A5419"/>
    <w:rsid w:val="008A57E5"/>
    <w:rsid w:val="008A634B"/>
    <w:rsid w:val="008A658F"/>
    <w:rsid w:val="008A65BB"/>
    <w:rsid w:val="008A668A"/>
    <w:rsid w:val="008A6CE7"/>
    <w:rsid w:val="008A70C4"/>
    <w:rsid w:val="008B0C93"/>
    <w:rsid w:val="008B1372"/>
    <w:rsid w:val="008B1D01"/>
    <w:rsid w:val="008B2551"/>
    <w:rsid w:val="008B2CC3"/>
    <w:rsid w:val="008B3969"/>
    <w:rsid w:val="008B3BEF"/>
    <w:rsid w:val="008B3CE8"/>
    <w:rsid w:val="008B40BD"/>
    <w:rsid w:val="008B49A1"/>
    <w:rsid w:val="008B4EE7"/>
    <w:rsid w:val="008B56A2"/>
    <w:rsid w:val="008B5A1F"/>
    <w:rsid w:val="008B5D25"/>
    <w:rsid w:val="008B5FDB"/>
    <w:rsid w:val="008B6EF4"/>
    <w:rsid w:val="008B77A8"/>
    <w:rsid w:val="008C0329"/>
    <w:rsid w:val="008C06B9"/>
    <w:rsid w:val="008C071C"/>
    <w:rsid w:val="008C0DA6"/>
    <w:rsid w:val="008C13BA"/>
    <w:rsid w:val="008C1613"/>
    <w:rsid w:val="008C1AEA"/>
    <w:rsid w:val="008C1C94"/>
    <w:rsid w:val="008C32BC"/>
    <w:rsid w:val="008C3F5E"/>
    <w:rsid w:val="008C47AD"/>
    <w:rsid w:val="008C4BFD"/>
    <w:rsid w:val="008C4FE6"/>
    <w:rsid w:val="008C5B55"/>
    <w:rsid w:val="008C5DA8"/>
    <w:rsid w:val="008C6282"/>
    <w:rsid w:val="008C666D"/>
    <w:rsid w:val="008D073F"/>
    <w:rsid w:val="008D0B88"/>
    <w:rsid w:val="008D1118"/>
    <w:rsid w:val="008D1486"/>
    <w:rsid w:val="008D1C2E"/>
    <w:rsid w:val="008D1F77"/>
    <w:rsid w:val="008D2958"/>
    <w:rsid w:val="008D2978"/>
    <w:rsid w:val="008D4283"/>
    <w:rsid w:val="008D42B3"/>
    <w:rsid w:val="008D636B"/>
    <w:rsid w:val="008D6778"/>
    <w:rsid w:val="008D6A6A"/>
    <w:rsid w:val="008D6A6B"/>
    <w:rsid w:val="008D6D95"/>
    <w:rsid w:val="008D6E36"/>
    <w:rsid w:val="008D7431"/>
    <w:rsid w:val="008D7AA1"/>
    <w:rsid w:val="008E0409"/>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E73A3"/>
    <w:rsid w:val="008F03A5"/>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75C"/>
    <w:rsid w:val="00900BB1"/>
    <w:rsid w:val="00902382"/>
    <w:rsid w:val="00902665"/>
    <w:rsid w:val="00902809"/>
    <w:rsid w:val="0090325A"/>
    <w:rsid w:val="00903C8C"/>
    <w:rsid w:val="00903CC9"/>
    <w:rsid w:val="00904FAE"/>
    <w:rsid w:val="0090501E"/>
    <w:rsid w:val="00905604"/>
    <w:rsid w:val="00906E6F"/>
    <w:rsid w:val="00907421"/>
    <w:rsid w:val="00907444"/>
    <w:rsid w:val="00907879"/>
    <w:rsid w:val="00907A19"/>
    <w:rsid w:val="00910009"/>
    <w:rsid w:val="00910B60"/>
    <w:rsid w:val="00910B90"/>
    <w:rsid w:val="0091153A"/>
    <w:rsid w:val="00911682"/>
    <w:rsid w:val="00911A6D"/>
    <w:rsid w:val="00911DBB"/>
    <w:rsid w:val="00913017"/>
    <w:rsid w:val="0091335E"/>
    <w:rsid w:val="00913386"/>
    <w:rsid w:val="009138B4"/>
    <w:rsid w:val="00913C35"/>
    <w:rsid w:val="00914C89"/>
    <w:rsid w:val="00914D2F"/>
    <w:rsid w:val="00914D70"/>
    <w:rsid w:val="009152FA"/>
    <w:rsid w:val="009160D5"/>
    <w:rsid w:val="009163E0"/>
    <w:rsid w:val="00916589"/>
    <w:rsid w:val="00916641"/>
    <w:rsid w:val="00916DF5"/>
    <w:rsid w:val="00917560"/>
    <w:rsid w:val="00917D17"/>
    <w:rsid w:val="00917EC8"/>
    <w:rsid w:val="00920AA1"/>
    <w:rsid w:val="00920BD8"/>
    <w:rsid w:val="0092106F"/>
    <w:rsid w:val="00921071"/>
    <w:rsid w:val="00921481"/>
    <w:rsid w:val="00921E9B"/>
    <w:rsid w:val="00922C7B"/>
    <w:rsid w:val="00923341"/>
    <w:rsid w:val="00923CB8"/>
    <w:rsid w:val="00923D10"/>
    <w:rsid w:val="00923EB5"/>
    <w:rsid w:val="00924C66"/>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700"/>
    <w:rsid w:val="00935A61"/>
    <w:rsid w:val="00935E4F"/>
    <w:rsid w:val="0093606E"/>
    <w:rsid w:val="009361A6"/>
    <w:rsid w:val="00936358"/>
    <w:rsid w:val="00936835"/>
    <w:rsid w:val="00936BC3"/>
    <w:rsid w:val="00936DEA"/>
    <w:rsid w:val="00937115"/>
    <w:rsid w:val="0094086A"/>
    <w:rsid w:val="00940CB0"/>
    <w:rsid w:val="00941C36"/>
    <w:rsid w:val="00942FA0"/>
    <w:rsid w:val="00943959"/>
    <w:rsid w:val="009441D9"/>
    <w:rsid w:val="00945A3E"/>
    <w:rsid w:val="00946DD1"/>
    <w:rsid w:val="00947558"/>
    <w:rsid w:val="00947CB5"/>
    <w:rsid w:val="0095080E"/>
    <w:rsid w:val="00950F6C"/>
    <w:rsid w:val="0095202B"/>
    <w:rsid w:val="009521A5"/>
    <w:rsid w:val="009528BB"/>
    <w:rsid w:val="00952B6D"/>
    <w:rsid w:val="00953582"/>
    <w:rsid w:val="00953881"/>
    <w:rsid w:val="0095401A"/>
    <w:rsid w:val="009542E2"/>
    <w:rsid w:val="0095434A"/>
    <w:rsid w:val="009549E7"/>
    <w:rsid w:val="00954FAB"/>
    <w:rsid w:val="0095728A"/>
    <w:rsid w:val="0095788C"/>
    <w:rsid w:val="00957ABC"/>
    <w:rsid w:val="00957E60"/>
    <w:rsid w:val="00960455"/>
    <w:rsid w:val="00961096"/>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43B0"/>
    <w:rsid w:val="00964683"/>
    <w:rsid w:val="009647B4"/>
    <w:rsid w:val="009647D7"/>
    <w:rsid w:val="00964D01"/>
    <w:rsid w:val="0096523A"/>
    <w:rsid w:val="00965423"/>
    <w:rsid w:val="00965B23"/>
    <w:rsid w:val="00965F52"/>
    <w:rsid w:val="0096615F"/>
    <w:rsid w:val="00966623"/>
    <w:rsid w:val="00966DA8"/>
    <w:rsid w:val="00966DBB"/>
    <w:rsid w:val="00967918"/>
    <w:rsid w:val="00967B6A"/>
    <w:rsid w:val="00967CDB"/>
    <w:rsid w:val="009701E6"/>
    <w:rsid w:val="009707F2"/>
    <w:rsid w:val="009708A0"/>
    <w:rsid w:val="00971078"/>
    <w:rsid w:val="00971137"/>
    <w:rsid w:val="00971D7B"/>
    <w:rsid w:val="00971EBE"/>
    <w:rsid w:val="00973994"/>
    <w:rsid w:val="00973F29"/>
    <w:rsid w:val="00975114"/>
    <w:rsid w:val="00975D00"/>
    <w:rsid w:val="00975DCB"/>
    <w:rsid w:val="00975F36"/>
    <w:rsid w:val="0097613C"/>
    <w:rsid w:val="00976164"/>
    <w:rsid w:val="00976AFF"/>
    <w:rsid w:val="00976B6D"/>
    <w:rsid w:val="00976C66"/>
    <w:rsid w:val="00976CE1"/>
    <w:rsid w:val="00977599"/>
    <w:rsid w:val="00981AE3"/>
    <w:rsid w:val="00981C66"/>
    <w:rsid w:val="0098278B"/>
    <w:rsid w:val="0098357B"/>
    <w:rsid w:val="00983F55"/>
    <w:rsid w:val="0098430F"/>
    <w:rsid w:val="009864F7"/>
    <w:rsid w:val="009865BF"/>
    <w:rsid w:val="00986ADE"/>
    <w:rsid w:val="009871BC"/>
    <w:rsid w:val="00987A03"/>
    <w:rsid w:val="00990C27"/>
    <w:rsid w:val="0099101F"/>
    <w:rsid w:val="00991B0B"/>
    <w:rsid w:val="00991E41"/>
    <w:rsid w:val="0099205D"/>
    <w:rsid w:val="009925BE"/>
    <w:rsid w:val="009937C3"/>
    <w:rsid w:val="0099424A"/>
    <w:rsid w:val="009947D9"/>
    <w:rsid w:val="00994F93"/>
    <w:rsid w:val="009950A0"/>
    <w:rsid w:val="00996652"/>
    <w:rsid w:val="009969E2"/>
    <w:rsid w:val="00996F20"/>
    <w:rsid w:val="0099794E"/>
    <w:rsid w:val="009A04CA"/>
    <w:rsid w:val="009A0C79"/>
    <w:rsid w:val="009A0FF1"/>
    <w:rsid w:val="009A182A"/>
    <w:rsid w:val="009A1D7E"/>
    <w:rsid w:val="009A2384"/>
    <w:rsid w:val="009A254F"/>
    <w:rsid w:val="009A3481"/>
    <w:rsid w:val="009A3596"/>
    <w:rsid w:val="009A37AA"/>
    <w:rsid w:val="009A3EB4"/>
    <w:rsid w:val="009A404F"/>
    <w:rsid w:val="009A4094"/>
    <w:rsid w:val="009A4362"/>
    <w:rsid w:val="009A438A"/>
    <w:rsid w:val="009A4713"/>
    <w:rsid w:val="009A497E"/>
    <w:rsid w:val="009A4CEB"/>
    <w:rsid w:val="009A4FB9"/>
    <w:rsid w:val="009A513B"/>
    <w:rsid w:val="009A533E"/>
    <w:rsid w:val="009A55B5"/>
    <w:rsid w:val="009A5A40"/>
    <w:rsid w:val="009A5BE6"/>
    <w:rsid w:val="009A5E44"/>
    <w:rsid w:val="009A6C23"/>
    <w:rsid w:val="009A6DDD"/>
    <w:rsid w:val="009A7006"/>
    <w:rsid w:val="009A77E8"/>
    <w:rsid w:val="009B05A1"/>
    <w:rsid w:val="009B0E2C"/>
    <w:rsid w:val="009B102E"/>
    <w:rsid w:val="009B13AC"/>
    <w:rsid w:val="009B1FA4"/>
    <w:rsid w:val="009B251F"/>
    <w:rsid w:val="009B342C"/>
    <w:rsid w:val="009B344C"/>
    <w:rsid w:val="009B3617"/>
    <w:rsid w:val="009B3CEF"/>
    <w:rsid w:val="009B4084"/>
    <w:rsid w:val="009B4188"/>
    <w:rsid w:val="009B4507"/>
    <w:rsid w:val="009B464F"/>
    <w:rsid w:val="009B4A8C"/>
    <w:rsid w:val="009B4BA0"/>
    <w:rsid w:val="009B4D7E"/>
    <w:rsid w:val="009B563E"/>
    <w:rsid w:val="009B5CF8"/>
    <w:rsid w:val="009B5FE7"/>
    <w:rsid w:val="009B65FC"/>
    <w:rsid w:val="009B6A2B"/>
    <w:rsid w:val="009B6A87"/>
    <w:rsid w:val="009B700A"/>
    <w:rsid w:val="009B70E4"/>
    <w:rsid w:val="009B74D8"/>
    <w:rsid w:val="009B74EE"/>
    <w:rsid w:val="009B79D8"/>
    <w:rsid w:val="009B7B22"/>
    <w:rsid w:val="009C07DD"/>
    <w:rsid w:val="009C08E1"/>
    <w:rsid w:val="009C0D64"/>
    <w:rsid w:val="009C0F20"/>
    <w:rsid w:val="009C1171"/>
    <w:rsid w:val="009C2B14"/>
    <w:rsid w:val="009C2FEC"/>
    <w:rsid w:val="009C3385"/>
    <w:rsid w:val="009C4069"/>
    <w:rsid w:val="009C40EF"/>
    <w:rsid w:val="009C43CE"/>
    <w:rsid w:val="009C4CAB"/>
    <w:rsid w:val="009C50A8"/>
    <w:rsid w:val="009C5DB2"/>
    <w:rsid w:val="009C5E4F"/>
    <w:rsid w:val="009C5F12"/>
    <w:rsid w:val="009C610C"/>
    <w:rsid w:val="009C64C5"/>
    <w:rsid w:val="009C690F"/>
    <w:rsid w:val="009C6986"/>
    <w:rsid w:val="009C70B1"/>
    <w:rsid w:val="009C7585"/>
    <w:rsid w:val="009D053F"/>
    <w:rsid w:val="009D0E69"/>
    <w:rsid w:val="009D10AC"/>
    <w:rsid w:val="009D1326"/>
    <w:rsid w:val="009D2805"/>
    <w:rsid w:val="009D33CC"/>
    <w:rsid w:val="009D3536"/>
    <w:rsid w:val="009D35B2"/>
    <w:rsid w:val="009D3F4F"/>
    <w:rsid w:val="009D481B"/>
    <w:rsid w:val="009D48BB"/>
    <w:rsid w:val="009D493D"/>
    <w:rsid w:val="009D4968"/>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415A"/>
    <w:rsid w:val="009E4D6D"/>
    <w:rsid w:val="009E508B"/>
    <w:rsid w:val="009E552C"/>
    <w:rsid w:val="009E5D70"/>
    <w:rsid w:val="009E65B0"/>
    <w:rsid w:val="009E6654"/>
    <w:rsid w:val="009E6A76"/>
    <w:rsid w:val="009E6B37"/>
    <w:rsid w:val="009E7546"/>
    <w:rsid w:val="009F0DD8"/>
    <w:rsid w:val="009F108D"/>
    <w:rsid w:val="009F13B5"/>
    <w:rsid w:val="009F1FA0"/>
    <w:rsid w:val="009F2449"/>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1326"/>
    <w:rsid w:val="00A029F8"/>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2A1"/>
    <w:rsid w:val="00A1116C"/>
    <w:rsid w:val="00A112D7"/>
    <w:rsid w:val="00A119AC"/>
    <w:rsid w:val="00A120C5"/>
    <w:rsid w:val="00A1254B"/>
    <w:rsid w:val="00A1343C"/>
    <w:rsid w:val="00A13F07"/>
    <w:rsid w:val="00A144CA"/>
    <w:rsid w:val="00A14C57"/>
    <w:rsid w:val="00A15E23"/>
    <w:rsid w:val="00A16817"/>
    <w:rsid w:val="00A16BB0"/>
    <w:rsid w:val="00A170E7"/>
    <w:rsid w:val="00A170EC"/>
    <w:rsid w:val="00A17112"/>
    <w:rsid w:val="00A17B9E"/>
    <w:rsid w:val="00A207D4"/>
    <w:rsid w:val="00A20F14"/>
    <w:rsid w:val="00A214F8"/>
    <w:rsid w:val="00A21A85"/>
    <w:rsid w:val="00A21F59"/>
    <w:rsid w:val="00A22428"/>
    <w:rsid w:val="00A2258D"/>
    <w:rsid w:val="00A22A2D"/>
    <w:rsid w:val="00A22E38"/>
    <w:rsid w:val="00A22F5B"/>
    <w:rsid w:val="00A22F67"/>
    <w:rsid w:val="00A23042"/>
    <w:rsid w:val="00A23149"/>
    <w:rsid w:val="00A2314E"/>
    <w:rsid w:val="00A23436"/>
    <w:rsid w:val="00A23896"/>
    <w:rsid w:val="00A24844"/>
    <w:rsid w:val="00A250C0"/>
    <w:rsid w:val="00A258EF"/>
    <w:rsid w:val="00A25CC0"/>
    <w:rsid w:val="00A25DA5"/>
    <w:rsid w:val="00A260E6"/>
    <w:rsid w:val="00A264D5"/>
    <w:rsid w:val="00A266AA"/>
    <w:rsid w:val="00A26723"/>
    <w:rsid w:val="00A26B1C"/>
    <w:rsid w:val="00A27AD4"/>
    <w:rsid w:val="00A27FE7"/>
    <w:rsid w:val="00A30680"/>
    <w:rsid w:val="00A3073D"/>
    <w:rsid w:val="00A3108B"/>
    <w:rsid w:val="00A31524"/>
    <w:rsid w:val="00A31675"/>
    <w:rsid w:val="00A31684"/>
    <w:rsid w:val="00A31F93"/>
    <w:rsid w:val="00A3205E"/>
    <w:rsid w:val="00A32210"/>
    <w:rsid w:val="00A330A8"/>
    <w:rsid w:val="00A33393"/>
    <w:rsid w:val="00A3339E"/>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0E83"/>
    <w:rsid w:val="00A41225"/>
    <w:rsid w:val="00A41608"/>
    <w:rsid w:val="00A4183A"/>
    <w:rsid w:val="00A418D2"/>
    <w:rsid w:val="00A42CA3"/>
    <w:rsid w:val="00A4355D"/>
    <w:rsid w:val="00A43797"/>
    <w:rsid w:val="00A44147"/>
    <w:rsid w:val="00A4483C"/>
    <w:rsid w:val="00A47EE5"/>
    <w:rsid w:val="00A50A99"/>
    <w:rsid w:val="00A51465"/>
    <w:rsid w:val="00A518E5"/>
    <w:rsid w:val="00A51AC1"/>
    <w:rsid w:val="00A51F97"/>
    <w:rsid w:val="00A52B7B"/>
    <w:rsid w:val="00A538B1"/>
    <w:rsid w:val="00A540AF"/>
    <w:rsid w:val="00A5460B"/>
    <w:rsid w:val="00A54768"/>
    <w:rsid w:val="00A547B4"/>
    <w:rsid w:val="00A55003"/>
    <w:rsid w:val="00A55040"/>
    <w:rsid w:val="00A5515A"/>
    <w:rsid w:val="00A55265"/>
    <w:rsid w:val="00A557B3"/>
    <w:rsid w:val="00A559AC"/>
    <w:rsid w:val="00A567E8"/>
    <w:rsid w:val="00A606C6"/>
    <w:rsid w:val="00A60B85"/>
    <w:rsid w:val="00A60BAC"/>
    <w:rsid w:val="00A61EF0"/>
    <w:rsid w:val="00A62BEE"/>
    <w:rsid w:val="00A62C64"/>
    <w:rsid w:val="00A62CFA"/>
    <w:rsid w:val="00A63A03"/>
    <w:rsid w:val="00A640B4"/>
    <w:rsid w:val="00A644C5"/>
    <w:rsid w:val="00A6461F"/>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0B3"/>
    <w:rsid w:val="00A72F03"/>
    <w:rsid w:val="00A7303A"/>
    <w:rsid w:val="00A73FF9"/>
    <w:rsid w:val="00A74B58"/>
    <w:rsid w:val="00A74C53"/>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256E"/>
    <w:rsid w:val="00A8267C"/>
    <w:rsid w:val="00A82BC8"/>
    <w:rsid w:val="00A8330B"/>
    <w:rsid w:val="00A8331C"/>
    <w:rsid w:val="00A83375"/>
    <w:rsid w:val="00A83511"/>
    <w:rsid w:val="00A838C3"/>
    <w:rsid w:val="00A839FE"/>
    <w:rsid w:val="00A83A73"/>
    <w:rsid w:val="00A83D6F"/>
    <w:rsid w:val="00A84029"/>
    <w:rsid w:val="00A8500F"/>
    <w:rsid w:val="00A85E6C"/>
    <w:rsid w:val="00A85F88"/>
    <w:rsid w:val="00A86962"/>
    <w:rsid w:val="00A86997"/>
    <w:rsid w:val="00A8699C"/>
    <w:rsid w:val="00A86BAE"/>
    <w:rsid w:val="00A86C70"/>
    <w:rsid w:val="00A87480"/>
    <w:rsid w:val="00A87A6B"/>
    <w:rsid w:val="00A87A81"/>
    <w:rsid w:val="00A87B1D"/>
    <w:rsid w:val="00A90829"/>
    <w:rsid w:val="00A92C69"/>
    <w:rsid w:val="00A92C71"/>
    <w:rsid w:val="00A92F62"/>
    <w:rsid w:val="00A9341F"/>
    <w:rsid w:val="00A93A92"/>
    <w:rsid w:val="00A95E8D"/>
    <w:rsid w:val="00A9735E"/>
    <w:rsid w:val="00A978D9"/>
    <w:rsid w:val="00A979F3"/>
    <w:rsid w:val="00AA032D"/>
    <w:rsid w:val="00AA0DB8"/>
    <w:rsid w:val="00AA13F2"/>
    <w:rsid w:val="00AA1674"/>
    <w:rsid w:val="00AA1D4E"/>
    <w:rsid w:val="00AA21B7"/>
    <w:rsid w:val="00AA2C3E"/>
    <w:rsid w:val="00AA36BC"/>
    <w:rsid w:val="00AA3838"/>
    <w:rsid w:val="00AA3A57"/>
    <w:rsid w:val="00AA3EC0"/>
    <w:rsid w:val="00AA45BB"/>
    <w:rsid w:val="00AA4E10"/>
    <w:rsid w:val="00AA5529"/>
    <w:rsid w:val="00AA55A9"/>
    <w:rsid w:val="00AA5ABE"/>
    <w:rsid w:val="00AA5D60"/>
    <w:rsid w:val="00AA6408"/>
    <w:rsid w:val="00AA66D4"/>
    <w:rsid w:val="00AA6EC2"/>
    <w:rsid w:val="00AB0DD0"/>
    <w:rsid w:val="00AB1ABC"/>
    <w:rsid w:val="00AB25AA"/>
    <w:rsid w:val="00AB2D72"/>
    <w:rsid w:val="00AB3481"/>
    <w:rsid w:val="00AB3636"/>
    <w:rsid w:val="00AB3830"/>
    <w:rsid w:val="00AB3CF5"/>
    <w:rsid w:val="00AB3E3C"/>
    <w:rsid w:val="00AB4086"/>
    <w:rsid w:val="00AB4F23"/>
    <w:rsid w:val="00AB52F4"/>
    <w:rsid w:val="00AB5D20"/>
    <w:rsid w:val="00AB7043"/>
    <w:rsid w:val="00AB72FB"/>
    <w:rsid w:val="00AB7596"/>
    <w:rsid w:val="00AB76BD"/>
    <w:rsid w:val="00AB77DD"/>
    <w:rsid w:val="00AB7D14"/>
    <w:rsid w:val="00AC05F4"/>
    <w:rsid w:val="00AC0D46"/>
    <w:rsid w:val="00AC1303"/>
    <w:rsid w:val="00AC1360"/>
    <w:rsid w:val="00AC147D"/>
    <w:rsid w:val="00AC1A84"/>
    <w:rsid w:val="00AC28A3"/>
    <w:rsid w:val="00AC2E07"/>
    <w:rsid w:val="00AC2FED"/>
    <w:rsid w:val="00AC31D6"/>
    <w:rsid w:val="00AC3461"/>
    <w:rsid w:val="00AC3626"/>
    <w:rsid w:val="00AC3CC1"/>
    <w:rsid w:val="00AC431C"/>
    <w:rsid w:val="00AC445F"/>
    <w:rsid w:val="00AC4653"/>
    <w:rsid w:val="00AC4CD2"/>
    <w:rsid w:val="00AC5006"/>
    <w:rsid w:val="00AC52D9"/>
    <w:rsid w:val="00AC5844"/>
    <w:rsid w:val="00AC6016"/>
    <w:rsid w:val="00AC629D"/>
    <w:rsid w:val="00AC65BA"/>
    <w:rsid w:val="00AC6694"/>
    <w:rsid w:val="00AC690A"/>
    <w:rsid w:val="00AC7351"/>
    <w:rsid w:val="00AC77CC"/>
    <w:rsid w:val="00AC78B6"/>
    <w:rsid w:val="00AD031B"/>
    <w:rsid w:val="00AD168F"/>
    <w:rsid w:val="00AD1BA9"/>
    <w:rsid w:val="00AD1C3E"/>
    <w:rsid w:val="00AD1CD5"/>
    <w:rsid w:val="00AD1E1E"/>
    <w:rsid w:val="00AD1EB0"/>
    <w:rsid w:val="00AD2045"/>
    <w:rsid w:val="00AD285A"/>
    <w:rsid w:val="00AD2A56"/>
    <w:rsid w:val="00AD2DBA"/>
    <w:rsid w:val="00AD3A58"/>
    <w:rsid w:val="00AD3C63"/>
    <w:rsid w:val="00AD4093"/>
    <w:rsid w:val="00AD4802"/>
    <w:rsid w:val="00AD4E6B"/>
    <w:rsid w:val="00AD4F87"/>
    <w:rsid w:val="00AD63C0"/>
    <w:rsid w:val="00AD7137"/>
    <w:rsid w:val="00AD73E4"/>
    <w:rsid w:val="00AD7ADB"/>
    <w:rsid w:val="00AD7E25"/>
    <w:rsid w:val="00AE101D"/>
    <w:rsid w:val="00AE1558"/>
    <w:rsid w:val="00AE1C39"/>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C94"/>
    <w:rsid w:val="00AF0FE2"/>
    <w:rsid w:val="00AF1152"/>
    <w:rsid w:val="00AF1FA9"/>
    <w:rsid w:val="00AF2B69"/>
    <w:rsid w:val="00AF32BC"/>
    <w:rsid w:val="00AF3747"/>
    <w:rsid w:val="00AF395B"/>
    <w:rsid w:val="00AF3A83"/>
    <w:rsid w:val="00AF4651"/>
    <w:rsid w:val="00AF7222"/>
    <w:rsid w:val="00AF72FA"/>
    <w:rsid w:val="00AF77DD"/>
    <w:rsid w:val="00AF7FF5"/>
    <w:rsid w:val="00B0037B"/>
    <w:rsid w:val="00B008C0"/>
    <w:rsid w:val="00B00C07"/>
    <w:rsid w:val="00B0132D"/>
    <w:rsid w:val="00B0197A"/>
    <w:rsid w:val="00B0200E"/>
    <w:rsid w:val="00B0286B"/>
    <w:rsid w:val="00B02973"/>
    <w:rsid w:val="00B02E73"/>
    <w:rsid w:val="00B036D8"/>
    <w:rsid w:val="00B03AEB"/>
    <w:rsid w:val="00B03B9C"/>
    <w:rsid w:val="00B043D8"/>
    <w:rsid w:val="00B04469"/>
    <w:rsid w:val="00B0494D"/>
    <w:rsid w:val="00B0546A"/>
    <w:rsid w:val="00B05659"/>
    <w:rsid w:val="00B05D28"/>
    <w:rsid w:val="00B0669D"/>
    <w:rsid w:val="00B0679E"/>
    <w:rsid w:val="00B06EBE"/>
    <w:rsid w:val="00B06F20"/>
    <w:rsid w:val="00B0732B"/>
    <w:rsid w:val="00B07523"/>
    <w:rsid w:val="00B07928"/>
    <w:rsid w:val="00B07AF2"/>
    <w:rsid w:val="00B1030B"/>
    <w:rsid w:val="00B10C20"/>
    <w:rsid w:val="00B1108C"/>
    <w:rsid w:val="00B11ADA"/>
    <w:rsid w:val="00B1271A"/>
    <w:rsid w:val="00B12CB2"/>
    <w:rsid w:val="00B13364"/>
    <w:rsid w:val="00B136F9"/>
    <w:rsid w:val="00B138BA"/>
    <w:rsid w:val="00B14C9C"/>
    <w:rsid w:val="00B15B71"/>
    <w:rsid w:val="00B15BE5"/>
    <w:rsid w:val="00B15DFC"/>
    <w:rsid w:val="00B1610D"/>
    <w:rsid w:val="00B16ACD"/>
    <w:rsid w:val="00B1734A"/>
    <w:rsid w:val="00B20297"/>
    <w:rsid w:val="00B208BE"/>
    <w:rsid w:val="00B20911"/>
    <w:rsid w:val="00B20BE0"/>
    <w:rsid w:val="00B20F7B"/>
    <w:rsid w:val="00B212DD"/>
    <w:rsid w:val="00B222D2"/>
    <w:rsid w:val="00B22958"/>
    <w:rsid w:val="00B22E6D"/>
    <w:rsid w:val="00B2326C"/>
    <w:rsid w:val="00B2359D"/>
    <w:rsid w:val="00B2376B"/>
    <w:rsid w:val="00B23ACE"/>
    <w:rsid w:val="00B24E87"/>
    <w:rsid w:val="00B2558D"/>
    <w:rsid w:val="00B25896"/>
    <w:rsid w:val="00B25B7C"/>
    <w:rsid w:val="00B25D2E"/>
    <w:rsid w:val="00B25D39"/>
    <w:rsid w:val="00B25FE6"/>
    <w:rsid w:val="00B262CA"/>
    <w:rsid w:val="00B262FF"/>
    <w:rsid w:val="00B2690E"/>
    <w:rsid w:val="00B269FC"/>
    <w:rsid w:val="00B27125"/>
    <w:rsid w:val="00B27157"/>
    <w:rsid w:val="00B27E48"/>
    <w:rsid w:val="00B301C1"/>
    <w:rsid w:val="00B31132"/>
    <w:rsid w:val="00B3174B"/>
    <w:rsid w:val="00B31CB2"/>
    <w:rsid w:val="00B32721"/>
    <w:rsid w:val="00B32DF8"/>
    <w:rsid w:val="00B33227"/>
    <w:rsid w:val="00B3340F"/>
    <w:rsid w:val="00B3387B"/>
    <w:rsid w:val="00B34CCC"/>
    <w:rsid w:val="00B34F38"/>
    <w:rsid w:val="00B357E6"/>
    <w:rsid w:val="00B358FC"/>
    <w:rsid w:val="00B36305"/>
    <w:rsid w:val="00B36947"/>
    <w:rsid w:val="00B3701A"/>
    <w:rsid w:val="00B37074"/>
    <w:rsid w:val="00B370F1"/>
    <w:rsid w:val="00B37A1A"/>
    <w:rsid w:val="00B40041"/>
    <w:rsid w:val="00B40BDF"/>
    <w:rsid w:val="00B417BC"/>
    <w:rsid w:val="00B41914"/>
    <w:rsid w:val="00B41C3D"/>
    <w:rsid w:val="00B41EB8"/>
    <w:rsid w:val="00B4259B"/>
    <w:rsid w:val="00B42F95"/>
    <w:rsid w:val="00B43736"/>
    <w:rsid w:val="00B43AF1"/>
    <w:rsid w:val="00B43D55"/>
    <w:rsid w:val="00B445B8"/>
    <w:rsid w:val="00B450A6"/>
    <w:rsid w:val="00B458E6"/>
    <w:rsid w:val="00B45C5E"/>
    <w:rsid w:val="00B4611C"/>
    <w:rsid w:val="00B46796"/>
    <w:rsid w:val="00B46D3C"/>
    <w:rsid w:val="00B46F0B"/>
    <w:rsid w:val="00B47149"/>
    <w:rsid w:val="00B47F13"/>
    <w:rsid w:val="00B47F20"/>
    <w:rsid w:val="00B505FF"/>
    <w:rsid w:val="00B50A2E"/>
    <w:rsid w:val="00B51BF5"/>
    <w:rsid w:val="00B51F78"/>
    <w:rsid w:val="00B524BC"/>
    <w:rsid w:val="00B52842"/>
    <w:rsid w:val="00B535A2"/>
    <w:rsid w:val="00B53A65"/>
    <w:rsid w:val="00B53BAB"/>
    <w:rsid w:val="00B560DF"/>
    <w:rsid w:val="00B56169"/>
    <w:rsid w:val="00B57FC5"/>
    <w:rsid w:val="00B60E91"/>
    <w:rsid w:val="00B61615"/>
    <w:rsid w:val="00B6265D"/>
    <w:rsid w:val="00B627CF"/>
    <w:rsid w:val="00B6292D"/>
    <w:rsid w:val="00B6341B"/>
    <w:rsid w:val="00B637D8"/>
    <w:rsid w:val="00B63EE4"/>
    <w:rsid w:val="00B6409F"/>
    <w:rsid w:val="00B64205"/>
    <w:rsid w:val="00B6424F"/>
    <w:rsid w:val="00B647A2"/>
    <w:rsid w:val="00B64ED4"/>
    <w:rsid w:val="00B64F61"/>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5F8"/>
    <w:rsid w:val="00B716CF"/>
    <w:rsid w:val="00B718E3"/>
    <w:rsid w:val="00B7246E"/>
    <w:rsid w:val="00B72E33"/>
    <w:rsid w:val="00B72F97"/>
    <w:rsid w:val="00B732CE"/>
    <w:rsid w:val="00B737DC"/>
    <w:rsid w:val="00B73B28"/>
    <w:rsid w:val="00B740E3"/>
    <w:rsid w:val="00B7465E"/>
    <w:rsid w:val="00B74CF4"/>
    <w:rsid w:val="00B750D4"/>
    <w:rsid w:val="00B75292"/>
    <w:rsid w:val="00B7579F"/>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56E"/>
    <w:rsid w:val="00B77FFA"/>
    <w:rsid w:val="00B80515"/>
    <w:rsid w:val="00B80D46"/>
    <w:rsid w:val="00B811BF"/>
    <w:rsid w:val="00B817A0"/>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8"/>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4981"/>
    <w:rsid w:val="00B95786"/>
    <w:rsid w:val="00B966FD"/>
    <w:rsid w:val="00B96AF6"/>
    <w:rsid w:val="00B97110"/>
    <w:rsid w:val="00B971C4"/>
    <w:rsid w:val="00B9764E"/>
    <w:rsid w:val="00B97730"/>
    <w:rsid w:val="00B97ECB"/>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D1C"/>
    <w:rsid w:val="00BA5A4C"/>
    <w:rsid w:val="00BA5CF7"/>
    <w:rsid w:val="00BA5D29"/>
    <w:rsid w:val="00BA642F"/>
    <w:rsid w:val="00BA6BB5"/>
    <w:rsid w:val="00BA6CD8"/>
    <w:rsid w:val="00BA6FEC"/>
    <w:rsid w:val="00BA7639"/>
    <w:rsid w:val="00BA774D"/>
    <w:rsid w:val="00BA77B2"/>
    <w:rsid w:val="00BA7A83"/>
    <w:rsid w:val="00BB01BD"/>
    <w:rsid w:val="00BB030F"/>
    <w:rsid w:val="00BB058F"/>
    <w:rsid w:val="00BB09B0"/>
    <w:rsid w:val="00BB0C4A"/>
    <w:rsid w:val="00BB14CD"/>
    <w:rsid w:val="00BB1690"/>
    <w:rsid w:val="00BB1B3A"/>
    <w:rsid w:val="00BB221A"/>
    <w:rsid w:val="00BB243A"/>
    <w:rsid w:val="00BB2505"/>
    <w:rsid w:val="00BB2E75"/>
    <w:rsid w:val="00BB35A7"/>
    <w:rsid w:val="00BB41A2"/>
    <w:rsid w:val="00BB442D"/>
    <w:rsid w:val="00BB4691"/>
    <w:rsid w:val="00BB4D6A"/>
    <w:rsid w:val="00BB531D"/>
    <w:rsid w:val="00BB563F"/>
    <w:rsid w:val="00BB593A"/>
    <w:rsid w:val="00BB6DB2"/>
    <w:rsid w:val="00BB7008"/>
    <w:rsid w:val="00BB7A88"/>
    <w:rsid w:val="00BC04FE"/>
    <w:rsid w:val="00BC0B69"/>
    <w:rsid w:val="00BC0D9B"/>
    <w:rsid w:val="00BC150F"/>
    <w:rsid w:val="00BC1650"/>
    <w:rsid w:val="00BC18A3"/>
    <w:rsid w:val="00BC1F43"/>
    <w:rsid w:val="00BC1F52"/>
    <w:rsid w:val="00BC2680"/>
    <w:rsid w:val="00BC31EC"/>
    <w:rsid w:val="00BC34E6"/>
    <w:rsid w:val="00BC38CB"/>
    <w:rsid w:val="00BC480A"/>
    <w:rsid w:val="00BC48FD"/>
    <w:rsid w:val="00BC50FB"/>
    <w:rsid w:val="00BC61E0"/>
    <w:rsid w:val="00BC6235"/>
    <w:rsid w:val="00BC6E9C"/>
    <w:rsid w:val="00BC75FC"/>
    <w:rsid w:val="00BD020D"/>
    <w:rsid w:val="00BD023E"/>
    <w:rsid w:val="00BD02E1"/>
    <w:rsid w:val="00BD053C"/>
    <w:rsid w:val="00BD0799"/>
    <w:rsid w:val="00BD155B"/>
    <w:rsid w:val="00BD22E5"/>
    <w:rsid w:val="00BD2637"/>
    <w:rsid w:val="00BD29C0"/>
    <w:rsid w:val="00BD4B83"/>
    <w:rsid w:val="00BD4C38"/>
    <w:rsid w:val="00BD5062"/>
    <w:rsid w:val="00BD571E"/>
    <w:rsid w:val="00BD58AE"/>
    <w:rsid w:val="00BD5A9A"/>
    <w:rsid w:val="00BD5CCD"/>
    <w:rsid w:val="00BD6384"/>
    <w:rsid w:val="00BD6554"/>
    <w:rsid w:val="00BD6D2C"/>
    <w:rsid w:val="00BD7106"/>
    <w:rsid w:val="00BD7176"/>
    <w:rsid w:val="00BD71B1"/>
    <w:rsid w:val="00BE0307"/>
    <w:rsid w:val="00BE1874"/>
    <w:rsid w:val="00BE194C"/>
    <w:rsid w:val="00BE1B67"/>
    <w:rsid w:val="00BE1F59"/>
    <w:rsid w:val="00BE4B19"/>
    <w:rsid w:val="00BE4F71"/>
    <w:rsid w:val="00BE56F1"/>
    <w:rsid w:val="00BE5C81"/>
    <w:rsid w:val="00BE67D9"/>
    <w:rsid w:val="00BE7237"/>
    <w:rsid w:val="00BE73BB"/>
    <w:rsid w:val="00BE73D6"/>
    <w:rsid w:val="00BE7A2A"/>
    <w:rsid w:val="00BE7D58"/>
    <w:rsid w:val="00BF02B1"/>
    <w:rsid w:val="00BF091F"/>
    <w:rsid w:val="00BF0D1B"/>
    <w:rsid w:val="00BF0D6E"/>
    <w:rsid w:val="00BF1044"/>
    <w:rsid w:val="00BF12D1"/>
    <w:rsid w:val="00BF1ED3"/>
    <w:rsid w:val="00BF2135"/>
    <w:rsid w:val="00BF2334"/>
    <w:rsid w:val="00BF237B"/>
    <w:rsid w:val="00BF32C5"/>
    <w:rsid w:val="00BF3669"/>
    <w:rsid w:val="00BF3932"/>
    <w:rsid w:val="00BF43D1"/>
    <w:rsid w:val="00BF440B"/>
    <w:rsid w:val="00BF53EE"/>
    <w:rsid w:val="00BF5D3B"/>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10D39"/>
    <w:rsid w:val="00C1156E"/>
    <w:rsid w:val="00C1228B"/>
    <w:rsid w:val="00C12F26"/>
    <w:rsid w:val="00C12F81"/>
    <w:rsid w:val="00C13215"/>
    <w:rsid w:val="00C132A3"/>
    <w:rsid w:val="00C1344D"/>
    <w:rsid w:val="00C14173"/>
    <w:rsid w:val="00C14222"/>
    <w:rsid w:val="00C14537"/>
    <w:rsid w:val="00C14894"/>
    <w:rsid w:val="00C149A7"/>
    <w:rsid w:val="00C14B9E"/>
    <w:rsid w:val="00C14C3A"/>
    <w:rsid w:val="00C14EB9"/>
    <w:rsid w:val="00C15293"/>
    <w:rsid w:val="00C15370"/>
    <w:rsid w:val="00C1539E"/>
    <w:rsid w:val="00C15504"/>
    <w:rsid w:val="00C15964"/>
    <w:rsid w:val="00C159F5"/>
    <w:rsid w:val="00C163D5"/>
    <w:rsid w:val="00C16446"/>
    <w:rsid w:val="00C16859"/>
    <w:rsid w:val="00C16B56"/>
    <w:rsid w:val="00C17D47"/>
    <w:rsid w:val="00C2012C"/>
    <w:rsid w:val="00C20542"/>
    <w:rsid w:val="00C20A13"/>
    <w:rsid w:val="00C20A28"/>
    <w:rsid w:val="00C20FA7"/>
    <w:rsid w:val="00C214DB"/>
    <w:rsid w:val="00C21572"/>
    <w:rsid w:val="00C22219"/>
    <w:rsid w:val="00C2228E"/>
    <w:rsid w:val="00C226B8"/>
    <w:rsid w:val="00C23F6A"/>
    <w:rsid w:val="00C257D7"/>
    <w:rsid w:val="00C25CF8"/>
    <w:rsid w:val="00C26550"/>
    <w:rsid w:val="00C26630"/>
    <w:rsid w:val="00C2697C"/>
    <w:rsid w:val="00C27C25"/>
    <w:rsid w:val="00C27D9D"/>
    <w:rsid w:val="00C27F19"/>
    <w:rsid w:val="00C30C8D"/>
    <w:rsid w:val="00C31128"/>
    <w:rsid w:val="00C314CE"/>
    <w:rsid w:val="00C314F4"/>
    <w:rsid w:val="00C315AB"/>
    <w:rsid w:val="00C3330E"/>
    <w:rsid w:val="00C3384D"/>
    <w:rsid w:val="00C339F0"/>
    <w:rsid w:val="00C33AB9"/>
    <w:rsid w:val="00C33BE0"/>
    <w:rsid w:val="00C34288"/>
    <w:rsid w:val="00C34D95"/>
    <w:rsid w:val="00C362E3"/>
    <w:rsid w:val="00C36BEE"/>
    <w:rsid w:val="00C36E43"/>
    <w:rsid w:val="00C37B98"/>
    <w:rsid w:val="00C40186"/>
    <w:rsid w:val="00C4246A"/>
    <w:rsid w:val="00C42C59"/>
    <w:rsid w:val="00C433DB"/>
    <w:rsid w:val="00C43C8B"/>
    <w:rsid w:val="00C43FA6"/>
    <w:rsid w:val="00C45055"/>
    <w:rsid w:val="00C45495"/>
    <w:rsid w:val="00C45B15"/>
    <w:rsid w:val="00C463B7"/>
    <w:rsid w:val="00C46776"/>
    <w:rsid w:val="00C472B3"/>
    <w:rsid w:val="00C473E4"/>
    <w:rsid w:val="00C475C8"/>
    <w:rsid w:val="00C475CF"/>
    <w:rsid w:val="00C476B8"/>
    <w:rsid w:val="00C502D5"/>
    <w:rsid w:val="00C5083B"/>
    <w:rsid w:val="00C50AE2"/>
    <w:rsid w:val="00C50DFA"/>
    <w:rsid w:val="00C5100B"/>
    <w:rsid w:val="00C51BAA"/>
    <w:rsid w:val="00C51EAC"/>
    <w:rsid w:val="00C52680"/>
    <w:rsid w:val="00C5298F"/>
    <w:rsid w:val="00C52CB3"/>
    <w:rsid w:val="00C532C1"/>
    <w:rsid w:val="00C5339F"/>
    <w:rsid w:val="00C53809"/>
    <w:rsid w:val="00C5397E"/>
    <w:rsid w:val="00C544AA"/>
    <w:rsid w:val="00C5497E"/>
    <w:rsid w:val="00C54D22"/>
    <w:rsid w:val="00C55248"/>
    <w:rsid w:val="00C55584"/>
    <w:rsid w:val="00C55C7E"/>
    <w:rsid w:val="00C55CFB"/>
    <w:rsid w:val="00C56030"/>
    <w:rsid w:val="00C56138"/>
    <w:rsid w:val="00C56A83"/>
    <w:rsid w:val="00C5752E"/>
    <w:rsid w:val="00C60333"/>
    <w:rsid w:val="00C60BEC"/>
    <w:rsid w:val="00C614AE"/>
    <w:rsid w:val="00C61703"/>
    <w:rsid w:val="00C6231C"/>
    <w:rsid w:val="00C6351F"/>
    <w:rsid w:val="00C64186"/>
    <w:rsid w:val="00C6423F"/>
    <w:rsid w:val="00C64822"/>
    <w:rsid w:val="00C64AC7"/>
    <w:rsid w:val="00C64C5D"/>
    <w:rsid w:val="00C64F9D"/>
    <w:rsid w:val="00C65147"/>
    <w:rsid w:val="00C65BF7"/>
    <w:rsid w:val="00C65DE3"/>
    <w:rsid w:val="00C65F31"/>
    <w:rsid w:val="00C666BE"/>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C07"/>
    <w:rsid w:val="00C76EAC"/>
    <w:rsid w:val="00C77517"/>
    <w:rsid w:val="00C80479"/>
    <w:rsid w:val="00C805B4"/>
    <w:rsid w:val="00C8067D"/>
    <w:rsid w:val="00C80987"/>
    <w:rsid w:val="00C80AA6"/>
    <w:rsid w:val="00C8142D"/>
    <w:rsid w:val="00C8177E"/>
    <w:rsid w:val="00C821BF"/>
    <w:rsid w:val="00C821E9"/>
    <w:rsid w:val="00C82878"/>
    <w:rsid w:val="00C8287E"/>
    <w:rsid w:val="00C82B10"/>
    <w:rsid w:val="00C82CAF"/>
    <w:rsid w:val="00C83E1A"/>
    <w:rsid w:val="00C84688"/>
    <w:rsid w:val="00C8484A"/>
    <w:rsid w:val="00C84C60"/>
    <w:rsid w:val="00C85747"/>
    <w:rsid w:val="00C85AD5"/>
    <w:rsid w:val="00C85D67"/>
    <w:rsid w:val="00C86E89"/>
    <w:rsid w:val="00C87D75"/>
    <w:rsid w:val="00C903AA"/>
    <w:rsid w:val="00C9085E"/>
    <w:rsid w:val="00C91593"/>
    <w:rsid w:val="00C91A8A"/>
    <w:rsid w:val="00C92D71"/>
    <w:rsid w:val="00C9312D"/>
    <w:rsid w:val="00C94A71"/>
    <w:rsid w:val="00C94AA6"/>
    <w:rsid w:val="00C95823"/>
    <w:rsid w:val="00C960D7"/>
    <w:rsid w:val="00C965B5"/>
    <w:rsid w:val="00C96B7A"/>
    <w:rsid w:val="00C96CE8"/>
    <w:rsid w:val="00C96D1D"/>
    <w:rsid w:val="00C96E98"/>
    <w:rsid w:val="00C971C4"/>
    <w:rsid w:val="00C97F56"/>
    <w:rsid w:val="00CA0B9B"/>
    <w:rsid w:val="00CA11A9"/>
    <w:rsid w:val="00CA1493"/>
    <w:rsid w:val="00CA1A21"/>
    <w:rsid w:val="00CA2EF5"/>
    <w:rsid w:val="00CA32B9"/>
    <w:rsid w:val="00CA391A"/>
    <w:rsid w:val="00CA3BC3"/>
    <w:rsid w:val="00CA4284"/>
    <w:rsid w:val="00CA4A21"/>
    <w:rsid w:val="00CA5420"/>
    <w:rsid w:val="00CA5906"/>
    <w:rsid w:val="00CA5A09"/>
    <w:rsid w:val="00CA6438"/>
    <w:rsid w:val="00CA73D7"/>
    <w:rsid w:val="00CA7664"/>
    <w:rsid w:val="00CA7CB7"/>
    <w:rsid w:val="00CA7DF8"/>
    <w:rsid w:val="00CB07AB"/>
    <w:rsid w:val="00CB0FDD"/>
    <w:rsid w:val="00CB164D"/>
    <w:rsid w:val="00CB1760"/>
    <w:rsid w:val="00CB19CA"/>
    <w:rsid w:val="00CB21BF"/>
    <w:rsid w:val="00CB220E"/>
    <w:rsid w:val="00CB23F1"/>
    <w:rsid w:val="00CB2681"/>
    <w:rsid w:val="00CB2B70"/>
    <w:rsid w:val="00CB3F02"/>
    <w:rsid w:val="00CB411F"/>
    <w:rsid w:val="00CB44ED"/>
    <w:rsid w:val="00CB45BA"/>
    <w:rsid w:val="00CB4B71"/>
    <w:rsid w:val="00CB5045"/>
    <w:rsid w:val="00CB53AF"/>
    <w:rsid w:val="00CB569C"/>
    <w:rsid w:val="00CB6267"/>
    <w:rsid w:val="00CB6419"/>
    <w:rsid w:val="00CB64BD"/>
    <w:rsid w:val="00CB65C1"/>
    <w:rsid w:val="00CB66CE"/>
    <w:rsid w:val="00CB7032"/>
    <w:rsid w:val="00CB74A8"/>
    <w:rsid w:val="00CB78F0"/>
    <w:rsid w:val="00CB7966"/>
    <w:rsid w:val="00CB7A9F"/>
    <w:rsid w:val="00CC170E"/>
    <w:rsid w:val="00CC2CDF"/>
    <w:rsid w:val="00CC319A"/>
    <w:rsid w:val="00CC3329"/>
    <w:rsid w:val="00CC4169"/>
    <w:rsid w:val="00CC4F04"/>
    <w:rsid w:val="00CC5284"/>
    <w:rsid w:val="00CC5354"/>
    <w:rsid w:val="00CC5500"/>
    <w:rsid w:val="00CC589F"/>
    <w:rsid w:val="00CC5B1C"/>
    <w:rsid w:val="00CC68DB"/>
    <w:rsid w:val="00CC690B"/>
    <w:rsid w:val="00CC6BBC"/>
    <w:rsid w:val="00CC6D2E"/>
    <w:rsid w:val="00CC7E67"/>
    <w:rsid w:val="00CC7EF5"/>
    <w:rsid w:val="00CD0873"/>
    <w:rsid w:val="00CD0BC2"/>
    <w:rsid w:val="00CD11A3"/>
    <w:rsid w:val="00CD24D8"/>
    <w:rsid w:val="00CD275F"/>
    <w:rsid w:val="00CD2FA0"/>
    <w:rsid w:val="00CD2FD2"/>
    <w:rsid w:val="00CD3012"/>
    <w:rsid w:val="00CD4FA0"/>
    <w:rsid w:val="00CD5665"/>
    <w:rsid w:val="00CD5F9A"/>
    <w:rsid w:val="00CD608F"/>
    <w:rsid w:val="00CD6C54"/>
    <w:rsid w:val="00CD6F5F"/>
    <w:rsid w:val="00CD71A9"/>
    <w:rsid w:val="00CD7239"/>
    <w:rsid w:val="00CD7429"/>
    <w:rsid w:val="00CD7685"/>
    <w:rsid w:val="00CD7A0E"/>
    <w:rsid w:val="00CD7E70"/>
    <w:rsid w:val="00CE0387"/>
    <w:rsid w:val="00CE0A64"/>
    <w:rsid w:val="00CE0CB2"/>
    <w:rsid w:val="00CE1208"/>
    <w:rsid w:val="00CE1553"/>
    <w:rsid w:val="00CE15AC"/>
    <w:rsid w:val="00CE17D6"/>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7341"/>
    <w:rsid w:val="00CE7597"/>
    <w:rsid w:val="00CE797C"/>
    <w:rsid w:val="00CE7CFB"/>
    <w:rsid w:val="00CE7EDB"/>
    <w:rsid w:val="00CF1F85"/>
    <w:rsid w:val="00CF2433"/>
    <w:rsid w:val="00CF2E66"/>
    <w:rsid w:val="00CF326A"/>
    <w:rsid w:val="00CF3412"/>
    <w:rsid w:val="00CF34D5"/>
    <w:rsid w:val="00CF36A8"/>
    <w:rsid w:val="00CF3978"/>
    <w:rsid w:val="00CF3F45"/>
    <w:rsid w:val="00CF48EC"/>
    <w:rsid w:val="00CF529C"/>
    <w:rsid w:val="00CF5655"/>
    <w:rsid w:val="00CF7070"/>
    <w:rsid w:val="00CF7117"/>
    <w:rsid w:val="00CF75EF"/>
    <w:rsid w:val="00CF7729"/>
    <w:rsid w:val="00CF7CCE"/>
    <w:rsid w:val="00CF7F73"/>
    <w:rsid w:val="00D003A1"/>
    <w:rsid w:val="00D0089B"/>
    <w:rsid w:val="00D00907"/>
    <w:rsid w:val="00D01380"/>
    <w:rsid w:val="00D01626"/>
    <w:rsid w:val="00D01734"/>
    <w:rsid w:val="00D01F37"/>
    <w:rsid w:val="00D02227"/>
    <w:rsid w:val="00D02540"/>
    <w:rsid w:val="00D03396"/>
    <w:rsid w:val="00D035F8"/>
    <w:rsid w:val="00D05772"/>
    <w:rsid w:val="00D058F5"/>
    <w:rsid w:val="00D0652F"/>
    <w:rsid w:val="00D070FF"/>
    <w:rsid w:val="00D07A19"/>
    <w:rsid w:val="00D07A74"/>
    <w:rsid w:val="00D07C7F"/>
    <w:rsid w:val="00D10299"/>
    <w:rsid w:val="00D103F1"/>
    <w:rsid w:val="00D10A4C"/>
    <w:rsid w:val="00D10BFF"/>
    <w:rsid w:val="00D10E95"/>
    <w:rsid w:val="00D110AC"/>
    <w:rsid w:val="00D111AD"/>
    <w:rsid w:val="00D112A1"/>
    <w:rsid w:val="00D11A34"/>
    <w:rsid w:val="00D121DD"/>
    <w:rsid w:val="00D121FC"/>
    <w:rsid w:val="00D12572"/>
    <w:rsid w:val="00D125EC"/>
    <w:rsid w:val="00D130BD"/>
    <w:rsid w:val="00D132DB"/>
    <w:rsid w:val="00D1378E"/>
    <w:rsid w:val="00D14288"/>
    <w:rsid w:val="00D14A85"/>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9D2"/>
    <w:rsid w:val="00D23BB9"/>
    <w:rsid w:val="00D2404E"/>
    <w:rsid w:val="00D24867"/>
    <w:rsid w:val="00D25648"/>
    <w:rsid w:val="00D25B05"/>
    <w:rsid w:val="00D268AC"/>
    <w:rsid w:val="00D26C55"/>
    <w:rsid w:val="00D2727A"/>
    <w:rsid w:val="00D27C76"/>
    <w:rsid w:val="00D300C7"/>
    <w:rsid w:val="00D30AD6"/>
    <w:rsid w:val="00D31168"/>
    <w:rsid w:val="00D31283"/>
    <w:rsid w:val="00D3171E"/>
    <w:rsid w:val="00D319DE"/>
    <w:rsid w:val="00D32500"/>
    <w:rsid w:val="00D32889"/>
    <w:rsid w:val="00D33781"/>
    <w:rsid w:val="00D34E92"/>
    <w:rsid w:val="00D3510B"/>
    <w:rsid w:val="00D35422"/>
    <w:rsid w:val="00D35517"/>
    <w:rsid w:val="00D36164"/>
    <w:rsid w:val="00D362DA"/>
    <w:rsid w:val="00D3732B"/>
    <w:rsid w:val="00D37565"/>
    <w:rsid w:val="00D37618"/>
    <w:rsid w:val="00D37958"/>
    <w:rsid w:val="00D40077"/>
    <w:rsid w:val="00D40248"/>
    <w:rsid w:val="00D403B9"/>
    <w:rsid w:val="00D408BA"/>
    <w:rsid w:val="00D41800"/>
    <w:rsid w:val="00D4195C"/>
    <w:rsid w:val="00D41C85"/>
    <w:rsid w:val="00D41DA1"/>
    <w:rsid w:val="00D4252E"/>
    <w:rsid w:val="00D42563"/>
    <w:rsid w:val="00D429E7"/>
    <w:rsid w:val="00D42D3F"/>
    <w:rsid w:val="00D42D64"/>
    <w:rsid w:val="00D4314F"/>
    <w:rsid w:val="00D4319D"/>
    <w:rsid w:val="00D435D1"/>
    <w:rsid w:val="00D43C2A"/>
    <w:rsid w:val="00D4478F"/>
    <w:rsid w:val="00D44FDE"/>
    <w:rsid w:val="00D45830"/>
    <w:rsid w:val="00D45C80"/>
    <w:rsid w:val="00D462E1"/>
    <w:rsid w:val="00D46F7C"/>
    <w:rsid w:val="00D46FF7"/>
    <w:rsid w:val="00D47432"/>
    <w:rsid w:val="00D51F9E"/>
    <w:rsid w:val="00D52507"/>
    <w:rsid w:val="00D52557"/>
    <w:rsid w:val="00D5276F"/>
    <w:rsid w:val="00D52C1F"/>
    <w:rsid w:val="00D52E79"/>
    <w:rsid w:val="00D538A1"/>
    <w:rsid w:val="00D54A9E"/>
    <w:rsid w:val="00D5575A"/>
    <w:rsid w:val="00D558FC"/>
    <w:rsid w:val="00D55929"/>
    <w:rsid w:val="00D561BA"/>
    <w:rsid w:val="00D5633E"/>
    <w:rsid w:val="00D56D79"/>
    <w:rsid w:val="00D5792C"/>
    <w:rsid w:val="00D57E0A"/>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DA1"/>
    <w:rsid w:val="00D67EDB"/>
    <w:rsid w:val="00D700D6"/>
    <w:rsid w:val="00D70186"/>
    <w:rsid w:val="00D7047D"/>
    <w:rsid w:val="00D70513"/>
    <w:rsid w:val="00D717C4"/>
    <w:rsid w:val="00D71B6A"/>
    <w:rsid w:val="00D7230F"/>
    <w:rsid w:val="00D72BFE"/>
    <w:rsid w:val="00D72CFD"/>
    <w:rsid w:val="00D730E4"/>
    <w:rsid w:val="00D73128"/>
    <w:rsid w:val="00D7354B"/>
    <w:rsid w:val="00D73D86"/>
    <w:rsid w:val="00D743A0"/>
    <w:rsid w:val="00D74A72"/>
    <w:rsid w:val="00D74D75"/>
    <w:rsid w:val="00D75024"/>
    <w:rsid w:val="00D75172"/>
    <w:rsid w:val="00D75C51"/>
    <w:rsid w:val="00D762CB"/>
    <w:rsid w:val="00D76DEC"/>
    <w:rsid w:val="00D76FF7"/>
    <w:rsid w:val="00D77EC0"/>
    <w:rsid w:val="00D807DD"/>
    <w:rsid w:val="00D80893"/>
    <w:rsid w:val="00D8141C"/>
    <w:rsid w:val="00D81A04"/>
    <w:rsid w:val="00D81F34"/>
    <w:rsid w:val="00D820E2"/>
    <w:rsid w:val="00D831BC"/>
    <w:rsid w:val="00D83324"/>
    <w:rsid w:val="00D8356A"/>
    <w:rsid w:val="00D83C93"/>
    <w:rsid w:val="00D83F9D"/>
    <w:rsid w:val="00D84448"/>
    <w:rsid w:val="00D84756"/>
    <w:rsid w:val="00D848FF"/>
    <w:rsid w:val="00D84B24"/>
    <w:rsid w:val="00D84F53"/>
    <w:rsid w:val="00D85179"/>
    <w:rsid w:val="00D854F3"/>
    <w:rsid w:val="00D85747"/>
    <w:rsid w:val="00D86843"/>
    <w:rsid w:val="00D8691C"/>
    <w:rsid w:val="00D86EEB"/>
    <w:rsid w:val="00D86F53"/>
    <w:rsid w:val="00D86F6D"/>
    <w:rsid w:val="00D87163"/>
    <w:rsid w:val="00D87678"/>
    <w:rsid w:val="00D8774F"/>
    <w:rsid w:val="00D877A0"/>
    <w:rsid w:val="00D8794A"/>
    <w:rsid w:val="00D87B1D"/>
    <w:rsid w:val="00D87CE3"/>
    <w:rsid w:val="00D9055D"/>
    <w:rsid w:val="00D90E12"/>
    <w:rsid w:val="00D92526"/>
    <w:rsid w:val="00D92919"/>
    <w:rsid w:val="00D929B8"/>
    <w:rsid w:val="00D92B50"/>
    <w:rsid w:val="00D92C14"/>
    <w:rsid w:val="00D92C35"/>
    <w:rsid w:val="00D92F38"/>
    <w:rsid w:val="00D93076"/>
    <w:rsid w:val="00D93B31"/>
    <w:rsid w:val="00D93D54"/>
    <w:rsid w:val="00D93E5B"/>
    <w:rsid w:val="00D93EC1"/>
    <w:rsid w:val="00D942E4"/>
    <w:rsid w:val="00D9466A"/>
    <w:rsid w:val="00D94679"/>
    <w:rsid w:val="00D947C3"/>
    <w:rsid w:val="00D94C26"/>
    <w:rsid w:val="00D959F0"/>
    <w:rsid w:val="00D95B31"/>
    <w:rsid w:val="00D96DEE"/>
    <w:rsid w:val="00D97160"/>
    <w:rsid w:val="00D97E1C"/>
    <w:rsid w:val="00D97F59"/>
    <w:rsid w:val="00DA0200"/>
    <w:rsid w:val="00DA0FDA"/>
    <w:rsid w:val="00DA133E"/>
    <w:rsid w:val="00DA1665"/>
    <w:rsid w:val="00DA176E"/>
    <w:rsid w:val="00DA17CA"/>
    <w:rsid w:val="00DA220A"/>
    <w:rsid w:val="00DA27AD"/>
    <w:rsid w:val="00DA33E1"/>
    <w:rsid w:val="00DA3597"/>
    <w:rsid w:val="00DA36C2"/>
    <w:rsid w:val="00DA374F"/>
    <w:rsid w:val="00DA3D0F"/>
    <w:rsid w:val="00DA4781"/>
    <w:rsid w:val="00DA4B32"/>
    <w:rsid w:val="00DA4E63"/>
    <w:rsid w:val="00DA5432"/>
    <w:rsid w:val="00DA5B02"/>
    <w:rsid w:val="00DA6592"/>
    <w:rsid w:val="00DA7E49"/>
    <w:rsid w:val="00DB0310"/>
    <w:rsid w:val="00DB0F4C"/>
    <w:rsid w:val="00DB1178"/>
    <w:rsid w:val="00DB26C7"/>
    <w:rsid w:val="00DB3AE5"/>
    <w:rsid w:val="00DB5451"/>
    <w:rsid w:val="00DB5489"/>
    <w:rsid w:val="00DB600E"/>
    <w:rsid w:val="00DB6134"/>
    <w:rsid w:val="00DB6981"/>
    <w:rsid w:val="00DB6C6D"/>
    <w:rsid w:val="00DB760C"/>
    <w:rsid w:val="00DB763E"/>
    <w:rsid w:val="00DB78FC"/>
    <w:rsid w:val="00DC0097"/>
    <w:rsid w:val="00DC06EA"/>
    <w:rsid w:val="00DC0782"/>
    <w:rsid w:val="00DC17BA"/>
    <w:rsid w:val="00DC1A24"/>
    <w:rsid w:val="00DC1A77"/>
    <w:rsid w:val="00DC1DDE"/>
    <w:rsid w:val="00DC21EC"/>
    <w:rsid w:val="00DC2586"/>
    <w:rsid w:val="00DC2BC6"/>
    <w:rsid w:val="00DC4233"/>
    <w:rsid w:val="00DC4760"/>
    <w:rsid w:val="00DC4BCB"/>
    <w:rsid w:val="00DC553C"/>
    <w:rsid w:val="00DC5651"/>
    <w:rsid w:val="00DC5D86"/>
    <w:rsid w:val="00DC602A"/>
    <w:rsid w:val="00DC6089"/>
    <w:rsid w:val="00DC63F5"/>
    <w:rsid w:val="00DC7BEB"/>
    <w:rsid w:val="00DD019E"/>
    <w:rsid w:val="00DD022D"/>
    <w:rsid w:val="00DD02EE"/>
    <w:rsid w:val="00DD0662"/>
    <w:rsid w:val="00DD0A48"/>
    <w:rsid w:val="00DD0D69"/>
    <w:rsid w:val="00DD0F62"/>
    <w:rsid w:val="00DD0FFD"/>
    <w:rsid w:val="00DD1199"/>
    <w:rsid w:val="00DD1213"/>
    <w:rsid w:val="00DD12CA"/>
    <w:rsid w:val="00DD19D7"/>
    <w:rsid w:val="00DD28CF"/>
    <w:rsid w:val="00DD28D9"/>
    <w:rsid w:val="00DD2A02"/>
    <w:rsid w:val="00DD2EF7"/>
    <w:rsid w:val="00DD359F"/>
    <w:rsid w:val="00DD3D3E"/>
    <w:rsid w:val="00DD5564"/>
    <w:rsid w:val="00DD74CE"/>
    <w:rsid w:val="00DD7A54"/>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C8C"/>
    <w:rsid w:val="00DF1D1F"/>
    <w:rsid w:val="00DF2362"/>
    <w:rsid w:val="00DF2EE6"/>
    <w:rsid w:val="00DF3CF4"/>
    <w:rsid w:val="00DF43F7"/>
    <w:rsid w:val="00DF52AC"/>
    <w:rsid w:val="00DF5BD3"/>
    <w:rsid w:val="00DF5EF2"/>
    <w:rsid w:val="00DF5FA1"/>
    <w:rsid w:val="00DF6509"/>
    <w:rsid w:val="00DF6C25"/>
    <w:rsid w:val="00DF6D46"/>
    <w:rsid w:val="00DF6D4E"/>
    <w:rsid w:val="00DF6F50"/>
    <w:rsid w:val="00DF768A"/>
    <w:rsid w:val="00DF79E9"/>
    <w:rsid w:val="00DF7FF1"/>
    <w:rsid w:val="00E00942"/>
    <w:rsid w:val="00E00BE7"/>
    <w:rsid w:val="00E00C50"/>
    <w:rsid w:val="00E00DFB"/>
    <w:rsid w:val="00E01497"/>
    <w:rsid w:val="00E01A17"/>
    <w:rsid w:val="00E01DBE"/>
    <w:rsid w:val="00E01E82"/>
    <w:rsid w:val="00E0239B"/>
    <w:rsid w:val="00E0248B"/>
    <w:rsid w:val="00E032FD"/>
    <w:rsid w:val="00E03336"/>
    <w:rsid w:val="00E03735"/>
    <w:rsid w:val="00E04890"/>
    <w:rsid w:val="00E05178"/>
    <w:rsid w:val="00E059B4"/>
    <w:rsid w:val="00E05FF1"/>
    <w:rsid w:val="00E064A0"/>
    <w:rsid w:val="00E06ADE"/>
    <w:rsid w:val="00E06C92"/>
    <w:rsid w:val="00E070B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826"/>
    <w:rsid w:val="00E17EED"/>
    <w:rsid w:val="00E2051A"/>
    <w:rsid w:val="00E20859"/>
    <w:rsid w:val="00E20C27"/>
    <w:rsid w:val="00E20D49"/>
    <w:rsid w:val="00E20E6B"/>
    <w:rsid w:val="00E22028"/>
    <w:rsid w:val="00E220FB"/>
    <w:rsid w:val="00E2254F"/>
    <w:rsid w:val="00E2256A"/>
    <w:rsid w:val="00E22E9D"/>
    <w:rsid w:val="00E231F0"/>
    <w:rsid w:val="00E23480"/>
    <w:rsid w:val="00E2391A"/>
    <w:rsid w:val="00E23BE7"/>
    <w:rsid w:val="00E23F1E"/>
    <w:rsid w:val="00E24181"/>
    <w:rsid w:val="00E24749"/>
    <w:rsid w:val="00E25014"/>
    <w:rsid w:val="00E2588B"/>
    <w:rsid w:val="00E259DA"/>
    <w:rsid w:val="00E2631B"/>
    <w:rsid w:val="00E26691"/>
    <w:rsid w:val="00E26938"/>
    <w:rsid w:val="00E26A12"/>
    <w:rsid w:val="00E27492"/>
    <w:rsid w:val="00E27A52"/>
    <w:rsid w:val="00E30057"/>
    <w:rsid w:val="00E30B98"/>
    <w:rsid w:val="00E31519"/>
    <w:rsid w:val="00E31B46"/>
    <w:rsid w:val="00E3204E"/>
    <w:rsid w:val="00E32B43"/>
    <w:rsid w:val="00E33122"/>
    <w:rsid w:val="00E33B30"/>
    <w:rsid w:val="00E3484A"/>
    <w:rsid w:val="00E34990"/>
    <w:rsid w:val="00E35558"/>
    <w:rsid w:val="00E35749"/>
    <w:rsid w:val="00E360E4"/>
    <w:rsid w:val="00E37189"/>
    <w:rsid w:val="00E374C2"/>
    <w:rsid w:val="00E37763"/>
    <w:rsid w:val="00E400BA"/>
    <w:rsid w:val="00E407FF"/>
    <w:rsid w:val="00E4093C"/>
    <w:rsid w:val="00E4096E"/>
    <w:rsid w:val="00E40A1B"/>
    <w:rsid w:val="00E40A20"/>
    <w:rsid w:val="00E40E53"/>
    <w:rsid w:val="00E415C6"/>
    <w:rsid w:val="00E424D1"/>
    <w:rsid w:val="00E42553"/>
    <w:rsid w:val="00E42CB2"/>
    <w:rsid w:val="00E436A1"/>
    <w:rsid w:val="00E43C92"/>
    <w:rsid w:val="00E44226"/>
    <w:rsid w:val="00E448C6"/>
    <w:rsid w:val="00E45BFC"/>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934"/>
    <w:rsid w:val="00E530F2"/>
    <w:rsid w:val="00E53A57"/>
    <w:rsid w:val="00E53C1E"/>
    <w:rsid w:val="00E5421A"/>
    <w:rsid w:val="00E54627"/>
    <w:rsid w:val="00E559ED"/>
    <w:rsid w:val="00E56101"/>
    <w:rsid w:val="00E5632D"/>
    <w:rsid w:val="00E5697D"/>
    <w:rsid w:val="00E56B40"/>
    <w:rsid w:val="00E56C47"/>
    <w:rsid w:val="00E57246"/>
    <w:rsid w:val="00E57EF8"/>
    <w:rsid w:val="00E6011E"/>
    <w:rsid w:val="00E60732"/>
    <w:rsid w:val="00E60835"/>
    <w:rsid w:val="00E61311"/>
    <w:rsid w:val="00E6138B"/>
    <w:rsid w:val="00E614FE"/>
    <w:rsid w:val="00E61656"/>
    <w:rsid w:val="00E61FF0"/>
    <w:rsid w:val="00E62103"/>
    <w:rsid w:val="00E6252C"/>
    <w:rsid w:val="00E62FC7"/>
    <w:rsid w:val="00E6308D"/>
    <w:rsid w:val="00E6326C"/>
    <w:rsid w:val="00E638F0"/>
    <w:rsid w:val="00E63F40"/>
    <w:rsid w:val="00E64180"/>
    <w:rsid w:val="00E641F9"/>
    <w:rsid w:val="00E649C4"/>
    <w:rsid w:val="00E64CDD"/>
    <w:rsid w:val="00E656D8"/>
    <w:rsid w:val="00E65BD0"/>
    <w:rsid w:val="00E65CE5"/>
    <w:rsid w:val="00E65E2F"/>
    <w:rsid w:val="00E65E44"/>
    <w:rsid w:val="00E66137"/>
    <w:rsid w:val="00E66149"/>
    <w:rsid w:val="00E6692E"/>
    <w:rsid w:val="00E671F9"/>
    <w:rsid w:val="00E67751"/>
    <w:rsid w:val="00E67AB6"/>
    <w:rsid w:val="00E67E5D"/>
    <w:rsid w:val="00E70216"/>
    <w:rsid w:val="00E70410"/>
    <w:rsid w:val="00E704F2"/>
    <w:rsid w:val="00E70B42"/>
    <w:rsid w:val="00E70ECC"/>
    <w:rsid w:val="00E710A8"/>
    <w:rsid w:val="00E712B9"/>
    <w:rsid w:val="00E7200B"/>
    <w:rsid w:val="00E723C2"/>
    <w:rsid w:val="00E72872"/>
    <w:rsid w:val="00E728CE"/>
    <w:rsid w:val="00E7294B"/>
    <w:rsid w:val="00E72F40"/>
    <w:rsid w:val="00E741F5"/>
    <w:rsid w:val="00E749AF"/>
    <w:rsid w:val="00E74E95"/>
    <w:rsid w:val="00E75313"/>
    <w:rsid w:val="00E75564"/>
    <w:rsid w:val="00E75F5A"/>
    <w:rsid w:val="00E76350"/>
    <w:rsid w:val="00E76E40"/>
    <w:rsid w:val="00E777DF"/>
    <w:rsid w:val="00E779EC"/>
    <w:rsid w:val="00E803F8"/>
    <w:rsid w:val="00E80A91"/>
    <w:rsid w:val="00E80E38"/>
    <w:rsid w:val="00E82DED"/>
    <w:rsid w:val="00E833B2"/>
    <w:rsid w:val="00E834F5"/>
    <w:rsid w:val="00E83D0C"/>
    <w:rsid w:val="00E8437D"/>
    <w:rsid w:val="00E843E8"/>
    <w:rsid w:val="00E84B6E"/>
    <w:rsid w:val="00E84CE5"/>
    <w:rsid w:val="00E85D3B"/>
    <w:rsid w:val="00E86BD4"/>
    <w:rsid w:val="00E877A1"/>
    <w:rsid w:val="00E90181"/>
    <w:rsid w:val="00E9026A"/>
    <w:rsid w:val="00E902A8"/>
    <w:rsid w:val="00E905BF"/>
    <w:rsid w:val="00E90954"/>
    <w:rsid w:val="00E90AEA"/>
    <w:rsid w:val="00E90E52"/>
    <w:rsid w:val="00E90F4D"/>
    <w:rsid w:val="00E9143F"/>
    <w:rsid w:val="00E9172A"/>
    <w:rsid w:val="00E91E93"/>
    <w:rsid w:val="00E91F82"/>
    <w:rsid w:val="00E9200A"/>
    <w:rsid w:val="00E92448"/>
    <w:rsid w:val="00E92CDE"/>
    <w:rsid w:val="00E94477"/>
    <w:rsid w:val="00E945C5"/>
    <w:rsid w:val="00E95593"/>
    <w:rsid w:val="00E95698"/>
    <w:rsid w:val="00E95750"/>
    <w:rsid w:val="00E9600A"/>
    <w:rsid w:val="00E97559"/>
    <w:rsid w:val="00E97BE0"/>
    <w:rsid w:val="00E97DC7"/>
    <w:rsid w:val="00EA04A0"/>
    <w:rsid w:val="00EA0A21"/>
    <w:rsid w:val="00EA163B"/>
    <w:rsid w:val="00EA26AB"/>
    <w:rsid w:val="00EA26AC"/>
    <w:rsid w:val="00EA283D"/>
    <w:rsid w:val="00EA3136"/>
    <w:rsid w:val="00EA3C95"/>
    <w:rsid w:val="00EA4EE3"/>
    <w:rsid w:val="00EA5479"/>
    <w:rsid w:val="00EA5672"/>
    <w:rsid w:val="00EA6B1D"/>
    <w:rsid w:val="00EA6CA9"/>
    <w:rsid w:val="00EA7206"/>
    <w:rsid w:val="00EA7555"/>
    <w:rsid w:val="00EB097A"/>
    <w:rsid w:val="00EB143C"/>
    <w:rsid w:val="00EB14A9"/>
    <w:rsid w:val="00EB15DE"/>
    <w:rsid w:val="00EB171C"/>
    <w:rsid w:val="00EB1BB8"/>
    <w:rsid w:val="00EB2209"/>
    <w:rsid w:val="00EB25D2"/>
    <w:rsid w:val="00EB5F8C"/>
    <w:rsid w:val="00EB6C02"/>
    <w:rsid w:val="00EB6D51"/>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6033"/>
    <w:rsid w:val="00EC7453"/>
    <w:rsid w:val="00EC7AC2"/>
    <w:rsid w:val="00EC7B28"/>
    <w:rsid w:val="00EC7B41"/>
    <w:rsid w:val="00ED0004"/>
    <w:rsid w:val="00ED0694"/>
    <w:rsid w:val="00ED0AED"/>
    <w:rsid w:val="00ED0CC5"/>
    <w:rsid w:val="00ED1234"/>
    <w:rsid w:val="00ED1633"/>
    <w:rsid w:val="00ED2828"/>
    <w:rsid w:val="00ED451C"/>
    <w:rsid w:val="00ED45C0"/>
    <w:rsid w:val="00ED4FFC"/>
    <w:rsid w:val="00ED53B7"/>
    <w:rsid w:val="00ED543C"/>
    <w:rsid w:val="00ED5ECE"/>
    <w:rsid w:val="00ED5F0F"/>
    <w:rsid w:val="00ED6753"/>
    <w:rsid w:val="00ED6C6D"/>
    <w:rsid w:val="00ED7167"/>
    <w:rsid w:val="00ED73E6"/>
    <w:rsid w:val="00ED7440"/>
    <w:rsid w:val="00ED7AE7"/>
    <w:rsid w:val="00EE1647"/>
    <w:rsid w:val="00EE1B9F"/>
    <w:rsid w:val="00EE3350"/>
    <w:rsid w:val="00EE33FE"/>
    <w:rsid w:val="00EE3770"/>
    <w:rsid w:val="00EE37A8"/>
    <w:rsid w:val="00EE40C0"/>
    <w:rsid w:val="00EE4335"/>
    <w:rsid w:val="00EE4B1D"/>
    <w:rsid w:val="00EE50E2"/>
    <w:rsid w:val="00EE51F2"/>
    <w:rsid w:val="00EE58A4"/>
    <w:rsid w:val="00EE5A88"/>
    <w:rsid w:val="00EE5C41"/>
    <w:rsid w:val="00EE5E52"/>
    <w:rsid w:val="00EE60D5"/>
    <w:rsid w:val="00EE6115"/>
    <w:rsid w:val="00EE673B"/>
    <w:rsid w:val="00EE6B52"/>
    <w:rsid w:val="00EE6E57"/>
    <w:rsid w:val="00EE6FED"/>
    <w:rsid w:val="00EE7159"/>
    <w:rsid w:val="00EE7783"/>
    <w:rsid w:val="00EE78FB"/>
    <w:rsid w:val="00EF014C"/>
    <w:rsid w:val="00EF0837"/>
    <w:rsid w:val="00EF0EA9"/>
    <w:rsid w:val="00EF1034"/>
    <w:rsid w:val="00EF1057"/>
    <w:rsid w:val="00EF1473"/>
    <w:rsid w:val="00EF1DAD"/>
    <w:rsid w:val="00EF1ED0"/>
    <w:rsid w:val="00EF20C4"/>
    <w:rsid w:val="00EF25D6"/>
    <w:rsid w:val="00EF2CB3"/>
    <w:rsid w:val="00EF30CF"/>
    <w:rsid w:val="00EF31DD"/>
    <w:rsid w:val="00EF3422"/>
    <w:rsid w:val="00EF470F"/>
    <w:rsid w:val="00EF4BBF"/>
    <w:rsid w:val="00EF5135"/>
    <w:rsid w:val="00EF5359"/>
    <w:rsid w:val="00EF56D1"/>
    <w:rsid w:val="00EF60B1"/>
    <w:rsid w:val="00EF674A"/>
    <w:rsid w:val="00EF67D3"/>
    <w:rsid w:val="00EF6E06"/>
    <w:rsid w:val="00EF7658"/>
    <w:rsid w:val="00EF7CC0"/>
    <w:rsid w:val="00EF7E0E"/>
    <w:rsid w:val="00F0083D"/>
    <w:rsid w:val="00F01014"/>
    <w:rsid w:val="00F015A9"/>
    <w:rsid w:val="00F01F00"/>
    <w:rsid w:val="00F022AA"/>
    <w:rsid w:val="00F03203"/>
    <w:rsid w:val="00F036B2"/>
    <w:rsid w:val="00F03ABF"/>
    <w:rsid w:val="00F0403A"/>
    <w:rsid w:val="00F0404C"/>
    <w:rsid w:val="00F04463"/>
    <w:rsid w:val="00F0458B"/>
    <w:rsid w:val="00F045A7"/>
    <w:rsid w:val="00F04943"/>
    <w:rsid w:val="00F059DB"/>
    <w:rsid w:val="00F05C7A"/>
    <w:rsid w:val="00F05DCB"/>
    <w:rsid w:val="00F06C56"/>
    <w:rsid w:val="00F079D0"/>
    <w:rsid w:val="00F07A21"/>
    <w:rsid w:val="00F10AF5"/>
    <w:rsid w:val="00F10B07"/>
    <w:rsid w:val="00F10D1E"/>
    <w:rsid w:val="00F11243"/>
    <w:rsid w:val="00F11628"/>
    <w:rsid w:val="00F117E7"/>
    <w:rsid w:val="00F124AE"/>
    <w:rsid w:val="00F126BE"/>
    <w:rsid w:val="00F127DD"/>
    <w:rsid w:val="00F1355A"/>
    <w:rsid w:val="00F137A4"/>
    <w:rsid w:val="00F137C7"/>
    <w:rsid w:val="00F1386B"/>
    <w:rsid w:val="00F14188"/>
    <w:rsid w:val="00F1446D"/>
    <w:rsid w:val="00F146A4"/>
    <w:rsid w:val="00F147D4"/>
    <w:rsid w:val="00F15115"/>
    <w:rsid w:val="00F15DC0"/>
    <w:rsid w:val="00F162EA"/>
    <w:rsid w:val="00F163FA"/>
    <w:rsid w:val="00F168F0"/>
    <w:rsid w:val="00F16D11"/>
    <w:rsid w:val="00F16D36"/>
    <w:rsid w:val="00F16FAF"/>
    <w:rsid w:val="00F179AB"/>
    <w:rsid w:val="00F17A1A"/>
    <w:rsid w:val="00F17CAD"/>
    <w:rsid w:val="00F20744"/>
    <w:rsid w:val="00F20B3B"/>
    <w:rsid w:val="00F20FF6"/>
    <w:rsid w:val="00F21A63"/>
    <w:rsid w:val="00F21BC8"/>
    <w:rsid w:val="00F21FA9"/>
    <w:rsid w:val="00F22022"/>
    <w:rsid w:val="00F2346B"/>
    <w:rsid w:val="00F2348A"/>
    <w:rsid w:val="00F23C16"/>
    <w:rsid w:val="00F2451A"/>
    <w:rsid w:val="00F24783"/>
    <w:rsid w:val="00F2530A"/>
    <w:rsid w:val="00F25A53"/>
    <w:rsid w:val="00F2688F"/>
    <w:rsid w:val="00F26DEB"/>
    <w:rsid w:val="00F26EEC"/>
    <w:rsid w:val="00F26FF1"/>
    <w:rsid w:val="00F2760B"/>
    <w:rsid w:val="00F279CB"/>
    <w:rsid w:val="00F30E72"/>
    <w:rsid w:val="00F312CB"/>
    <w:rsid w:val="00F313EA"/>
    <w:rsid w:val="00F31C03"/>
    <w:rsid w:val="00F322AD"/>
    <w:rsid w:val="00F322DD"/>
    <w:rsid w:val="00F32A13"/>
    <w:rsid w:val="00F32B1E"/>
    <w:rsid w:val="00F32DE3"/>
    <w:rsid w:val="00F33763"/>
    <w:rsid w:val="00F33B78"/>
    <w:rsid w:val="00F34160"/>
    <w:rsid w:val="00F344B6"/>
    <w:rsid w:val="00F348A1"/>
    <w:rsid w:val="00F35C94"/>
    <w:rsid w:val="00F35DCD"/>
    <w:rsid w:val="00F36207"/>
    <w:rsid w:val="00F374F3"/>
    <w:rsid w:val="00F3766B"/>
    <w:rsid w:val="00F376E8"/>
    <w:rsid w:val="00F37B3E"/>
    <w:rsid w:val="00F40198"/>
    <w:rsid w:val="00F40319"/>
    <w:rsid w:val="00F404D6"/>
    <w:rsid w:val="00F4142A"/>
    <w:rsid w:val="00F41520"/>
    <w:rsid w:val="00F418F5"/>
    <w:rsid w:val="00F422DE"/>
    <w:rsid w:val="00F42610"/>
    <w:rsid w:val="00F4299C"/>
    <w:rsid w:val="00F42DE3"/>
    <w:rsid w:val="00F430A7"/>
    <w:rsid w:val="00F435D8"/>
    <w:rsid w:val="00F43BE4"/>
    <w:rsid w:val="00F43D35"/>
    <w:rsid w:val="00F43D36"/>
    <w:rsid w:val="00F44326"/>
    <w:rsid w:val="00F44A0E"/>
    <w:rsid w:val="00F464E5"/>
    <w:rsid w:val="00F466DB"/>
    <w:rsid w:val="00F469D7"/>
    <w:rsid w:val="00F46C17"/>
    <w:rsid w:val="00F46EED"/>
    <w:rsid w:val="00F47110"/>
    <w:rsid w:val="00F47443"/>
    <w:rsid w:val="00F47DAD"/>
    <w:rsid w:val="00F50A84"/>
    <w:rsid w:val="00F5181E"/>
    <w:rsid w:val="00F5199B"/>
    <w:rsid w:val="00F51DB9"/>
    <w:rsid w:val="00F522F0"/>
    <w:rsid w:val="00F5277A"/>
    <w:rsid w:val="00F53A23"/>
    <w:rsid w:val="00F54DD6"/>
    <w:rsid w:val="00F55406"/>
    <w:rsid w:val="00F55ABD"/>
    <w:rsid w:val="00F55CAC"/>
    <w:rsid w:val="00F560E7"/>
    <w:rsid w:val="00F56420"/>
    <w:rsid w:val="00F570B3"/>
    <w:rsid w:val="00F57CD7"/>
    <w:rsid w:val="00F57D28"/>
    <w:rsid w:val="00F605A5"/>
    <w:rsid w:val="00F60953"/>
    <w:rsid w:val="00F611D4"/>
    <w:rsid w:val="00F6140B"/>
    <w:rsid w:val="00F61533"/>
    <w:rsid w:val="00F62AD1"/>
    <w:rsid w:val="00F62C7D"/>
    <w:rsid w:val="00F636C3"/>
    <w:rsid w:val="00F638DF"/>
    <w:rsid w:val="00F64272"/>
    <w:rsid w:val="00F643A4"/>
    <w:rsid w:val="00F6465D"/>
    <w:rsid w:val="00F64B2F"/>
    <w:rsid w:val="00F65C55"/>
    <w:rsid w:val="00F65F92"/>
    <w:rsid w:val="00F65FF6"/>
    <w:rsid w:val="00F66CDE"/>
    <w:rsid w:val="00F66FCE"/>
    <w:rsid w:val="00F6720B"/>
    <w:rsid w:val="00F6757D"/>
    <w:rsid w:val="00F67BA1"/>
    <w:rsid w:val="00F704AF"/>
    <w:rsid w:val="00F70C6A"/>
    <w:rsid w:val="00F71E09"/>
    <w:rsid w:val="00F7268B"/>
    <w:rsid w:val="00F72954"/>
    <w:rsid w:val="00F73C2A"/>
    <w:rsid w:val="00F73D9F"/>
    <w:rsid w:val="00F74569"/>
    <w:rsid w:val="00F74723"/>
    <w:rsid w:val="00F74A94"/>
    <w:rsid w:val="00F74B0A"/>
    <w:rsid w:val="00F74D24"/>
    <w:rsid w:val="00F75326"/>
    <w:rsid w:val="00F75366"/>
    <w:rsid w:val="00F7563A"/>
    <w:rsid w:val="00F76841"/>
    <w:rsid w:val="00F76CE9"/>
    <w:rsid w:val="00F76E0C"/>
    <w:rsid w:val="00F77CDE"/>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38D7"/>
    <w:rsid w:val="00F84130"/>
    <w:rsid w:val="00F84F19"/>
    <w:rsid w:val="00F8566D"/>
    <w:rsid w:val="00F85E87"/>
    <w:rsid w:val="00F86DAA"/>
    <w:rsid w:val="00F86FAE"/>
    <w:rsid w:val="00F8743B"/>
    <w:rsid w:val="00F90167"/>
    <w:rsid w:val="00F90763"/>
    <w:rsid w:val="00F907B0"/>
    <w:rsid w:val="00F9147B"/>
    <w:rsid w:val="00F91E7B"/>
    <w:rsid w:val="00F92607"/>
    <w:rsid w:val="00F92824"/>
    <w:rsid w:val="00F93588"/>
    <w:rsid w:val="00F93AFE"/>
    <w:rsid w:val="00F9426D"/>
    <w:rsid w:val="00F94664"/>
    <w:rsid w:val="00F95BB7"/>
    <w:rsid w:val="00F95D04"/>
    <w:rsid w:val="00F95FFB"/>
    <w:rsid w:val="00F963A4"/>
    <w:rsid w:val="00F96E45"/>
    <w:rsid w:val="00F97D0D"/>
    <w:rsid w:val="00FA004C"/>
    <w:rsid w:val="00FA0252"/>
    <w:rsid w:val="00FA06BD"/>
    <w:rsid w:val="00FA0923"/>
    <w:rsid w:val="00FA111F"/>
    <w:rsid w:val="00FA1123"/>
    <w:rsid w:val="00FA140A"/>
    <w:rsid w:val="00FA1ADB"/>
    <w:rsid w:val="00FA21A9"/>
    <w:rsid w:val="00FA2205"/>
    <w:rsid w:val="00FA255D"/>
    <w:rsid w:val="00FA2903"/>
    <w:rsid w:val="00FA2B89"/>
    <w:rsid w:val="00FA2C57"/>
    <w:rsid w:val="00FA350E"/>
    <w:rsid w:val="00FA3763"/>
    <w:rsid w:val="00FA49E7"/>
    <w:rsid w:val="00FA5E01"/>
    <w:rsid w:val="00FA653E"/>
    <w:rsid w:val="00FA6800"/>
    <w:rsid w:val="00FA6C0D"/>
    <w:rsid w:val="00FA7024"/>
    <w:rsid w:val="00FA7148"/>
    <w:rsid w:val="00FA756D"/>
    <w:rsid w:val="00FB068C"/>
    <w:rsid w:val="00FB06C5"/>
    <w:rsid w:val="00FB07BF"/>
    <w:rsid w:val="00FB08C6"/>
    <w:rsid w:val="00FB0BB1"/>
    <w:rsid w:val="00FB0D03"/>
    <w:rsid w:val="00FB154D"/>
    <w:rsid w:val="00FB199C"/>
    <w:rsid w:val="00FB252C"/>
    <w:rsid w:val="00FB25B6"/>
    <w:rsid w:val="00FB25C0"/>
    <w:rsid w:val="00FB2A31"/>
    <w:rsid w:val="00FB2C70"/>
    <w:rsid w:val="00FB3212"/>
    <w:rsid w:val="00FB3B61"/>
    <w:rsid w:val="00FB409D"/>
    <w:rsid w:val="00FB42A6"/>
    <w:rsid w:val="00FB47D1"/>
    <w:rsid w:val="00FB490E"/>
    <w:rsid w:val="00FB4ADB"/>
    <w:rsid w:val="00FB5B10"/>
    <w:rsid w:val="00FB5D68"/>
    <w:rsid w:val="00FB6BF3"/>
    <w:rsid w:val="00FB6E40"/>
    <w:rsid w:val="00FB6F70"/>
    <w:rsid w:val="00FB763E"/>
    <w:rsid w:val="00FB7C41"/>
    <w:rsid w:val="00FC05CE"/>
    <w:rsid w:val="00FC08D8"/>
    <w:rsid w:val="00FC1542"/>
    <w:rsid w:val="00FC15AE"/>
    <w:rsid w:val="00FC1F60"/>
    <w:rsid w:val="00FC229A"/>
    <w:rsid w:val="00FC3101"/>
    <w:rsid w:val="00FC3251"/>
    <w:rsid w:val="00FC3781"/>
    <w:rsid w:val="00FC3D7D"/>
    <w:rsid w:val="00FC3DEA"/>
    <w:rsid w:val="00FC3DF9"/>
    <w:rsid w:val="00FC3E46"/>
    <w:rsid w:val="00FC4177"/>
    <w:rsid w:val="00FC4AF1"/>
    <w:rsid w:val="00FC50A2"/>
    <w:rsid w:val="00FC5EE1"/>
    <w:rsid w:val="00FC600A"/>
    <w:rsid w:val="00FC60C2"/>
    <w:rsid w:val="00FC6553"/>
    <w:rsid w:val="00FC6B87"/>
    <w:rsid w:val="00FD0639"/>
    <w:rsid w:val="00FD095D"/>
    <w:rsid w:val="00FD0EA4"/>
    <w:rsid w:val="00FD173A"/>
    <w:rsid w:val="00FD1CA3"/>
    <w:rsid w:val="00FD1D89"/>
    <w:rsid w:val="00FD1F24"/>
    <w:rsid w:val="00FD269F"/>
    <w:rsid w:val="00FD2C9C"/>
    <w:rsid w:val="00FD2CCD"/>
    <w:rsid w:val="00FD39AF"/>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2A9F"/>
    <w:rsid w:val="00FE2B04"/>
    <w:rsid w:val="00FE407C"/>
    <w:rsid w:val="00FE469C"/>
    <w:rsid w:val="00FE4CA8"/>
    <w:rsid w:val="00FE4F8A"/>
    <w:rsid w:val="00FE557F"/>
    <w:rsid w:val="00FE5809"/>
    <w:rsid w:val="00FE7044"/>
    <w:rsid w:val="00FE7D4B"/>
    <w:rsid w:val="00FE7EF3"/>
    <w:rsid w:val="00FF2095"/>
    <w:rsid w:val="00FF26AF"/>
    <w:rsid w:val="00FF29E8"/>
    <w:rsid w:val="00FF2F46"/>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E23BE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1"/>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6"/>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37"/>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37"/>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37"/>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37"/>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37"/>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38"/>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3018E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3F1BB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867B0"/>
    <w:rPr>
      <w:color w:val="605E5C"/>
      <w:shd w:val="clear" w:color="auto" w:fill="E1DFDD"/>
    </w:rPr>
  </w:style>
  <w:style w:type="paragraph" w:customStyle="1" w:styleId="Ustp">
    <w:name w:val="Ustęp"/>
    <w:basedOn w:val="Normalny"/>
    <w:uiPriority w:val="99"/>
    <w:rsid w:val="001969F6"/>
    <w:pPr>
      <w:tabs>
        <w:tab w:val="left" w:pos="-720"/>
        <w:tab w:val="left" w:pos="540"/>
      </w:tabs>
      <w:suppressAutoHyphens/>
      <w:spacing w:before="192" w:after="192" w:line="240" w:lineRule="auto"/>
      <w:jc w:val="center"/>
    </w:pPr>
    <w:rPr>
      <w:rFonts w:ascii="Arial" w:eastAsia="Tms Rmn" w:hAnsi="Arial"/>
      <w:sz w:val="20"/>
      <w:szCs w:val="24"/>
      <w:lang w:eastAsia="pl-PL"/>
    </w:rPr>
  </w:style>
  <w:style w:type="character" w:styleId="Tekstzastpczy">
    <w:name w:val="Placeholder Text"/>
    <w:basedOn w:val="Domylnaczcionkaakapitu"/>
    <w:uiPriority w:val="99"/>
    <w:semiHidden/>
    <w:rsid w:val="001B08BF"/>
    <w:rPr>
      <w:color w:val="666666"/>
    </w:rPr>
  </w:style>
  <w:style w:type="character" w:customStyle="1" w:styleId="Nagwek8Znak">
    <w:name w:val="Nagłówek 8 Znak"/>
    <w:basedOn w:val="Domylnaczcionkaakapitu"/>
    <w:link w:val="Nagwek8"/>
    <w:uiPriority w:val="9"/>
    <w:semiHidden/>
    <w:rsid w:val="00E23BE7"/>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1442">
      <w:bodyDiv w:val="1"/>
      <w:marLeft w:val="0"/>
      <w:marRight w:val="0"/>
      <w:marTop w:val="0"/>
      <w:marBottom w:val="0"/>
      <w:divBdr>
        <w:top w:val="none" w:sz="0" w:space="0" w:color="auto"/>
        <w:left w:val="none" w:sz="0" w:space="0" w:color="auto"/>
        <w:bottom w:val="none" w:sz="0" w:space="0" w:color="auto"/>
        <w:right w:val="none" w:sz="0" w:space="0" w:color="auto"/>
      </w:divBdr>
    </w:div>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66533798">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852063653">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081975915">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swoz2/servlet/HomeServlet?MP_action=publicFilesList&amp;folder=000f00000000&amp;MP_module=main" TargetMode="External"/><Relationship Id="rId26" Type="http://schemas.openxmlformats.org/officeDocument/2006/relationships/hyperlink" Target="http://www.tauron.pl" TargetMode="External"/><Relationship Id="rId21" Type="http://schemas.openxmlformats.org/officeDocument/2006/relationships/hyperlink" Target="http://swoz.tauron.pl/swoz2/servlet/HomeServlet?MP_action=publicFilesList&amp;folder=000f0007&amp;MP_module=main"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swoz2/servlet/HomeServlet?MP_action=publicFilesList&amp;folder=000f00000000&amp;MP_module=main" TargetMode="External"/><Relationship Id="rId25" Type="http://schemas.openxmlformats.org/officeDocument/2006/relationships/hyperlink" Target="https://www.tauron.pl/rodo/gt-wymagania-bezpieczenstwa"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0" Type="http://schemas.openxmlformats.org/officeDocument/2006/relationships/hyperlink" Target="https://www.tauron-wytwarzanie.pl/"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wytwarzanie.pl/dane-osobowe/klauzula-kontrahenci"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hyperlink" Target="mailto:rejestracjaumow@tauron-wytwarzanie.pl" TargetMode="External"/><Relationship Id="rId28" Type="http://schemas.openxmlformats.org/officeDocument/2006/relationships/image" Target="media/image1.emf"/><Relationship Id="rId36" Type="http://schemas.openxmlformats.org/officeDocument/2006/relationships/footer" Target="footer3.xml"/><Relationship Id="rId10" Type="http://schemas.openxmlformats.org/officeDocument/2006/relationships/styles" Target="styles.xml"/><Relationship Id="rId19" Type="http://schemas.openxmlformats.org/officeDocument/2006/relationships/hyperlink" Target="http://www.tauron-wytwarzanie.pl/wydanie-przepustek"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cuw.rozrachunki@tauron-wytwarzanie.pl" TargetMode="External"/><Relationship Id="rId27" Type="http://schemas.openxmlformats.org/officeDocument/2006/relationships/hyperlink" Target="http://www.tauron.pl" TargetMode="External"/><Relationship Id="rId30" Type="http://schemas.openxmlformats.org/officeDocument/2006/relationships/hyperlink" Target="mailto:tw.zabezpieczenia@tauron-wytwarzanie.pl" TargetMode="External"/><Relationship Id="rId35" Type="http://schemas.openxmlformats.org/officeDocument/2006/relationships/header" Target="head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2.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DDBCFD-4A8B-4887-8DC8-283C7428B83C}">
  <ds:schemaRefs>
    <ds:schemaRef ds:uri="http://schemas.openxmlformats.org/officeDocument/2006/bibliography"/>
  </ds:schemaRefs>
</ds:datastoreItem>
</file>

<file path=customXml/itemProps4.xml><?xml version="1.0" encoding="utf-8"?>
<ds:datastoreItem xmlns:ds="http://schemas.openxmlformats.org/officeDocument/2006/customXml" ds:itemID="{F301A5F8-688C-47B3-877B-3B86F1293F0B}">
  <ds:schemaRefs>
    <ds:schemaRef ds:uri="http://schemas.openxmlformats.org/officeDocument/2006/bibliography"/>
  </ds:schemaRefs>
</ds:datastoreItem>
</file>

<file path=customXml/itemProps5.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56FAAA99-45C4-49C6-BF87-1F25604A4209}">
  <ds:schemaRefs>
    <ds:schemaRef ds:uri="http://schemas.openxmlformats.org/officeDocument/2006/bibliography"/>
  </ds:schemaRefs>
</ds:datastoreItem>
</file>

<file path=customXml/itemProps7.xml><?xml version="1.0" encoding="utf-8"?>
<ds:datastoreItem xmlns:ds="http://schemas.openxmlformats.org/officeDocument/2006/customXml" ds:itemID="{2196AAFB-88FD-4848-913D-B7A02516B36F}">
  <ds:schemaRefs>
    <ds:schemaRef ds:uri="http://schemas.openxmlformats.org/officeDocument/2006/bibliography"/>
  </ds:schemaRefs>
</ds:datastoreItem>
</file>

<file path=customXml/itemProps8.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49</Pages>
  <Words>17295</Words>
  <Characters>103770</Characters>
  <Application>Microsoft Office Word</Application>
  <DocSecurity>0</DocSecurity>
  <Lines>864</Lines>
  <Paragraphs>241</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Ciołczyk Leszek (TW)</cp:lastModifiedBy>
  <cp:revision>4</cp:revision>
  <cp:lastPrinted>2021-08-06T11:15:00Z</cp:lastPrinted>
  <dcterms:created xsi:type="dcterms:W3CDTF">2026-01-16T08:28:00Z</dcterms:created>
  <dcterms:modified xsi:type="dcterms:W3CDTF">2026-01-16T09:31:00Z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